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CF" w:rsidRPr="00E71069" w:rsidRDefault="00AD01CF" w:rsidP="00AD01CF">
      <w:pPr>
        <w:keepNext/>
        <w:keepLines/>
        <w:spacing w:before="240" w:after="240"/>
        <w:ind w:right="-1"/>
        <w:jc w:val="center"/>
        <w:outlineLvl w:val="0"/>
        <w:rPr>
          <w:rFonts w:ascii="Bookman Old Style" w:eastAsiaTheme="majorEastAsia" w:hAnsi="Bookman Old Style" w:cstheme="minorHAnsi"/>
          <w:b/>
          <w:spacing w:val="-1"/>
          <w:szCs w:val="20"/>
        </w:rPr>
      </w:pPr>
      <w:bookmarkStart w:id="0" w:name="_GoBack"/>
      <w:bookmarkEnd w:id="0"/>
      <w:r w:rsidRPr="00E71069">
        <w:rPr>
          <w:rFonts w:ascii="Bookman Old Style" w:eastAsiaTheme="majorEastAsia" w:hAnsi="Bookman Old Style" w:cstheme="minorHAnsi"/>
          <w:b/>
          <w:szCs w:val="20"/>
        </w:rPr>
        <w:t>ESTUDO</w:t>
      </w:r>
      <w:r w:rsidRPr="00E71069">
        <w:rPr>
          <w:rFonts w:ascii="Bookman Old Style" w:eastAsiaTheme="majorEastAsia" w:hAnsi="Bookman Old Style" w:cstheme="minorHAnsi"/>
          <w:b/>
          <w:spacing w:val="-2"/>
          <w:szCs w:val="20"/>
        </w:rPr>
        <w:t xml:space="preserve"> </w:t>
      </w:r>
      <w:r w:rsidRPr="00E71069">
        <w:rPr>
          <w:rFonts w:ascii="Bookman Old Style" w:eastAsiaTheme="majorEastAsia" w:hAnsi="Bookman Old Style" w:cstheme="minorHAnsi"/>
          <w:b/>
          <w:szCs w:val="20"/>
        </w:rPr>
        <w:t>TÉCNICO</w:t>
      </w:r>
      <w:r w:rsidRPr="00E71069">
        <w:rPr>
          <w:rFonts w:ascii="Bookman Old Style" w:eastAsiaTheme="majorEastAsia" w:hAnsi="Bookman Old Style" w:cstheme="minorHAnsi"/>
          <w:b/>
          <w:spacing w:val="-2"/>
          <w:szCs w:val="20"/>
        </w:rPr>
        <w:t xml:space="preserve"> </w:t>
      </w:r>
      <w:r w:rsidRPr="00E71069">
        <w:rPr>
          <w:rFonts w:ascii="Bookman Old Style" w:eastAsiaTheme="majorEastAsia" w:hAnsi="Bookman Old Style" w:cstheme="minorHAnsi"/>
          <w:b/>
          <w:szCs w:val="20"/>
        </w:rPr>
        <w:t xml:space="preserve">PRELIMINAR – ETP </w:t>
      </w:r>
    </w:p>
    <w:p w:rsidR="00AD01CF" w:rsidRPr="00E71069" w:rsidRDefault="00AD01CF" w:rsidP="00AD01CF">
      <w:pPr>
        <w:spacing w:before="240" w:after="240"/>
        <w:ind w:right="-1"/>
        <w:rPr>
          <w:rFonts w:ascii="Bookman Old Style" w:hAnsi="Bookman Old Style"/>
        </w:rPr>
      </w:pPr>
    </w:p>
    <w:p w:rsidR="00AD01CF" w:rsidRPr="00E71069" w:rsidRDefault="00AD01CF" w:rsidP="00AD01CF">
      <w:pPr>
        <w:spacing w:before="240" w:after="240"/>
        <w:ind w:right="-1"/>
        <w:jc w:val="both"/>
        <w:rPr>
          <w:rFonts w:ascii="Bookman Old Style" w:hAnsi="Bookman Old Style" w:cstheme="minorHAnsi"/>
          <w:b/>
          <w:sz w:val="18"/>
          <w:szCs w:val="18"/>
        </w:rPr>
      </w:pPr>
      <w:r w:rsidRPr="00E71069">
        <w:rPr>
          <w:rFonts w:ascii="Bookman Old Style" w:hAnsi="Bookman Old Style" w:cstheme="minorHAnsi"/>
          <w:b/>
          <w:sz w:val="18"/>
          <w:szCs w:val="18"/>
        </w:rPr>
        <w:t>INTRODUÇÃO</w:t>
      </w:r>
    </w:p>
    <w:p w:rsidR="00AD01CF" w:rsidRPr="00E71069" w:rsidRDefault="00AD01CF" w:rsidP="00AD01CF">
      <w:pPr>
        <w:spacing w:before="240" w:after="240"/>
        <w:ind w:right="-1"/>
        <w:jc w:val="both"/>
        <w:rPr>
          <w:rFonts w:ascii="Bookman Old Style" w:hAnsi="Bookman Old Style" w:cstheme="minorHAnsi"/>
          <w:sz w:val="18"/>
          <w:szCs w:val="18"/>
        </w:rPr>
      </w:pPr>
      <w:r w:rsidRPr="00E71069">
        <w:rPr>
          <w:rFonts w:ascii="Bookman Old Style" w:hAnsi="Bookman Old Style" w:cstheme="minorHAnsi"/>
          <w:sz w:val="18"/>
          <w:szCs w:val="18"/>
        </w:rPr>
        <w:t>Conforme a Lei nº 14.133, de 2021, o</w:t>
      </w:r>
      <w:r w:rsidRPr="00E71069">
        <w:rPr>
          <w:rFonts w:ascii="Bookman Old Style" w:hAnsi="Bookman Old Style" w:cstheme="minorHAnsi"/>
          <w:sz w:val="18"/>
          <w:szCs w:val="18"/>
          <w:shd w:val="clear" w:color="auto" w:fill="FFFFFF"/>
        </w:rPr>
        <w:t xml:space="preserve"> Estudo Técnico Preliminar tem por objetivo identificar e analisar os cenários para o atendimento da demanda que consta no Documento de Oficialização da Demanda, bem como demonstrar a viabilidade técnica e econômica das soluções identificadas, fornecendo as informações necessárias para subsidiar o respectivo processo de contratação.</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Neste sentido, o</w:t>
      </w:r>
      <w:r w:rsidRPr="00E71069">
        <w:rPr>
          <w:rFonts w:ascii="Bookman Old Style" w:eastAsia="Times New Roman" w:hAnsi="Bookman Old Style" w:cstheme="minorHAnsi"/>
          <w:spacing w:val="1"/>
          <w:sz w:val="18"/>
          <w:szCs w:val="18"/>
          <w:lang w:val="pt-PT"/>
        </w:rPr>
        <w:t xml:space="preserve"> </w:t>
      </w:r>
      <w:r w:rsidRPr="00E71069">
        <w:rPr>
          <w:rFonts w:ascii="Bookman Old Style" w:eastAsia="Times New Roman" w:hAnsi="Bookman Old Style" w:cstheme="minorHAnsi"/>
          <w:sz w:val="18"/>
          <w:szCs w:val="18"/>
          <w:lang w:val="pt-PT"/>
        </w:rPr>
        <w:t>presente</w:t>
      </w:r>
      <w:r w:rsidRPr="00E71069">
        <w:rPr>
          <w:rFonts w:ascii="Bookman Old Style" w:eastAsia="Times New Roman" w:hAnsi="Bookman Old Style" w:cstheme="minorHAnsi"/>
          <w:spacing w:val="1"/>
          <w:sz w:val="18"/>
          <w:szCs w:val="18"/>
          <w:lang w:val="pt-PT"/>
        </w:rPr>
        <w:t xml:space="preserve"> </w:t>
      </w:r>
      <w:r w:rsidRPr="00E71069">
        <w:rPr>
          <w:rFonts w:ascii="Bookman Old Style" w:eastAsia="Times New Roman" w:hAnsi="Bookman Old Style" w:cstheme="minorHAnsi"/>
          <w:sz w:val="18"/>
          <w:szCs w:val="18"/>
          <w:lang w:val="pt-PT"/>
        </w:rPr>
        <w:t>documento</w:t>
      </w:r>
      <w:r w:rsidRPr="00E71069">
        <w:rPr>
          <w:rFonts w:ascii="Bookman Old Style" w:eastAsia="Times New Roman" w:hAnsi="Bookman Old Style" w:cstheme="minorHAnsi"/>
          <w:spacing w:val="1"/>
          <w:sz w:val="18"/>
          <w:szCs w:val="18"/>
          <w:lang w:val="pt-PT"/>
        </w:rPr>
        <w:t xml:space="preserve"> </w:t>
      </w:r>
      <w:r w:rsidRPr="00E71069">
        <w:rPr>
          <w:rFonts w:ascii="Bookman Old Style" w:eastAsia="Times New Roman" w:hAnsi="Bookman Old Style" w:cstheme="minorHAnsi"/>
          <w:sz w:val="18"/>
          <w:szCs w:val="18"/>
          <w:lang w:val="pt-PT"/>
        </w:rPr>
        <w:t xml:space="preserve">contempla </w:t>
      </w:r>
      <w:r w:rsidRPr="00E71069">
        <w:rPr>
          <w:rFonts w:ascii="Bookman Old Style" w:eastAsia="Times New Roman" w:hAnsi="Bookman Old Style" w:cstheme="minorHAnsi"/>
          <w:spacing w:val="-1"/>
          <w:sz w:val="18"/>
          <w:szCs w:val="18"/>
          <w:lang w:val="pt-PT"/>
        </w:rPr>
        <w:t>estudos</w:t>
      </w:r>
      <w:r w:rsidRPr="00E71069">
        <w:rPr>
          <w:rFonts w:ascii="Bookman Old Style" w:eastAsia="Times New Roman" w:hAnsi="Bookman Old Style" w:cstheme="minorHAnsi"/>
          <w:spacing w:val="-13"/>
          <w:sz w:val="18"/>
          <w:szCs w:val="18"/>
          <w:lang w:val="pt-PT"/>
        </w:rPr>
        <w:t xml:space="preserve"> </w:t>
      </w:r>
      <w:r w:rsidRPr="00E71069">
        <w:rPr>
          <w:rFonts w:ascii="Bookman Old Style" w:eastAsia="Times New Roman" w:hAnsi="Bookman Old Style" w:cstheme="minorHAnsi"/>
          <w:spacing w:val="-1"/>
          <w:sz w:val="18"/>
          <w:szCs w:val="18"/>
          <w:lang w:val="pt-PT"/>
        </w:rPr>
        <w:t>para</w:t>
      </w:r>
      <w:r w:rsidRPr="00E71069">
        <w:rPr>
          <w:rFonts w:ascii="Bookman Old Style" w:eastAsia="Times New Roman" w:hAnsi="Bookman Old Style" w:cstheme="minorHAnsi"/>
          <w:spacing w:val="-10"/>
          <w:sz w:val="18"/>
          <w:szCs w:val="18"/>
          <w:lang w:val="pt-PT"/>
        </w:rPr>
        <w:t xml:space="preserve"> </w:t>
      </w:r>
      <w:r w:rsidRPr="00E71069">
        <w:rPr>
          <w:rFonts w:ascii="Bookman Old Style" w:eastAsia="Times New Roman" w:hAnsi="Bookman Old Style" w:cstheme="minorHAnsi"/>
          <w:spacing w:val="-1"/>
          <w:sz w:val="18"/>
          <w:szCs w:val="18"/>
          <w:lang w:val="pt-PT"/>
        </w:rPr>
        <w:t>a</w:t>
      </w:r>
      <w:r w:rsidRPr="00E71069">
        <w:rPr>
          <w:rFonts w:ascii="Bookman Old Style" w:eastAsia="Times New Roman" w:hAnsi="Bookman Old Style" w:cstheme="minorHAnsi"/>
          <w:spacing w:val="-14"/>
          <w:sz w:val="18"/>
          <w:szCs w:val="18"/>
          <w:lang w:val="pt-PT"/>
        </w:rPr>
        <w:t xml:space="preserve"> </w:t>
      </w:r>
      <w:r w:rsidRPr="00E71069">
        <w:rPr>
          <w:rFonts w:ascii="Bookman Old Style" w:eastAsia="Times New Roman" w:hAnsi="Bookman Old Style" w:cstheme="minorHAnsi"/>
          <w:spacing w:val="-1"/>
          <w:sz w:val="18"/>
          <w:szCs w:val="18"/>
          <w:lang w:val="pt-PT"/>
        </w:rPr>
        <w:t>contratação</w:t>
      </w:r>
      <w:r w:rsidRPr="00E71069">
        <w:rPr>
          <w:rFonts w:ascii="Bookman Old Style" w:eastAsia="Times New Roman" w:hAnsi="Bookman Old Style" w:cstheme="minorHAnsi"/>
          <w:spacing w:val="-12"/>
          <w:sz w:val="18"/>
          <w:szCs w:val="18"/>
          <w:lang w:val="pt-PT"/>
        </w:rPr>
        <w:t xml:space="preserve"> </w:t>
      </w:r>
      <w:r w:rsidRPr="00E71069">
        <w:rPr>
          <w:rFonts w:ascii="Bookman Old Style" w:eastAsia="Times New Roman" w:hAnsi="Bookman Old Style" w:cstheme="minorHAnsi"/>
          <w:sz w:val="18"/>
          <w:szCs w:val="18"/>
          <w:lang w:val="pt-PT"/>
        </w:rPr>
        <w:t>de</w:t>
      </w:r>
      <w:r w:rsidRPr="00E71069">
        <w:rPr>
          <w:rFonts w:ascii="Bookman Old Style" w:eastAsia="Times New Roman" w:hAnsi="Bookman Old Style" w:cstheme="minorHAnsi"/>
          <w:spacing w:val="-11"/>
          <w:sz w:val="18"/>
          <w:szCs w:val="18"/>
          <w:lang w:val="pt-PT"/>
        </w:rPr>
        <w:t xml:space="preserve"> </w:t>
      </w:r>
      <w:r w:rsidRPr="00E71069">
        <w:rPr>
          <w:rFonts w:ascii="Bookman Old Style" w:eastAsia="Times New Roman" w:hAnsi="Bookman Old Style" w:cstheme="minorHAnsi"/>
          <w:sz w:val="18"/>
          <w:szCs w:val="18"/>
          <w:lang w:val="pt-PT"/>
        </w:rPr>
        <w:t>solução</w:t>
      </w:r>
      <w:r w:rsidRPr="00E71069">
        <w:rPr>
          <w:rFonts w:ascii="Bookman Old Style" w:eastAsia="Times New Roman" w:hAnsi="Bookman Old Style" w:cstheme="minorHAnsi"/>
          <w:spacing w:val="-12"/>
          <w:sz w:val="18"/>
          <w:szCs w:val="18"/>
          <w:lang w:val="pt-PT"/>
        </w:rPr>
        <w:t xml:space="preserve"> </w:t>
      </w:r>
      <w:r w:rsidRPr="00E71069">
        <w:rPr>
          <w:rFonts w:ascii="Bookman Old Style" w:eastAsia="Times New Roman" w:hAnsi="Bookman Old Style" w:cstheme="minorHAnsi"/>
          <w:sz w:val="18"/>
          <w:szCs w:val="18"/>
          <w:lang w:val="pt-PT"/>
        </w:rPr>
        <w:t>que</w:t>
      </w:r>
      <w:r w:rsidRPr="00E71069">
        <w:rPr>
          <w:rFonts w:ascii="Bookman Old Style" w:eastAsia="Times New Roman" w:hAnsi="Bookman Old Style" w:cstheme="minorHAnsi"/>
          <w:spacing w:val="-12"/>
          <w:sz w:val="18"/>
          <w:szCs w:val="18"/>
          <w:lang w:val="pt-PT"/>
        </w:rPr>
        <w:t xml:space="preserve"> </w:t>
      </w:r>
      <w:r w:rsidRPr="00E71069">
        <w:rPr>
          <w:rFonts w:ascii="Bookman Old Style" w:eastAsia="Times New Roman" w:hAnsi="Bookman Old Style" w:cstheme="minorHAnsi"/>
          <w:sz w:val="18"/>
          <w:szCs w:val="18"/>
          <w:lang w:val="pt-PT"/>
        </w:rPr>
        <w:t>atenderá</w:t>
      </w:r>
      <w:r w:rsidRPr="00E71069">
        <w:rPr>
          <w:rFonts w:ascii="Bookman Old Style" w:eastAsia="Times New Roman" w:hAnsi="Bookman Old Style" w:cstheme="minorHAnsi"/>
          <w:spacing w:val="-14"/>
          <w:sz w:val="18"/>
          <w:szCs w:val="18"/>
          <w:lang w:val="pt-PT"/>
        </w:rPr>
        <w:t xml:space="preserve"> </w:t>
      </w:r>
      <w:r w:rsidRPr="00E71069">
        <w:rPr>
          <w:rFonts w:ascii="Bookman Old Style" w:eastAsia="Times New Roman" w:hAnsi="Bookman Old Style" w:cstheme="minorHAnsi"/>
          <w:sz w:val="18"/>
          <w:szCs w:val="18"/>
          <w:lang w:val="pt-PT"/>
        </w:rPr>
        <w:t>à</w:t>
      </w:r>
      <w:r w:rsidRPr="00E71069">
        <w:rPr>
          <w:rFonts w:ascii="Bookman Old Style" w:eastAsia="Times New Roman" w:hAnsi="Bookman Old Style" w:cstheme="minorHAnsi"/>
          <w:spacing w:val="-10"/>
          <w:sz w:val="18"/>
          <w:szCs w:val="18"/>
          <w:lang w:val="pt-PT"/>
        </w:rPr>
        <w:t xml:space="preserve"> </w:t>
      </w:r>
      <w:r w:rsidRPr="00E71069">
        <w:rPr>
          <w:rFonts w:ascii="Bookman Old Style" w:eastAsia="Times New Roman" w:hAnsi="Bookman Old Style" w:cstheme="minorHAnsi"/>
          <w:sz w:val="18"/>
          <w:szCs w:val="18"/>
          <w:lang w:val="pt-PT"/>
        </w:rPr>
        <w:t>necessidade</w:t>
      </w:r>
      <w:proofErr w:type="gramStart"/>
      <w:r w:rsidRPr="00E71069">
        <w:rPr>
          <w:rFonts w:ascii="Bookman Old Style" w:eastAsia="Times New Roman" w:hAnsi="Bookman Old Style" w:cstheme="minorHAnsi"/>
          <w:sz w:val="18"/>
          <w:szCs w:val="18"/>
          <w:lang w:val="pt-PT"/>
        </w:rPr>
        <w:t xml:space="preserve"> </w:t>
      </w:r>
      <w:r w:rsidRPr="00E71069">
        <w:rPr>
          <w:rFonts w:ascii="Bookman Old Style" w:eastAsia="Times New Roman" w:hAnsi="Bookman Old Style" w:cstheme="minorHAnsi"/>
          <w:spacing w:val="-52"/>
          <w:sz w:val="18"/>
          <w:szCs w:val="18"/>
          <w:lang w:val="pt-PT"/>
        </w:rPr>
        <w:t xml:space="preserve"> </w:t>
      </w:r>
      <w:proofErr w:type="gramEnd"/>
      <w:r w:rsidRPr="00E71069">
        <w:rPr>
          <w:rFonts w:ascii="Bookman Old Style" w:eastAsia="Times New Roman" w:hAnsi="Bookman Old Style" w:cstheme="minorHAnsi"/>
          <w:sz w:val="18"/>
          <w:szCs w:val="18"/>
          <w:lang w:val="pt-PT"/>
        </w:rPr>
        <w:t>especificada no documento de formalização da demanda anexo, e tem por finalidade estudá-la detalhadamente e identificar a</w:t>
      </w:r>
      <w:r w:rsidRPr="00E71069">
        <w:rPr>
          <w:rFonts w:ascii="Bookman Old Style" w:eastAsia="Times New Roman" w:hAnsi="Bookman Old Style" w:cstheme="minorHAnsi"/>
          <w:spacing w:val="-3"/>
          <w:sz w:val="18"/>
          <w:szCs w:val="18"/>
          <w:lang w:val="pt-PT"/>
        </w:rPr>
        <w:t xml:space="preserve"> </w:t>
      </w:r>
      <w:r w:rsidRPr="00E71069">
        <w:rPr>
          <w:rFonts w:ascii="Bookman Old Style" w:eastAsia="Times New Roman" w:hAnsi="Bookman Old Style" w:cstheme="minorHAnsi"/>
          <w:sz w:val="18"/>
          <w:szCs w:val="18"/>
          <w:lang w:val="pt-PT"/>
        </w:rPr>
        <w:t>melhor</w:t>
      </w:r>
      <w:r w:rsidRPr="00E71069">
        <w:rPr>
          <w:rFonts w:ascii="Bookman Old Style" w:eastAsia="Times New Roman" w:hAnsi="Bookman Old Style" w:cstheme="minorHAnsi"/>
          <w:spacing w:val="-3"/>
          <w:sz w:val="18"/>
          <w:szCs w:val="18"/>
          <w:lang w:val="pt-PT"/>
        </w:rPr>
        <w:t xml:space="preserve"> </w:t>
      </w:r>
      <w:r w:rsidRPr="00E71069">
        <w:rPr>
          <w:rFonts w:ascii="Bookman Old Style" w:eastAsia="Times New Roman" w:hAnsi="Bookman Old Style" w:cstheme="minorHAnsi"/>
          <w:sz w:val="18"/>
          <w:szCs w:val="18"/>
          <w:lang w:val="pt-PT"/>
        </w:rPr>
        <w:t>solução</w:t>
      </w:r>
      <w:r w:rsidRPr="00E71069">
        <w:rPr>
          <w:rFonts w:ascii="Bookman Old Style" w:eastAsia="Times New Roman" w:hAnsi="Bookman Old Style" w:cstheme="minorHAnsi"/>
          <w:spacing w:val="-5"/>
          <w:sz w:val="18"/>
          <w:szCs w:val="18"/>
          <w:lang w:val="pt-PT"/>
        </w:rPr>
        <w:t xml:space="preserve"> existente </w:t>
      </w:r>
      <w:r w:rsidRPr="00E71069">
        <w:rPr>
          <w:rFonts w:ascii="Bookman Old Style" w:eastAsia="Times New Roman" w:hAnsi="Bookman Old Style" w:cstheme="minorHAnsi"/>
          <w:sz w:val="18"/>
          <w:szCs w:val="18"/>
          <w:lang w:val="pt-PT"/>
        </w:rPr>
        <w:t>no mercado</w:t>
      </w:r>
      <w:r w:rsidRPr="00E71069">
        <w:rPr>
          <w:rFonts w:ascii="Bookman Old Style" w:eastAsia="Times New Roman" w:hAnsi="Bookman Old Style" w:cstheme="minorHAnsi"/>
          <w:spacing w:val="1"/>
          <w:sz w:val="18"/>
          <w:szCs w:val="18"/>
          <w:lang w:val="pt-PT"/>
        </w:rPr>
        <w:t xml:space="preserve"> </w:t>
      </w:r>
      <w:r w:rsidRPr="00E71069">
        <w:rPr>
          <w:rFonts w:ascii="Bookman Old Style" w:eastAsia="Times New Roman" w:hAnsi="Bookman Old Style" w:cstheme="minorHAnsi"/>
          <w:sz w:val="18"/>
          <w:szCs w:val="18"/>
          <w:lang w:val="pt-PT"/>
        </w:rPr>
        <w:t>para</w:t>
      </w:r>
      <w:r w:rsidRPr="00E71069">
        <w:rPr>
          <w:rFonts w:ascii="Bookman Old Style" w:eastAsia="Times New Roman" w:hAnsi="Bookman Old Style" w:cstheme="minorHAnsi"/>
          <w:spacing w:val="-3"/>
          <w:sz w:val="18"/>
          <w:szCs w:val="18"/>
          <w:lang w:val="pt-PT"/>
        </w:rPr>
        <w:t xml:space="preserve"> </w:t>
      </w:r>
      <w:r w:rsidRPr="00E71069">
        <w:rPr>
          <w:rFonts w:ascii="Bookman Old Style" w:eastAsia="Times New Roman" w:hAnsi="Bookman Old Style" w:cstheme="minorHAnsi"/>
          <w:sz w:val="18"/>
          <w:szCs w:val="18"/>
          <w:lang w:val="pt-PT"/>
        </w:rPr>
        <w:t>supri-la,</w:t>
      </w:r>
      <w:r w:rsidRPr="00E71069">
        <w:rPr>
          <w:rFonts w:ascii="Bookman Old Style" w:eastAsia="Times New Roman" w:hAnsi="Bookman Old Style" w:cstheme="minorHAnsi"/>
          <w:spacing w:val="-4"/>
          <w:sz w:val="18"/>
          <w:szCs w:val="18"/>
          <w:lang w:val="pt-PT"/>
        </w:rPr>
        <w:t xml:space="preserve"> </w:t>
      </w:r>
      <w:r w:rsidRPr="00E71069">
        <w:rPr>
          <w:rFonts w:ascii="Bookman Old Style" w:eastAsia="Times New Roman" w:hAnsi="Bookman Old Style" w:cstheme="minorHAnsi"/>
          <w:sz w:val="18"/>
          <w:szCs w:val="18"/>
          <w:lang w:val="pt-PT"/>
        </w:rPr>
        <w:t>em</w:t>
      </w:r>
      <w:r w:rsidRPr="00E71069">
        <w:rPr>
          <w:rFonts w:ascii="Bookman Old Style" w:eastAsia="Times New Roman" w:hAnsi="Bookman Old Style" w:cstheme="minorHAnsi"/>
          <w:spacing w:val="-3"/>
          <w:sz w:val="18"/>
          <w:szCs w:val="18"/>
          <w:lang w:val="pt-PT"/>
        </w:rPr>
        <w:t xml:space="preserve"> </w:t>
      </w:r>
      <w:r w:rsidRPr="00E71069">
        <w:rPr>
          <w:rFonts w:ascii="Bookman Old Style" w:eastAsia="Times New Roman" w:hAnsi="Bookman Old Style" w:cstheme="minorHAnsi"/>
          <w:sz w:val="18"/>
          <w:szCs w:val="18"/>
          <w:lang w:val="pt-PT"/>
        </w:rPr>
        <w:t>conformidade com as</w:t>
      </w:r>
      <w:r w:rsidRPr="00E71069">
        <w:rPr>
          <w:rFonts w:ascii="Bookman Old Style" w:eastAsia="Times New Roman" w:hAnsi="Bookman Old Style" w:cstheme="minorHAnsi"/>
          <w:spacing w:val="-4"/>
          <w:sz w:val="18"/>
          <w:szCs w:val="18"/>
          <w:lang w:val="pt-PT"/>
        </w:rPr>
        <w:t xml:space="preserve"> </w:t>
      </w:r>
      <w:r w:rsidRPr="00E71069">
        <w:rPr>
          <w:rFonts w:ascii="Bookman Old Style" w:eastAsia="Times New Roman" w:hAnsi="Bookman Old Style" w:cstheme="minorHAnsi"/>
          <w:sz w:val="18"/>
          <w:szCs w:val="18"/>
          <w:lang w:val="pt-PT"/>
        </w:rPr>
        <w:t>normas</w:t>
      </w:r>
      <w:r w:rsidRPr="00E71069">
        <w:rPr>
          <w:rFonts w:ascii="Bookman Old Style" w:eastAsia="Times New Roman" w:hAnsi="Bookman Old Style" w:cstheme="minorHAnsi"/>
          <w:spacing w:val="-2"/>
          <w:sz w:val="18"/>
          <w:szCs w:val="18"/>
          <w:lang w:val="pt-PT"/>
        </w:rPr>
        <w:t xml:space="preserve"> </w:t>
      </w:r>
      <w:r w:rsidRPr="00E71069">
        <w:rPr>
          <w:rFonts w:ascii="Bookman Old Style" w:eastAsia="Times New Roman" w:hAnsi="Bookman Old Style" w:cstheme="minorHAnsi"/>
          <w:sz w:val="18"/>
          <w:szCs w:val="18"/>
          <w:lang w:val="pt-PT"/>
        </w:rPr>
        <w:t>e</w:t>
      </w:r>
      <w:r w:rsidRPr="00E71069">
        <w:rPr>
          <w:rFonts w:ascii="Bookman Old Style" w:eastAsia="Times New Roman" w:hAnsi="Bookman Old Style" w:cstheme="minorHAnsi"/>
          <w:spacing w:val="-4"/>
          <w:sz w:val="18"/>
          <w:szCs w:val="18"/>
          <w:lang w:val="pt-PT"/>
        </w:rPr>
        <w:t xml:space="preserve"> </w:t>
      </w:r>
      <w:r w:rsidRPr="00E71069">
        <w:rPr>
          <w:rFonts w:ascii="Bookman Old Style" w:eastAsia="Times New Roman" w:hAnsi="Bookman Old Style" w:cstheme="minorHAnsi"/>
          <w:sz w:val="18"/>
          <w:szCs w:val="18"/>
          <w:lang w:val="pt-PT"/>
        </w:rPr>
        <w:t>princípios</w:t>
      </w:r>
      <w:r w:rsidRPr="00E71069">
        <w:rPr>
          <w:rFonts w:ascii="Bookman Old Style" w:eastAsia="Times New Roman" w:hAnsi="Bookman Old Style" w:cstheme="minorHAnsi"/>
          <w:spacing w:val="-4"/>
          <w:sz w:val="18"/>
          <w:szCs w:val="18"/>
          <w:lang w:val="pt-PT"/>
        </w:rPr>
        <w:t xml:space="preserve"> </w:t>
      </w:r>
      <w:r w:rsidRPr="00E71069">
        <w:rPr>
          <w:rFonts w:ascii="Bookman Old Style" w:eastAsia="Times New Roman" w:hAnsi="Bookman Old Style" w:cstheme="minorHAnsi"/>
          <w:sz w:val="18"/>
          <w:szCs w:val="18"/>
          <w:lang w:val="pt-PT"/>
        </w:rPr>
        <w:t xml:space="preserve">que </w:t>
      </w:r>
      <w:r w:rsidRPr="00E71069">
        <w:rPr>
          <w:rFonts w:ascii="Bookman Old Style" w:eastAsia="Times New Roman" w:hAnsi="Bookman Old Style" w:cstheme="minorHAnsi"/>
          <w:spacing w:val="-52"/>
          <w:sz w:val="18"/>
          <w:szCs w:val="18"/>
          <w:lang w:val="pt-PT"/>
        </w:rPr>
        <w:t xml:space="preserve"> </w:t>
      </w:r>
      <w:r w:rsidRPr="00E71069">
        <w:rPr>
          <w:rFonts w:ascii="Bookman Old Style" w:eastAsia="Times New Roman" w:hAnsi="Bookman Old Style" w:cstheme="minorHAnsi"/>
          <w:sz w:val="18"/>
          <w:szCs w:val="18"/>
          <w:lang w:val="pt-PT"/>
        </w:rPr>
        <w:t>regem a</w:t>
      </w:r>
      <w:r w:rsidRPr="00E71069">
        <w:rPr>
          <w:rFonts w:ascii="Bookman Old Style" w:eastAsia="Times New Roman" w:hAnsi="Bookman Old Style" w:cstheme="minorHAnsi"/>
          <w:spacing w:val="-2"/>
          <w:sz w:val="18"/>
          <w:szCs w:val="18"/>
          <w:lang w:val="pt-PT"/>
        </w:rPr>
        <w:t xml:space="preserve"> </w:t>
      </w:r>
      <w:r w:rsidRPr="00E71069">
        <w:rPr>
          <w:rFonts w:ascii="Bookman Old Style" w:eastAsia="Times New Roman" w:hAnsi="Bookman Old Style" w:cstheme="minorHAnsi"/>
          <w:sz w:val="18"/>
          <w:szCs w:val="18"/>
          <w:lang w:val="pt-PT"/>
        </w:rPr>
        <w:t>Administração</w:t>
      </w:r>
      <w:r w:rsidRPr="00E71069">
        <w:rPr>
          <w:rFonts w:ascii="Bookman Old Style" w:eastAsia="Times New Roman" w:hAnsi="Bookman Old Style" w:cstheme="minorHAnsi"/>
          <w:spacing w:val="-1"/>
          <w:sz w:val="18"/>
          <w:szCs w:val="18"/>
          <w:lang w:val="pt-PT"/>
        </w:rPr>
        <w:t xml:space="preserve"> </w:t>
      </w:r>
      <w:r w:rsidRPr="00E71069">
        <w:rPr>
          <w:rFonts w:ascii="Bookman Old Style" w:eastAsia="Times New Roman" w:hAnsi="Bookman Old Style" w:cstheme="minorHAnsi"/>
          <w:sz w:val="18"/>
          <w:szCs w:val="18"/>
          <w:lang w:val="pt-PT"/>
        </w:rPr>
        <w:t>Pública.</w:t>
      </w:r>
    </w:p>
    <w:p w:rsidR="00AD01CF" w:rsidRPr="00E71069" w:rsidRDefault="00AD01CF" w:rsidP="00AD01CF">
      <w:pPr>
        <w:keepNext/>
        <w:keepLines/>
        <w:numPr>
          <w:ilvl w:val="0"/>
          <w:numId w:val="1"/>
        </w:numPr>
        <w:tabs>
          <w:tab w:val="left" w:pos="280"/>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DESCRIÇÃO</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DA</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NECESSIDADE</w:t>
      </w:r>
    </w:p>
    <w:p w:rsidR="00A4442C" w:rsidRPr="00A4442C" w:rsidRDefault="00A4442C" w:rsidP="00A4442C">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A4442C">
        <w:rPr>
          <w:rFonts w:ascii="Bookman Old Style" w:eastAsia="Times New Roman" w:hAnsi="Bookman Old Style" w:cstheme="minorHAnsi"/>
          <w:sz w:val="18"/>
          <w:szCs w:val="18"/>
          <w:lang w:val="pt-PT"/>
        </w:rPr>
        <w:t>A aquisição de materiais pedagógicos para as especialidades de Terapia Ocupacional, Fonoaudiologia, Fisioterapia e Psicologia na Secretaria Municipal de Saúde é essencial para garantir um acolhimento eficaz e promover um ambiente terapêutico enriquecedor. Esses materiais não apenas facilitam o desenvolvimento das habilidades dos pacientes, mas também são cruciais para a realização de av</w:t>
      </w:r>
      <w:r>
        <w:rPr>
          <w:rFonts w:ascii="Bookman Old Style" w:eastAsia="Times New Roman" w:hAnsi="Bookman Old Style" w:cstheme="minorHAnsi"/>
          <w:sz w:val="18"/>
          <w:szCs w:val="18"/>
          <w:lang w:val="pt-PT"/>
        </w:rPr>
        <w:t>aliações diagnósticas precisas.</w:t>
      </w:r>
    </w:p>
    <w:p w:rsidR="00AD01CF" w:rsidRPr="00E71069" w:rsidRDefault="00A4442C" w:rsidP="00A4442C">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A4442C">
        <w:rPr>
          <w:rFonts w:ascii="Bookman Old Style" w:eastAsia="Times New Roman" w:hAnsi="Bookman Old Style" w:cstheme="minorHAnsi"/>
          <w:sz w:val="18"/>
          <w:szCs w:val="18"/>
          <w:lang w:val="pt-PT"/>
        </w:rPr>
        <w:t xml:space="preserve">Para crianças com Transtornos do Desenvolvimento, como o Transtorno do Espectro Autista (TEA), a utilização de recursos lúdicos pode tornar as intervenções mais engajadoras e motivadoras. Investir em materiais adequados é, portanto, um passo fundamental para fortalecer o atendimento infantil na Atenção Básica em Saúde, promovendo o bem-estar e a evolução dos pacientes. Além disso, esses recursos permitem que os profissionais </w:t>
      </w:r>
      <w:proofErr w:type="gramStart"/>
      <w:r w:rsidRPr="00A4442C">
        <w:rPr>
          <w:rFonts w:ascii="Bookman Old Style" w:eastAsia="Times New Roman" w:hAnsi="Bookman Old Style" w:cstheme="minorHAnsi"/>
          <w:sz w:val="18"/>
          <w:szCs w:val="18"/>
          <w:lang w:val="pt-PT"/>
        </w:rPr>
        <w:t>implementem</w:t>
      </w:r>
      <w:proofErr w:type="gramEnd"/>
      <w:r w:rsidRPr="00A4442C">
        <w:rPr>
          <w:rFonts w:ascii="Bookman Old Style" w:eastAsia="Times New Roman" w:hAnsi="Bookman Old Style" w:cstheme="minorHAnsi"/>
          <w:sz w:val="18"/>
          <w:szCs w:val="18"/>
          <w:lang w:val="pt-PT"/>
        </w:rPr>
        <w:t xml:space="preserve"> estratégias de intervenção mais eficazes, garantindo um tratamento mais completo e humanizado.</w:t>
      </w:r>
    </w:p>
    <w:p w:rsidR="00AD01CF" w:rsidRPr="00AD01CF" w:rsidRDefault="00AD01CF" w:rsidP="00AD01CF">
      <w:pPr>
        <w:keepNext/>
        <w:keepLines/>
        <w:numPr>
          <w:ilvl w:val="0"/>
          <w:numId w:val="1"/>
        </w:numPr>
        <w:tabs>
          <w:tab w:val="left" w:pos="280"/>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5"/>
          <w:sz w:val="18"/>
          <w:szCs w:val="18"/>
        </w:rPr>
        <w:t xml:space="preserve"> </w:t>
      </w:r>
      <w:r w:rsidRPr="00E71069">
        <w:rPr>
          <w:rFonts w:ascii="Bookman Old Style" w:eastAsiaTheme="majorEastAsia" w:hAnsi="Bookman Old Style" w:cstheme="minorHAnsi"/>
          <w:b/>
          <w:sz w:val="18"/>
          <w:szCs w:val="18"/>
        </w:rPr>
        <w:t>ALINHAMENTO</w:t>
      </w:r>
      <w:r w:rsidRPr="00E71069">
        <w:rPr>
          <w:rFonts w:ascii="Bookman Old Style" w:eastAsiaTheme="majorEastAsia" w:hAnsi="Bookman Old Style" w:cstheme="minorHAnsi"/>
          <w:b/>
          <w:spacing w:val="-1"/>
          <w:sz w:val="18"/>
          <w:szCs w:val="18"/>
        </w:rPr>
        <w:t xml:space="preserve"> </w:t>
      </w:r>
      <w:r w:rsidRPr="00E71069">
        <w:rPr>
          <w:rFonts w:ascii="Bookman Old Style" w:eastAsiaTheme="majorEastAsia" w:hAnsi="Bookman Old Style" w:cstheme="minorHAnsi"/>
          <w:b/>
          <w:sz w:val="18"/>
          <w:szCs w:val="18"/>
        </w:rPr>
        <w:t>COM</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PCA</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AD01CF">
        <w:rPr>
          <w:rFonts w:ascii="Bookman Old Style" w:eastAsia="Times New Roman" w:hAnsi="Bookman Old Style" w:cstheme="minorHAnsi"/>
          <w:sz w:val="18"/>
          <w:szCs w:val="18"/>
          <w:lang w:val="pt-PT"/>
        </w:rPr>
        <w:t>A contratação pretendida para a reestruturação das salas de Terapia Ocupacional, Fonoaudiologia, Fisioterapia e Psicologia não está alinhada com o Plano de Contratação Anual (PCA) do órgão. No entanto, essa é uma necessidade emergente que visa melhorar a qualidade dos atendimentos prestados.</w:t>
      </w:r>
    </w:p>
    <w:p w:rsidR="00AD01CF" w:rsidRPr="00E71069" w:rsidRDefault="00AD01CF" w:rsidP="00AD01CF">
      <w:pPr>
        <w:keepNext/>
        <w:keepLines/>
        <w:numPr>
          <w:ilvl w:val="0"/>
          <w:numId w:val="1"/>
        </w:numPr>
        <w:tabs>
          <w:tab w:val="left" w:pos="280"/>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REQUISITOS</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DA</w:t>
      </w:r>
      <w:r w:rsidRPr="00E71069">
        <w:rPr>
          <w:rFonts w:ascii="Bookman Old Style" w:eastAsiaTheme="majorEastAsia" w:hAnsi="Bookman Old Style" w:cstheme="minorHAnsi"/>
          <w:b/>
          <w:spacing w:val="-2"/>
          <w:sz w:val="18"/>
          <w:szCs w:val="18"/>
        </w:rPr>
        <w:t xml:space="preserve"> </w:t>
      </w:r>
      <w:r w:rsidRPr="00E71069">
        <w:rPr>
          <w:rFonts w:ascii="Bookman Old Style" w:eastAsiaTheme="majorEastAsia" w:hAnsi="Bookman Old Style" w:cstheme="minorHAnsi"/>
          <w:b/>
          <w:sz w:val="18"/>
          <w:szCs w:val="18"/>
        </w:rPr>
        <w:t>CONTRATAÇÃO</w:t>
      </w:r>
    </w:p>
    <w:p w:rsidR="00AD01CF" w:rsidRPr="00E71069" w:rsidRDefault="00F6364A" w:rsidP="00AD01CF">
      <w:pPr>
        <w:widowControl w:val="0"/>
        <w:autoSpaceDE w:val="0"/>
        <w:autoSpaceDN w:val="0"/>
        <w:spacing w:before="240" w:after="240"/>
        <w:ind w:right="-1"/>
        <w:jc w:val="both"/>
        <w:rPr>
          <w:rFonts w:ascii="Bookman Old Style" w:eastAsia="Times New Roman" w:hAnsi="Bookman Old Style" w:cs="Times New Roman"/>
          <w:sz w:val="18"/>
          <w:szCs w:val="18"/>
          <w:lang w:val="pt-PT"/>
        </w:rPr>
      </w:pPr>
      <w:r>
        <w:rPr>
          <w:rFonts w:ascii="Bookman Old Style" w:eastAsia="Times New Roman" w:hAnsi="Bookman Old Style" w:cs="Times New Roman"/>
          <w:sz w:val="18"/>
          <w:szCs w:val="18"/>
          <w:lang w:val="pt-PT"/>
        </w:rPr>
        <w:t>Para o fornecimento</w:t>
      </w:r>
      <w:r w:rsidR="00AD01CF" w:rsidRPr="00E71069">
        <w:rPr>
          <w:rFonts w:ascii="Bookman Old Style" w:eastAsia="Times New Roman" w:hAnsi="Bookman Old Style" w:cs="Times New Roman"/>
          <w:sz w:val="18"/>
          <w:szCs w:val="18"/>
          <w:lang w:val="pt-PT"/>
        </w:rPr>
        <w:t xml:space="preserve"> dos materiais, é fundamental que os produtos atendam às especificações detalhadas no Termo de Referência, bem como a documentação esteja de acordo. Isso garante que tudo esteja alinhado com o que foi solicitado no edital, assegurando a qualidade e a conformidade necessárias para </w:t>
      </w:r>
      <w:r>
        <w:rPr>
          <w:rFonts w:ascii="Bookman Old Style" w:eastAsia="Times New Roman" w:hAnsi="Bookman Old Style" w:cs="Times New Roman"/>
          <w:sz w:val="18"/>
          <w:szCs w:val="18"/>
          <w:lang w:val="pt-PT"/>
        </w:rPr>
        <w:t>os atendimentos.</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imes New Roman"/>
          <w:sz w:val="18"/>
          <w:szCs w:val="18"/>
          <w:lang w:val="pt-PT"/>
        </w:rPr>
      </w:pPr>
      <w:r w:rsidRPr="00E71069">
        <w:rPr>
          <w:rFonts w:ascii="Bookman Old Style" w:eastAsia="Times New Roman" w:hAnsi="Bookman Old Style" w:cs="Times New Roman"/>
          <w:sz w:val="18"/>
          <w:szCs w:val="18"/>
          <w:lang w:val="pt-PT"/>
        </w:rPr>
        <w:t>Sendo documentos Técnicos Da Empresa Para Habilitação:</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imes New Roman"/>
          <w:sz w:val="18"/>
          <w:szCs w:val="18"/>
          <w:lang w:val="pt-PT"/>
        </w:rPr>
      </w:pPr>
      <w:r w:rsidRPr="00E71069">
        <w:rPr>
          <w:rFonts w:ascii="Bookman Old Style" w:eastAsia="Times New Roman" w:hAnsi="Bookman Old Style" w:cs="Times New Roman"/>
          <w:sz w:val="18"/>
          <w:szCs w:val="18"/>
          <w:lang w:val="pt-PT"/>
        </w:rPr>
        <w:t>•</w:t>
      </w:r>
      <w:r w:rsidRPr="00E71069">
        <w:rPr>
          <w:rFonts w:ascii="Bookman Old Style" w:eastAsia="Times New Roman" w:hAnsi="Bookman Old Style" w:cs="Times New Roman"/>
          <w:sz w:val="18"/>
          <w:szCs w:val="18"/>
          <w:lang w:val="pt-PT"/>
        </w:rPr>
        <w:tab/>
      </w:r>
      <w:r w:rsidRPr="00E5781D">
        <w:rPr>
          <w:rFonts w:ascii="Bookman Old Style" w:eastAsia="Times New Roman" w:hAnsi="Bookman Old Style" w:cs="Times New Roman"/>
          <w:sz w:val="18"/>
          <w:szCs w:val="18"/>
          <w:lang w:val="pt-PT"/>
        </w:rPr>
        <w:t>Alvará de Funcionamento, Licença ou Dispença Sanitaria atualizada, expedido pela Vigilância Sanitária Estadual ou Municipal da sede da licitante, ou orgão competente, de acordo com o Código Sanitário e legislação complementar.</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imes New Roman"/>
          <w:sz w:val="18"/>
          <w:szCs w:val="18"/>
          <w:lang w:val="pt-PT"/>
        </w:rPr>
      </w:pPr>
      <w:r w:rsidRPr="00E71069">
        <w:rPr>
          <w:rFonts w:ascii="Bookman Old Style" w:eastAsia="Times New Roman" w:hAnsi="Bookman Old Style" w:cs="Times New Roman"/>
          <w:sz w:val="18"/>
          <w:szCs w:val="18"/>
          <w:lang w:val="pt-PT"/>
        </w:rPr>
        <w:t>Bem como Documentos Técnicos Para Aceitação Da Proposta:</w:t>
      </w:r>
    </w:p>
    <w:p w:rsidR="00AD01CF" w:rsidRDefault="00AD01CF" w:rsidP="00AD01CF">
      <w:pPr>
        <w:widowControl w:val="0"/>
        <w:autoSpaceDE w:val="0"/>
        <w:autoSpaceDN w:val="0"/>
        <w:spacing w:before="240" w:after="240"/>
        <w:ind w:right="-1"/>
        <w:jc w:val="both"/>
        <w:rPr>
          <w:rFonts w:ascii="Bookman Old Style" w:eastAsia="Times New Roman" w:hAnsi="Bookman Old Style" w:cs="Times New Roman"/>
          <w:sz w:val="18"/>
          <w:szCs w:val="18"/>
          <w:lang w:val="pt-PT"/>
        </w:rPr>
      </w:pPr>
      <w:r w:rsidRPr="00E71069">
        <w:rPr>
          <w:rFonts w:ascii="Bookman Old Style" w:eastAsia="Times New Roman" w:hAnsi="Bookman Old Style" w:cs="Times New Roman"/>
          <w:sz w:val="18"/>
          <w:szCs w:val="18"/>
          <w:lang w:val="pt-PT"/>
        </w:rPr>
        <w:t>•</w:t>
      </w:r>
      <w:r w:rsidRPr="00E71069">
        <w:rPr>
          <w:rFonts w:ascii="Bookman Old Style" w:eastAsia="Times New Roman" w:hAnsi="Bookman Old Style" w:cs="Times New Roman"/>
          <w:sz w:val="18"/>
          <w:szCs w:val="18"/>
          <w:lang w:val="pt-PT"/>
        </w:rPr>
        <w:tab/>
        <w:t>Contatos de email, valido, para assuntos burocraticos de licitação, pedido e faturamento, bem como contato de whatsapp da empresa.</w:t>
      </w:r>
    </w:p>
    <w:p w:rsidR="000D7F6B" w:rsidRPr="00E71069" w:rsidRDefault="000D7F6B" w:rsidP="00AD01CF">
      <w:pPr>
        <w:widowControl w:val="0"/>
        <w:autoSpaceDE w:val="0"/>
        <w:autoSpaceDN w:val="0"/>
        <w:spacing w:before="240" w:after="240"/>
        <w:ind w:right="-1"/>
        <w:jc w:val="both"/>
        <w:rPr>
          <w:rFonts w:ascii="Bookman Old Style" w:eastAsia="Times New Roman" w:hAnsi="Bookman Old Style" w:cs="Times New Roman"/>
          <w:sz w:val="18"/>
          <w:szCs w:val="18"/>
          <w:lang w:val="pt-PT"/>
        </w:rPr>
      </w:pPr>
      <w:r w:rsidRPr="000D7F6B">
        <w:rPr>
          <w:rFonts w:ascii="Bookman Old Style" w:eastAsia="Times New Roman" w:hAnsi="Bookman Old Style" w:cs="Times New Roman"/>
          <w:sz w:val="18"/>
          <w:szCs w:val="18"/>
          <w:lang w:val="pt-PT"/>
        </w:rPr>
        <w:lastRenderedPageBreak/>
        <w:t>•</w:t>
      </w:r>
      <w:r w:rsidRPr="000D7F6B">
        <w:rPr>
          <w:rFonts w:ascii="Bookman Old Style" w:eastAsia="Times New Roman" w:hAnsi="Bookman Old Style" w:cs="Times New Roman"/>
          <w:sz w:val="18"/>
          <w:szCs w:val="18"/>
          <w:lang w:val="pt-PT"/>
        </w:rPr>
        <w:tab/>
        <w:t>Comprovação dos registros dos produtos no INMETRO</w:t>
      </w:r>
      <w:r w:rsidR="00505455">
        <w:rPr>
          <w:rFonts w:ascii="Bookman Old Style" w:eastAsia="Times New Roman" w:hAnsi="Bookman Old Style" w:cs="Times New Roman"/>
          <w:sz w:val="18"/>
          <w:szCs w:val="18"/>
          <w:lang w:val="pt-PT"/>
        </w:rPr>
        <w:t>,</w:t>
      </w:r>
      <w:r w:rsidR="00505455" w:rsidRPr="00505455">
        <w:rPr>
          <w:rFonts w:ascii="Bookman Old Style" w:eastAsia="Times New Roman" w:hAnsi="Bookman Old Style" w:cs="Times New Roman"/>
          <w:sz w:val="18"/>
          <w:szCs w:val="18"/>
          <w:lang w:val="pt-PT"/>
        </w:rPr>
        <w:t xml:space="preserve"> </w:t>
      </w:r>
      <w:r w:rsidR="00505455" w:rsidRPr="00DE70D8">
        <w:rPr>
          <w:rFonts w:ascii="Bookman Old Style" w:eastAsia="Times New Roman" w:hAnsi="Bookman Old Style" w:cs="Times New Roman"/>
          <w:sz w:val="18"/>
          <w:szCs w:val="18"/>
          <w:lang w:val="pt-PT"/>
        </w:rPr>
        <w:t>conforme legislação de cada item</w:t>
      </w:r>
      <w:r w:rsidR="00505455">
        <w:rPr>
          <w:rFonts w:ascii="Bookman Old Style" w:eastAsia="Times New Roman" w:hAnsi="Bookman Old Style" w:cs="Times New Roman"/>
          <w:sz w:val="18"/>
          <w:szCs w:val="18"/>
          <w:lang w:val="pt-PT"/>
        </w:rPr>
        <w:t>.</w:t>
      </w:r>
    </w:p>
    <w:p w:rsidR="00505455" w:rsidRDefault="00505455" w:rsidP="00AD01CF">
      <w:pPr>
        <w:widowControl w:val="0"/>
        <w:autoSpaceDE w:val="0"/>
        <w:autoSpaceDN w:val="0"/>
        <w:spacing w:before="240" w:after="240"/>
        <w:ind w:right="-1"/>
        <w:jc w:val="both"/>
        <w:rPr>
          <w:rFonts w:ascii="Bookman Old Style" w:eastAsia="Times New Roman" w:hAnsi="Bookman Old Style" w:cs="Times New Roman"/>
          <w:sz w:val="18"/>
          <w:szCs w:val="18"/>
          <w:lang w:val="pt-PT"/>
        </w:rPr>
      </w:pPr>
      <w:r w:rsidRPr="00505455">
        <w:rPr>
          <w:rFonts w:ascii="Bookman Old Style" w:eastAsia="Times New Roman" w:hAnsi="Bookman Old Style" w:cs="Times New Roman"/>
          <w:sz w:val="18"/>
          <w:szCs w:val="18"/>
          <w:lang w:val="pt-PT"/>
        </w:rPr>
        <w:t>Para todos os itens deverão ser apresentados com a proposta: folders, encartes, folhetos, catálogos, prospectos ou outros materiais técnicos oficiais, que se façam necessários para comprovação das características requeridas, para a avaliação dos</w:t>
      </w:r>
      <w:r w:rsidR="00711FC2" w:rsidRPr="00505455">
        <w:rPr>
          <w:rFonts w:ascii="Bookman Old Style" w:eastAsia="Times New Roman" w:hAnsi="Bookman Old Style" w:cs="Times New Roman"/>
          <w:sz w:val="18"/>
          <w:szCs w:val="18"/>
          <w:lang w:val="pt-PT"/>
        </w:rPr>
        <w:t xml:space="preserve"> </w:t>
      </w:r>
      <w:r w:rsidRPr="00505455">
        <w:rPr>
          <w:rFonts w:ascii="Bookman Old Style" w:eastAsia="Times New Roman" w:hAnsi="Bookman Old Style" w:cs="Times New Roman"/>
          <w:sz w:val="18"/>
          <w:szCs w:val="18"/>
          <w:lang w:val="pt-PT"/>
        </w:rPr>
        <w:t>fiscais d</w:t>
      </w:r>
      <w:r>
        <w:rPr>
          <w:rFonts w:ascii="Bookman Old Style" w:eastAsia="Times New Roman" w:hAnsi="Bookman Old Style" w:cs="Times New Roman"/>
          <w:sz w:val="18"/>
          <w:szCs w:val="18"/>
          <w:lang w:val="pt-PT"/>
        </w:rPr>
        <w:t>o contrato.</w:t>
      </w:r>
    </w:p>
    <w:p w:rsidR="00505455" w:rsidRPr="00505455" w:rsidRDefault="00505455" w:rsidP="00505455">
      <w:pPr>
        <w:widowControl w:val="0"/>
        <w:autoSpaceDE w:val="0"/>
        <w:autoSpaceDN w:val="0"/>
        <w:spacing w:before="240" w:after="240"/>
        <w:ind w:right="-1"/>
        <w:jc w:val="both"/>
        <w:rPr>
          <w:rFonts w:ascii="Bookman Old Style" w:eastAsia="Times New Roman" w:hAnsi="Bookman Old Style" w:cs="Times New Roman"/>
          <w:sz w:val="18"/>
          <w:szCs w:val="18"/>
          <w:lang w:val="pt-PT"/>
        </w:rPr>
      </w:pPr>
      <w:r w:rsidRPr="00505455">
        <w:rPr>
          <w:rFonts w:ascii="Bookman Old Style" w:eastAsia="Times New Roman" w:hAnsi="Bookman Old Style" w:cs="Times New Roman"/>
          <w:sz w:val="18"/>
          <w:szCs w:val="18"/>
          <w:lang w:val="pt-PT"/>
        </w:rPr>
        <w:t>O prospecto pode ser um documento ou catálogo que especifique o produto de forma integral, a fim de dispensar a amostra. Contudo, analisado o prospecto, e este não satisfaça ou especifique o produto indicado, poderá ser solicitado então, a amostra do produto para análise que deverá</w:t>
      </w:r>
      <w:r w:rsidR="00711FC2" w:rsidRPr="00505455">
        <w:rPr>
          <w:rFonts w:ascii="Bookman Old Style" w:eastAsia="Times New Roman" w:hAnsi="Bookman Old Style" w:cs="Times New Roman"/>
          <w:sz w:val="18"/>
          <w:szCs w:val="18"/>
          <w:lang w:val="pt-PT"/>
        </w:rPr>
        <w:t xml:space="preserve"> </w:t>
      </w:r>
      <w:r w:rsidRPr="00505455">
        <w:rPr>
          <w:rFonts w:ascii="Bookman Old Style" w:eastAsia="Times New Roman" w:hAnsi="Bookman Old Style" w:cs="Times New Roman"/>
          <w:sz w:val="18"/>
          <w:szCs w:val="18"/>
          <w:lang w:val="pt-PT"/>
        </w:rPr>
        <w:t xml:space="preserve">ser entregue em nome do FUNDO MUNICIPAL DE SAÚDE, CNPJ 09.263.736/0001-27, RUA SANTOS DUMONT, 677, CENTRO, SANTO ANTONIO DO SUDOESTE – PR, CEP: 85.710-000, em até </w:t>
      </w:r>
      <w:proofErr w:type="gramStart"/>
      <w:r w:rsidRPr="00505455">
        <w:rPr>
          <w:rFonts w:ascii="Bookman Old Style" w:eastAsia="Times New Roman" w:hAnsi="Bookman Old Style" w:cs="Times New Roman"/>
          <w:sz w:val="18"/>
          <w:szCs w:val="18"/>
          <w:lang w:val="pt-PT"/>
        </w:rPr>
        <w:t>5</w:t>
      </w:r>
      <w:proofErr w:type="gramEnd"/>
      <w:r w:rsidRPr="00505455">
        <w:rPr>
          <w:rFonts w:ascii="Bookman Old Style" w:eastAsia="Times New Roman" w:hAnsi="Bookman Old Style" w:cs="Times New Roman"/>
          <w:sz w:val="18"/>
          <w:szCs w:val="18"/>
          <w:lang w:val="pt-PT"/>
        </w:rPr>
        <w:t xml:space="preserve"> dias úteis.</w:t>
      </w:r>
    </w:p>
    <w:p w:rsidR="00711FC2" w:rsidRPr="00711FC2" w:rsidRDefault="00505455" w:rsidP="00505455">
      <w:pPr>
        <w:widowControl w:val="0"/>
        <w:autoSpaceDE w:val="0"/>
        <w:autoSpaceDN w:val="0"/>
        <w:spacing w:before="240" w:after="240"/>
        <w:ind w:right="-1"/>
        <w:jc w:val="both"/>
        <w:rPr>
          <w:rFonts w:ascii="Bookman Old Style" w:eastAsia="Times New Roman" w:hAnsi="Bookman Old Style" w:cs="Times New Roman"/>
          <w:sz w:val="18"/>
          <w:szCs w:val="18"/>
          <w:lang w:val="pt-PT"/>
        </w:rPr>
      </w:pPr>
      <w:r w:rsidRPr="00505455">
        <w:rPr>
          <w:rFonts w:ascii="Bookman Old Style" w:eastAsia="Times New Roman" w:hAnsi="Bookman Old Style" w:cs="Times New Roman"/>
          <w:sz w:val="18"/>
          <w:szCs w:val="18"/>
          <w:lang w:val="pt-PT"/>
        </w:rPr>
        <w:t>A adjudicação dos itens ficará condicionada a aprovação de prospecto ou amostra, a ser analisada pelos fiscais do contrato ou equipe tecnica.</w:t>
      </w:r>
    </w:p>
    <w:p w:rsidR="00AD01CF" w:rsidRPr="00E71069" w:rsidRDefault="00AD01CF" w:rsidP="00AD01CF">
      <w:pPr>
        <w:keepNext/>
        <w:keepLines/>
        <w:numPr>
          <w:ilvl w:val="0"/>
          <w:numId w:val="1"/>
        </w:numPr>
        <w:tabs>
          <w:tab w:val="left" w:pos="280"/>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6"/>
          <w:sz w:val="18"/>
          <w:szCs w:val="18"/>
        </w:rPr>
        <w:t xml:space="preserve"> </w:t>
      </w:r>
      <w:r w:rsidRPr="00E71069">
        <w:rPr>
          <w:rFonts w:ascii="Bookman Old Style" w:eastAsiaTheme="majorEastAsia" w:hAnsi="Bookman Old Style" w:cstheme="minorHAnsi"/>
          <w:b/>
          <w:sz w:val="18"/>
          <w:szCs w:val="18"/>
        </w:rPr>
        <w:t>ESTIMATIVA</w:t>
      </w:r>
      <w:r w:rsidRPr="00E71069">
        <w:rPr>
          <w:rFonts w:ascii="Bookman Old Style" w:eastAsiaTheme="majorEastAsia" w:hAnsi="Bookman Old Style" w:cstheme="minorHAnsi"/>
          <w:b/>
          <w:spacing w:val="-5"/>
          <w:sz w:val="18"/>
          <w:szCs w:val="18"/>
        </w:rPr>
        <w:t xml:space="preserve"> </w:t>
      </w:r>
      <w:r w:rsidRPr="00E71069">
        <w:rPr>
          <w:rFonts w:ascii="Bookman Old Style" w:eastAsiaTheme="majorEastAsia" w:hAnsi="Bookman Old Style" w:cstheme="minorHAnsi"/>
          <w:b/>
          <w:sz w:val="18"/>
          <w:szCs w:val="18"/>
        </w:rPr>
        <w:t>DAS</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QUANTIDADES</w:t>
      </w:r>
    </w:p>
    <w:p w:rsidR="00AD01CF" w:rsidRDefault="00AD01CF" w:rsidP="00AD01CF">
      <w:pPr>
        <w:spacing w:before="240" w:after="240" w:line="259" w:lineRule="auto"/>
        <w:jc w:val="both"/>
        <w:rPr>
          <w:rFonts w:ascii="Bookman Old Style" w:hAnsi="Bookman Old Style"/>
          <w:sz w:val="18"/>
          <w:szCs w:val="18"/>
        </w:rPr>
      </w:pPr>
      <w:r w:rsidRPr="00E71069">
        <w:rPr>
          <w:rFonts w:ascii="Bookman Old Style" w:hAnsi="Bookman Old Style"/>
          <w:sz w:val="18"/>
          <w:szCs w:val="18"/>
        </w:rPr>
        <w:t>A quantidade de material prevista neste processo é com fundamento na elevada demanda espontânea da população em busca desse atendimento. Assim sendo, a compra dos itens se justifica pelo interesse público em manter os serviços em níveis aceitáveis para oferecer aos usuários da administração pública municipal um atendimento de qualidade.</w:t>
      </w:r>
    </w:p>
    <w:tbl>
      <w:tblPr>
        <w:tblStyle w:val="TableNormal"/>
        <w:tblW w:w="491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54"/>
        <w:gridCol w:w="3071"/>
        <w:gridCol w:w="1023"/>
        <w:gridCol w:w="1152"/>
        <w:gridCol w:w="1407"/>
        <w:gridCol w:w="1409"/>
      </w:tblGrid>
      <w:tr w:rsidR="00841A00" w:rsidRPr="00297000" w:rsidTr="00841A00">
        <w:trPr>
          <w:trHeight w:val="383"/>
        </w:trPr>
        <w:tc>
          <w:tcPr>
            <w:tcW w:w="407" w:type="pct"/>
            <w:tcBorders>
              <w:right w:val="single" w:sz="2" w:space="0" w:color="000000"/>
            </w:tcBorders>
          </w:tcPr>
          <w:p w:rsidR="00841A00" w:rsidRPr="00297000" w:rsidRDefault="00841A00" w:rsidP="00841A00">
            <w:pPr>
              <w:pStyle w:val="TableParagraph"/>
              <w:spacing w:before="101"/>
              <w:ind w:left="57"/>
              <w:jc w:val="center"/>
              <w:rPr>
                <w:b/>
                <w:sz w:val="24"/>
                <w:szCs w:val="24"/>
              </w:rPr>
            </w:pPr>
            <w:r w:rsidRPr="00297000">
              <w:rPr>
                <w:b/>
                <w:w w:val="105"/>
                <w:sz w:val="24"/>
                <w:szCs w:val="24"/>
              </w:rPr>
              <w:t>Item</w:t>
            </w:r>
          </w:p>
        </w:tc>
        <w:tc>
          <w:tcPr>
            <w:tcW w:w="393" w:type="pct"/>
            <w:tcBorders>
              <w:left w:val="single" w:sz="2" w:space="0" w:color="000000"/>
            </w:tcBorders>
          </w:tcPr>
          <w:p w:rsidR="00841A00" w:rsidRPr="004F0D1F" w:rsidRDefault="00841A00" w:rsidP="00841A00">
            <w:pPr>
              <w:pStyle w:val="TableParagraph"/>
              <w:spacing w:before="101"/>
              <w:ind w:left="57"/>
              <w:jc w:val="center"/>
              <w:rPr>
                <w:b/>
                <w:sz w:val="18"/>
                <w:szCs w:val="18"/>
              </w:rPr>
            </w:pPr>
            <w:proofErr w:type="gramStart"/>
            <w:r w:rsidRPr="004F0D1F">
              <w:rPr>
                <w:b/>
                <w:sz w:val="18"/>
                <w:szCs w:val="18"/>
              </w:rPr>
              <w:t>CatMat</w:t>
            </w:r>
            <w:proofErr w:type="gramEnd"/>
          </w:p>
        </w:tc>
        <w:tc>
          <w:tcPr>
            <w:tcW w:w="1600" w:type="pct"/>
          </w:tcPr>
          <w:p w:rsidR="00841A00" w:rsidRPr="00297000" w:rsidRDefault="00841A00" w:rsidP="00841A00">
            <w:pPr>
              <w:pStyle w:val="TableParagraph"/>
              <w:spacing w:before="101"/>
              <w:ind w:left="53"/>
              <w:jc w:val="center"/>
              <w:rPr>
                <w:b/>
                <w:sz w:val="24"/>
                <w:szCs w:val="24"/>
              </w:rPr>
            </w:pPr>
            <w:r w:rsidRPr="00297000">
              <w:rPr>
                <w:b/>
                <w:w w:val="105"/>
                <w:sz w:val="24"/>
                <w:szCs w:val="24"/>
              </w:rPr>
              <w:t>Descrição</w:t>
            </w:r>
          </w:p>
        </w:tc>
        <w:tc>
          <w:tcPr>
            <w:tcW w:w="533" w:type="pct"/>
          </w:tcPr>
          <w:p w:rsidR="00841A00" w:rsidRPr="00297000" w:rsidRDefault="00841A00" w:rsidP="00841A00">
            <w:pPr>
              <w:pStyle w:val="TableParagraph"/>
              <w:spacing w:before="101"/>
              <w:ind w:left="53"/>
              <w:jc w:val="center"/>
              <w:rPr>
                <w:b/>
                <w:w w:val="105"/>
                <w:sz w:val="24"/>
                <w:szCs w:val="24"/>
              </w:rPr>
            </w:pPr>
            <w:r>
              <w:rPr>
                <w:b/>
                <w:w w:val="105"/>
                <w:sz w:val="24"/>
                <w:szCs w:val="24"/>
              </w:rPr>
              <w:t>Unidade</w:t>
            </w:r>
          </w:p>
        </w:tc>
        <w:tc>
          <w:tcPr>
            <w:tcW w:w="600" w:type="pct"/>
          </w:tcPr>
          <w:p w:rsidR="00841A00" w:rsidRPr="00297000" w:rsidRDefault="00841A00" w:rsidP="00841A00">
            <w:pPr>
              <w:pStyle w:val="TableParagraph"/>
              <w:spacing w:before="101"/>
              <w:ind w:left="53"/>
              <w:jc w:val="center"/>
              <w:rPr>
                <w:b/>
                <w:w w:val="105"/>
                <w:sz w:val="24"/>
                <w:szCs w:val="24"/>
              </w:rPr>
            </w:pPr>
            <w:r w:rsidRPr="00297000">
              <w:rPr>
                <w:b/>
                <w:w w:val="105"/>
                <w:sz w:val="24"/>
                <w:szCs w:val="24"/>
              </w:rPr>
              <w:t>Quantidade</w:t>
            </w:r>
          </w:p>
        </w:tc>
        <w:tc>
          <w:tcPr>
            <w:tcW w:w="733" w:type="pct"/>
          </w:tcPr>
          <w:p w:rsidR="00841A00" w:rsidRPr="00297000" w:rsidRDefault="00841A00" w:rsidP="00841A00">
            <w:pPr>
              <w:pStyle w:val="TableParagraph"/>
              <w:spacing w:before="101"/>
              <w:ind w:left="53"/>
              <w:jc w:val="center"/>
              <w:rPr>
                <w:b/>
                <w:w w:val="105"/>
                <w:sz w:val="24"/>
                <w:szCs w:val="24"/>
              </w:rPr>
            </w:pPr>
            <w:r w:rsidRPr="00297000">
              <w:rPr>
                <w:b/>
                <w:w w:val="105"/>
                <w:sz w:val="24"/>
                <w:szCs w:val="24"/>
              </w:rPr>
              <w:t>Valor Unitário</w:t>
            </w:r>
          </w:p>
        </w:tc>
        <w:tc>
          <w:tcPr>
            <w:tcW w:w="734" w:type="pct"/>
          </w:tcPr>
          <w:p w:rsidR="00841A00" w:rsidRPr="00297000" w:rsidRDefault="00841A00" w:rsidP="00841A00">
            <w:pPr>
              <w:pStyle w:val="TableParagraph"/>
              <w:spacing w:before="101"/>
              <w:ind w:left="53"/>
              <w:jc w:val="center"/>
              <w:rPr>
                <w:b/>
                <w:w w:val="105"/>
                <w:sz w:val="24"/>
                <w:szCs w:val="24"/>
              </w:rPr>
            </w:pPr>
            <w:r w:rsidRPr="00297000">
              <w:rPr>
                <w:b/>
                <w:w w:val="105"/>
                <w:sz w:val="24"/>
                <w:szCs w:val="24"/>
              </w:rPr>
              <w:t>Valor Total</w:t>
            </w:r>
          </w:p>
        </w:tc>
      </w:tr>
      <w:tr w:rsidR="00841A00" w:rsidRPr="00297000" w:rsidTr="00841A00">
        <w:trPr>
          <w:trHeight w:val="594"/>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72"/>
              <w:ind w:left="57" w:right="74"/>
              <w:jc w:val="both"/>
              <w:rPr>
                <w:sz w:val="24"/>
                <w:szCs w:val="24"/>
              </w:rPr>
            </w:pPr>
          </w:p>
        </w:tc>
        <w:tc>
          <w:tcPr>
            <w:tcW w:w="1600" w:type="pct"/>
          </w:tcPr>
          <w:p w:rsidR="00841A00" w:rsidRPr="00CD4C61" w:rsidRDefault="00841A00" w:rsidP="00841A00">
            <w:pPr>
              <w:pStyle w:val="TableParagraph"/>
              <w:spacing w:before="72"/>
              <w:ind w:left="53" w:right="122"/>
              <w:jc w:val="both"/>
              <w:rPr>
                <w:w w:val="105"/>
                <w:sz w:val="20"/>
                <w:szCs w:val="20"/>
              </w:rPr>
            </w:pPr>
            <w:r>
              <w:rPr>
                <w:b/>
                <w:w w:val="105"/>
                <w:sz w:val="20"/>
                <w:szCs w:val="20"/>
              </w:rPr>
              <w:t xml:space="preserve">25500 </w:t>
            </w:r>
            <w:r w:rsidRPr="00CD4C61">
              <w:rPr>
                <w:b/>
                <w:w w:val="105"/>
                <w:sz w:val="20"/>
                <w:szCs w:val="20"/>
              </w:rPr>
              <w:t>ALFABETIZANDO</w:t>
            </w:r>
            <w:r w:rsidRPr="00CD4C61">
              <w:rPr>
                <w:w w:val="105"/>
                <w:sz w:val="20"/>
                <w:szCs w:val="20"/>
              </w:rPr>
              <w:t xml:space="preserve">, com 26 fichas em MDF com imagens ilustrativas e 110 fichas com as </w:t>
            </w:r>
            <w:r>
              <w:rPr>
                <w:w w:val="105"/>
                <w:sz w:val="20"/>
                <w:szCs w:val="20"/>
              </w:rPr>
              <w:t>letras para formar as palavras.</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48"/>
              <w:ind w:left="53" w:right="-17"/>
              <w:jc w:val="both"/>
              <w:rPr>
                <w:b/>
                <w:sz w:val="20"/>
                <w:szCs w:val="20"/>
                <w:shd w:val="clear" w:color="auto" w:fill="FFFFFF"/>
              </w:rPr>
            </w:pPr>
            <w:r w:rsidRPr="00CD4C61">
              <w:rPr>
                <w:noProof/>
                <w:sz w:val="20"/>
                <w:szCs w:val="20"/>
                <w:lang w:val="pt-BR"/>
              </w:rPr>
              <w:drawing>
                <wp:inline distT="0" distB="0" distL="0" distR="0" wp14:anchorId="247D8697" wp14:editId="7EA10E2B">
                  <wp:extent cx="1080000" cy="717348"/>
                  <wp:effectExtent l="0" t="0" r="6350" b="6985"/>
                  <wp:docPr id="40" name="Imagem 40" descr="Alfabetiz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abetiza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717348"/>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72"/>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72"/>
              <w:ind w:left="53" w:right="122"/>
              <w:jc w:val="both"/>
              <w:rPr>
                <w:w w:val="105"/>
                <w:sz w:val="20"/>
                <w:szCs w:val="20"/>
              </w:rPr>
            </w:pPr>
            <w:r w:rsidRPr="00CD4C61">
              <w:rPr>
                <w:w w:val="105"/>
                <w:sz w:val="20"/>
                <w:szCs w:val="20"/>
              </w:rPr>
              <w:t>01</w:t>
            </w:r>
          </w:p>
        </w:tc>
        <w:tc>
          <w:tcPr>
            <w:tcW w:w="733" w:type="pct"/>
          </w:tcPr>
          <w:p w:rsidR="00841A00" w:rsidRPr="00297000" w:rsidRDefault="0037743E" w:rsidP="00841A00">
            <w:pPr>
              <w:pStyle w:val="TableParagraph"/>
              <w:spacing w:before="72"/>
              <w:ind w:left="53" w:right="122"/>
              <w:jc w:val="both"/>
              <w:rPr>
                <w:w w:val="105"/>
                <w:sz w:val="24"/>
                <w:szCs w:val="24"/>
              </w:rPr>
            </w:pPr>
            <w:r>
              <w:rPr>
                <w:w w:val="105"/>
                <w:sz w:val="24"/>
                <w:szCs w:val="24"/>
              </w:rPr>
              <w:t>151,44</w:t>
            </w:r>
          </w:p>
        </w:tc>
        <w:tc>
          <w:tcPr>
            <w:tcW w:w="734" w:type="pct"/>
          </w:tcPr>
          <w:p w:rsidR="00841A00" w:rsidRPr="00297000" w:rsidRDefault="0037743E" w:rsidP="00841A00">
            <w:pPr>
              <w:pStyle w:val="TableParagraph"/>
              <w:spacing w:before="72"/>
              <w:ind w:left="53" w:right="122"/>
              <w:jc w:val="both"/>
              <w:rPr>
                <w:w w:val="105"/>
                <w:sz w:val="24"/>
                <w:szCs w:val="24"/>
              </w:rPr>
            </w:pPr>
            <w:r>
              <w:rPr>
                <w:w w:val="105"/>
                <w:sz w:val="24"/>
                <w:szCs w:val="24"/>
              </w:rPr>
              <w:t>151,44</w:t>
            </w:r>
          </w:p>
        </w:tc>
      </w:tr>
      <w:tr w:rsidR="00841A00" w:rsidRPr="00297000" w:rsidTr="00841A00">
        <w:trPr>
          <w:trHeight w:val="1281"/>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widowControl/>
              <w:adjustRightInd w:val="0"/>
              <w:jc w:val="both"/>
              <w:rPr>
                <w:rFonts w:eastAsiaTheme="minorHAnsi"/>
                <w:sz w:val="24"/>
                <w:szCs w:val="24"/>
                <w:lang w:val="pt-BR"/>
              </w:rPr>
            </w:pPr>
            <w:r w:rsidRPr="003E2049">
              <w:rPr>
                <w:rFonts w:eastAsiaTheme="minorHAnsi"/>
                <w:sz w:val="24"/>
                <w:szCs w:val="24"/>
                <w:lang w:val="pt-BR"/>
              </w:rPr>
              <w:t>447139</w:t>
            </w:r>
          </w:p>
        </w:tc>
        <w:tc>
          <w:tcPr>
            <w:tcW w:w="1600" w:type="pct"/>
          </w:tcPr>
          <w:p w:rsidR="00841A00" w:rsidRDefault="00841A00" w:rsidP="00841A00">
            <w:pPr>
              <w:widowControl/>
              <w:shd w:val="clear" w:color="auto" w:fill="FFFFFF"/>
              <w:jc w:val="both"/>
              <w:rPr>
                <w:sz w:val="20"/>
                <w:szCs w:val="20"/>
                <w:lang w:val="pt-BR"/>
              </w:rPr>
            </w:pPr>
            <w:proofErr w:type="gramStart"/>
            <w:r>
              <w:rPr>
                <w:b/>
                <w:sz w:val="20"/>
                <w:szCs w:val="20"/>
                <w:lang w:val="pt-BR"/>
              </w:rPr>
              <w:t xml:space="preserve">25501 </w:t>
            </w:r>
            <w:r w:rsidRPr="00CD4C61">
              <w:rPr>
                <w:b/>
                <w:sz w:val="20"/>
                <w:szCs w:val="20"/>
                <w:lang w:val="pt-BR"/>
              </w:rPr>
              <w:t>ALFABETO</w:t>
            </w:r>
            <w:proofErr w:type="gramEnd"/>
            <w:r w:rsidRPr="00CD4C61">
              <w:rPr>
                <w:b/>
                <w:sz w:val="20"/>
                <w:szCs w:val="20"/>
                <w:lang w:val="pt-BR"/>
              </w:rPr>
              <w:t xml:space="preserve"> MOVEL EM EVA</w:t>
            </w:r>
            <w:r w:rsidRPr="00CD4C61">
              <w:rPr>
                <w:sz w:val="20"/>
                <w:szCs w:val="20"/>
                <w:lang w:val="pt-BR"/>
              </w:rPr>
              <w:t xml:space="preserve">. Contendo 46 peças confeccionadas em EVA </w:t>
            </w:r>
            <w:proofErr w:type="gramStart"/>
            <w:r w:rsidRPr="00CD4C61">
              <w:rPr>
                <w:sz w:val="20"/>
                <w:szCs w:val="20"/>
                <w:lang w:val="pt-BR"/>
              </w:rPr>
              <w:t>6</w:t>
            </w:r>
            <w:proofErr w:type="gramEnd"/>
            <w:r w:rsidRPr="00CD4C61">
              <w:rPr>
                <w:sz w:val="20"/>
                <w:szCs w:val="20"/>
                <w:lang w:val="pt-BR"/>
              </w:rPr>
              <w:t xml:space="preserve"> mm composto por 1 jogo de alfabeto completo maiúsculo, mais 2 jogos de vogais e 1 jogo de números de 0 a 9, com tamanhos aproximados de 4 x 7 cm. Produto atóxico, macio e lavável. Produto com certificação do INMETRO, acondicionado em pote plástico transparente. </w:t>
            </w:r>
          </w:p>
          <w:p w:rsidR="00841A00" w:rsidRPr="00CD4C61" w:rsidRDefault="00841A00" w:rsidP="00841A00">
            <w:pPr>
              <w:widowControl/>
              <w:shd w:val="clear" w:color="auto" w:fill="FFFFFF"/>
              <w:jc w:val="both"/>
              <w:rPr>
                <w:rFonts w:eastAsiaTheme="minorHAnsi"/>
                <w:sz w:val="20"/>
                <w:szCs w:val="20"/>
                <w:lang w:val="pt-BR"/>
              </w:rPr>
            </w:pPr>
            <w:r w:rsidRPr="00CD4C61">
              <w:rPr>
                <w:rFonts w:eastAsiaTheme="minorHAnsi"/>
                <w:sz w:val="20"/>
                <w:szCs w:val="20"/>
                <w:lang w:val="pt-BR"/>
              </w:rPr>
              <w:t>IMAGEM ILUSTRATIVA ABAIXO:</w:t>
            </w:r>
          </w:p>
          <w:p w:rsidR="00841A00" w:rsidRPr="00CD4C61" w:rsidRDefault="00841A00" w:rsidP="00841A00">
            <w:pPr>
              <w:pStyle w:val="TableParagraph"/>
              <w:spacing w:before="48"/>
              <w:ind w:left="53" w:right="-17"/>
              <w:jc w:val="both"/>
              <w:rPr>
                <w:rFonts w:eastAsiaTheme="minorHAnsi"/>
                <w:sz w:val="20"/>
                <w:szCs w:val="20"/>
                <w:lang w:val="pt-BR"/>
              </w:rPr>
            </w:pPr>
            <w:r w:rsidRPr="00CD4C61">
              <w:rPr>
                <w:noProof/>
                <w:sz w:val="20"/>
                <w:szCs w:val="20"/>
                <w:lang w:val="pt-BR"/>
              </w:rPr>
              <w:lastRenderedPageBreak/>
              <w:drawing>
                <wp:inline distT="0" distB="0" distL="0" distR="0" wp14:anchorId="03A9741F" wp14:editId="16D87D57">
                  <wp:extent cx="1080000" cy="1080000"/>
                  <wp:effectExtent l="0" t="0" r="6350" b="6350"/>
                  <wp:docPr id="22" name="Imagem 22" descr="Alfabeto Movel Em E.v.a. 6 Mm 46 Pc No P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fabeto Movel Em E.v.a. 6 Mm 46 Pc No P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48"/>
              <w:ind w:left="53" w:right="-17"/>
              <w:jc w:val="both"/>
              <w:rPr>
                <w:w w:val="105"/>
                <w:sz w:val="20"/>
                <w:szCs w:val="20"/>
              </w:rPr>
            </w:pPr>
            <w:r w:rsidRPr="00CD4C61">
              <w:rPr>
                <w:w w:val="105"/>
                <w:sz w:val="20"/>
                <w:szCs w:val="20"/>
              </w:rPr>
              <w:lastRenderedPageBreak/>
              <w:t>Unidade</w:t>
            </w:r>
          </w:p>
        </w:tc>
        <w:tc>
          <w:tcPr>
            <w:tcW w:w="600" w:type="pct"/>
          </w:tcPr>
          <w:p w:rsidR="00841A00" w:rsidRPr="00CD4C61" w:rsidRDefault="00841A00" w:rsidP="00841A00">
            <w:pPr>
              <w:pStyle w:val="TableParagraph"/>
              <w:spacing w:before="48"/>
              <w:ind w:left="53" w:right="-17"/>
              <w:jc w:val="both"/>
              <w:rPr>
                <w:w w:val="105"/>
                <w:sz w:val="20"/>
                <w:szCs w:val="20"/>
              </w:rPr>
            </w:pPr>
            <w:r w:rsidRPr="00CD4C61">
              <w:rPr>
                <w:w w:val="105"/>
                <w:sz w:val="20"/>
                <w:szCs w:val="20"/>
              </w:rPr>
              <w:t>07</w:t>
            </w:r>
          </w:p>
        </w:tc>
        <w:tc>
          <w:tcPr>
            <w:tcW w:w="733" w:type="pct"/>
          </w:tcPr>
          <w:p w:rsidR="00841A00" w:rsidRPr="00297000" w:rsidRDefault="0037743E" w:rsidP="00841A00">
            <w:pPr>
              <w:pStyle w:val="TableParagraph"/>
              <w:spacing w:before="48"/>
              <w:ind w:left="53" w:right="-17"/>
              <w:jc w:val="both"/>
              <w:rPr>
                <w:w w:val="105"/>
                <w:sz w:val="24"/>
                <w:szCs w:val="24"/>
              </w:rPr>
            </w:pPr>
            <w:r>
              <w:rPr>
                <w:w w:val="105"/>
                <w:sz w:val="24"/>
                <w:szCs w:val="24"/>
              </w:rPr>
              <w:t>83,92</w:t>
            </w:r>
          </w:p>
        </w:tc>
        <w:tc>
          <w:tcPr>
            <w:tcW w:w="734" w:type="pct"/>
          </w:tcPr>
          <w:p w:rsidR="00841A00" w:rsidRPr="00297000" w:rsidRDefault="0037743E" w:rsidP="00841A00">
            <w:pPr>
              <w:pStyle w:val="TableParagraph"/>
              <w:spacing w:before="48"/>
              <w:ind w:left="53" w:right="-17"/>
              <w:jc w:val="both"/>
              <w:rPr>
                <w:w w:val="105"/>
                <w:sz w:val="24"/>
                <w:szCs w:val="24"/>
              </w:rPr>
            </w:pPr>
            <w:r>
              <w:rPr>
                <w:w w:val="105"/>
                <w:sz w:val="24"/>
                <w:szCs w:val="24"/>
              </w:rPr>
              <w:t>587,44</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tabs>
                <w:tab w:val="left" w:pos="695"/>
              </w:tabs>
              <w:ind w:left="57"/>
              <w:jc w:val="both"/>
              <w:rPr>
                <w:w w:val="105"/>
                <w:sz w:val="24"/>
                <w:szCs w:val="24"/>
              </w:rPr>
            </w:pPr>
            <w:r w:rsidRPr="003E2049">
              <w:rPr>
                <w:w w:val="105"/>
                <w:sz w:val="24"/>
                <w:szCs w:val="24"/>
              </w:rPr>
              <w:t>360156</w:t>
            </w:r>
          </w:p>
        </w:tc>
        <w:tc>
          <w:tcPr>
            <w:tcW w:w="1600" w:type="pct"/>
          </w:tcPr>
          <w:p w:rsidR="00841A00" w:rsidRPr="00CD4C61" w:rsidRDefault="00841A00" w:rsidP="00841A00">
            <w:pPr>
              <w:jc w:val="both"/>
              <w:rPr>
                <w:noProof/>
                <w:sz w:val="20"/>
                <w:szCs w:val="20"/>
              </w:rPr>
            </w:pPr>
            <w:r>
              <w:rPr>
                <w:b/>
                <w:noProof/>
                <w:sz w:val="20"/>
                <w:szCs w:val="20"/>
              </w:rPr>
              <w:t xml:space="preserve">25502 </w:t>
            </w:r>
            <w:r w:rsidRPr="00CD4C61">
              <w:rPr>
                <w:b/>
                <w:noProof/>
                <w:sz w:val="20"/>
                <w:szCs w:val="20"/>
              </w:rPr>
              <w:t>AMOEBA MASSINHA GELECA</w:t>
            </w:r>
            <w:r w:rsidRPr="00CD4C61">
              <w:rPr>
                <w:noProof/>
                <w:sz w:val="20"/>
                <w:szCs w:val="20"/>
              </w:rPr>
              <w:t>, embalage(pote) contendo 110g de massa gelatinosa,cores sortidas,</w:t>
            </w:r>
            <w:r w:rsidRPr="00CD4C61">
              <w:rPr>
                <w:sz w:val="20"/>
                <w:szCs w:val="20"/>
              </w:rPr>
              <w:t xml:space="preserve"> </w:t>
            </w:r>
            <w:r w:rsidRPr="00CD4C61">
              <w:rPr>
                <w:noProof/>
                <w:sz w:val="20"/>
                <w:szCs w:val="20"/>
              </w:rPr>
              <w:t>macia e não gruda nas mãos,</w:t>
            </w:r>
            <w:r w:rsidRPr="00CD4C61">
              <w:rPr>
                <w:sz w:val="20"/>
                <w:szCs w:val="20"/>
              </w:rPr>
              <w:t xml:space="preserve"> </w:t>
            </w:r>
            <w:r w:rsidRPr="00CD4C61">
              <w:rPr>
                <w:noProof/>
                <w:sz w:val="20"/>
                <w:szCs w:val="20"/>
              </w:rPr>
              <w:t>não é tóxica e são laváveis.</w:t>
            </w:r>
            <w:r w:rsidRPr="00CD4C61">
              <w:rPr>
                <w:sz w:val="20"/>
                <w:szCs w:val="20"/>
              </w:rPr>
              <w:t xml:space="preserve"> </w:t>
            </w:r>
            <w:r w:rsidRPr="00CD4C61">
              <w:rPr>
                <w:noProof/>
                <w:sz w:val="20"/>
                <w:szCs w:val="20"/>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0A4D2F4D" wp14:editId="4E1C5565">
                  <wp:extent cx="1080000" cy="1080000"/>
                  <wp:effectExtent l="0" t="0" r="6350" b="6350"/>
                  <wp:docPr id="64" name="Imagem 1" descr="AMOEBA MASSINHA GELECA 110g UN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EBA MASSINHA GELECA 110g UNID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500</w:t>
            </w:r>
          </w:p>
        </w:tc>
        <w:tc>
          <w:tcPr>
            <w:tcW w:w="733" w:type="pct"/>
          </w:tcPr>
          <w:p w:rsidR="00841A00" w:rsidRPr="00297000" w:rsidRDefault="0037743E" w:rsidP="00841A00">
            <w:pPr>
              <w:pStyle w:val="TableParagraph"/>
              <w:spacing w:before="58"/>
              <w:ind w:left="53" w:right="147"/>
              <w:jc w:val="both"/>
              <w:rPr>
                <w:w w:val="105"/>
                <w:sz w:val="24"/>
                <w:szCs w:val="24"/>
              </w:rPr>
            </w:pPr>
            <w:r>
              <w:rPr>
                <w:w w:val="105"/>
                <w:sz w:val="24"/>
                <w:szCs w:val="24"/>
              </w:rPr>
              <w:t>15,40</w:t>
            </w:r>
          </w:p>
        </w:tc>
        <w:tc>
          <w:tcPr>
            <w:tcW w:w="734" w:type="pct"/>
          </w:tcPr>
          <w:p w:rsidR="00841A00" w:rsidRPr="00297000" w:rsidRDefault="0037743E" w:rsidP="00841A00">
            <w:pPr>
              <w:pStyle w:val="TableParagraph"/>
              <w:spacing w:before="58"/>
              <w:ind w:left="53" w:right="147"/>
              <w:jc w:val="both"/>
              <w:rPr>
                <w:w w:val="105"/>
                <w:sz w:val="24"/>
                <w:szCs w:val="24"/>
              </w:rPr>
            </w:pPr>
            <w:r>
              <w:rPr>
                <w:w w:val="105"/>
                <w:sz w:val="24"/>
                <w:szCs w:val="24"/>
              </w:rPr>
              <w:t>7.700,00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jc w:val="both"/>
              <w:rPr>
                <w:w w:val="105"/>
                <w:sz w:val="24"/>
                <w:szCs w:val="24"/>
              </w:rPr>
            </w:pPr>
            <w:r w:rsidRPr="003E2049">
              <w:rPr>
                <w:w w:val="105"/>
                <w:sz w:val="24"/>
                <w:szCs w:val="24"/>
              </w:rPr>
              <w:t>420423</w:t>
            </w:r>
          </w:p>
        </w:tc>
        <w:tc>
          <w:tcPr>
            <w:tcW w:w="1600" w:type="pct"/>
          </w:tcPr>
          <w:p w:rsidR="00841A00" w:rsidRPr="00CD4C61" w:rsidRDefault="00841A00" w:rsidP="00841A00">
            <w:pPr>
              <w:pBdr>
                <w:top w:val="nil"/>
                <w:left w:val="nil"/>
                <w:bottom w:val="nil"/>
                <w:right w:val="nil"/>
                <w:between w:val="nil"/>
              </w:pBdr>
              <w:rPr>
                <w:sz w:val="20"/>
                <w:szCs w:val="20"/>
              </w:rPr>
            </w:pPr>
            <w:r>
              <w:rPr>
                <w:b/>
                <w:sz w:val="20"/>
                <w:szCs w:val="20"/>
              </w:rPr>
              <w:t xml:space="preserve">25503 </w:t>
            </w:r>
            <w:r w:rsidRPr="00CD4C61">
              <w:rPr>
                <w:b/>
                <w:sz w:val="20"/>
                <w:szCs w:val="20"/>
              </w:rPr>
              <w:t>BAMBOLÊ</w:t>
            </w:r>
            <w:proofErr w:type="gramStart"/>
            <w:r w:rsidRPr="00CD4C61">
              <w:rPr>
                <w:b/>
                <w:sz w:val="20"/>
                <w:szCs w:val="20"/>
              </w:rPr>
              <w:t xml:space="preserve">  </w:t>
            </w:r>
            <w:proofErr w:type="gramEnd"/>
            <w:r w:rsidRPr="00CD4C61">
              <w:rPr>
                <w:b/>
                <w:sz w:val="20"/>
                <w:szCs w:val="20"/>
              </w:rPr>
              <w:t>DESMONTÁVEL</w:t>
            </w:r>
            <w:r w:rsidRPr="00CD4C61">
              <w:rPr>
                <w:sz w:val="20"/>
                <w:szCs w:val="20"/>
              </w:rPr>
              <w:t>. Confeccionado em plástico PVC, com peças</w:t>
            </w:r>
            <w:r>
              <w:rPr>
                <w:sz w:val="20"/>
                <w:szCs w:val="20"/>
              </w:rPr>
              <w:t xml:space="preserve"> desmontáveis</w:t>
            </w:r>
            <w:r w:rsidRPr="00CD4C61">
              <w:rPr>
                <w:sz w:val="20"/>
                <w:szCs w:val="20"/>
              </w:rPr>
              <w:t xml:space="preserve">. Aro de </w:t>
            </w:r>
            <w:proofErr w:type="gramStart"/>
            <w:r w:rsidRPr="00CD4C61">
              <w:rPr>
                <w:sz w:val="20"/>
                <w:szCs w:val="20"/>
              </w:rPr>
              <w:t>88cm</w:t>
            </w:r>
            <w:proofErr w:type="gramEnd"/>
            <w:r w:rsidRPr="00CD4C61">
              <w:rPr>
                <w:sz w:val="20"/>
                <w:szCs w:val="20"/>
              </w:rPr>
              <w:t xml:space="preserve"> de diâmetro. 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3004D4EA" wp14:editId="4468EAF3">
                  <wp:extent cx="1080000" cy="966232"/>
                  <wp:effectExtent l="0" t="0" r="6350" b="571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80000" cy="966232"/>
                          </a:xfrm>
                          <a:prstGeom prst="rect">
                            <a:avLst/>
                          </a:prstGeom>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10</w:t>
            </w:r>
          </w:p>
        </w:tc>
        <w:tc>
          <w:tcPr>
            <w:tcW w:w="733" w:type="pct"/>
          </w:tcPr>
          <w:p w:rsidR="00841A00" w:rsidRPr="00297000" w:rsidRDefault="0037743E" w:rsidP="00841A00">
            <w:pPr>
              <w:pStyle w:val="TableParagraph"/>
              <w:spacing w:before="58"/>
              <w:ind w:left="53" w:right="147"/>
              <w:jc w:val="both"/>
              <w:rPr>
                <w:w w:val="105"/>
                <w:sz w:val="24"/>
                <w:szCs w:val="24"/>
              </w:rPr>
            </w:pPr>
            <w:r>
              <w:rPr>
                <w:w w:val="105"/>
                <w:sz w:val="24"/>
                <w:szCs w:val="24"/>
              </w:rPr>
              <w:t>111,09</w:t>
            </w:r>
          </w:p>
        </w:tc>
        <w:tc>
          <w:tcPr>
            <w:tcW w:w="734" w:type="pct"/>
          </w:tcPr>
          <w:p w:rsidR="00841A00" w:rsidRPr="00297000" w:rsidRDefault="0037743E" w:rsidP="00841A00">
            <w:pPr>
              <w:pStyle w:val="TableParagraph"/>
              <w:spacing w:before="58"/>
              <w:ind w:left="53" w:right="147"/>
              <w:jc w:val="both"/>
              <w:rPr>
                <w:w w:val="105"/>
                <w:sz w:val="24"/>
                <w:szCs w:val="24"/>
              </w:rPr>
            </w:pPr>
            <w:r>
              <w:rPr>
                <w:w w:val="105"/>
                <w:sz w:val="24"/>
                <w:szCs w:val="24"/>
              </w:rPr>
              <w:t>1.110,90</w:t>
            </w:r>
          </w:p>
        </w:tc>
      </w:tr>
      <w:tr w:rsidR="00841A00" w:rsidRPr="00297000" w:rsidTr="00841A00">
        <w:trPr>
          <w:trHeight w:val="1274"/>
        </w:trPr>
        <w:tc>
          <w:tcPr>
            <w:tcW w:w="407" w:type="pct"/>
            <w:tcBorders>
              <w:right w:val="single" w:sz="2" w:space="0" w:color="000000"/>
            </w:tcBorders>
          </w:tcPr>
          <w:p w:rsidR="00841A00" w:rsidRPr="00297000" w:rsidRDefault="00841A00" w:rsidP="00841A00">
            <w:pPr>
              <w:pStyle w:val="TableParagraph"/>
              <w:numPr>
                <w:ilvl w:val="0"/>
                <w:numId w:val="3"/>
              </w:numPr>
              <w:jc w:val="both"/>
              <w:rPr>
                <w:w w:val="105"/>
                <w:sz w:val="24"/>
                <w:szCs w:val="24"/>
              </w:rPr>
            </w:pPr>
          </w:p>
        </w:tc>
        <w:tc>
          <w:tcPr>
            <w:tcW w:w="393" w:type="pct"/>
            <w:tcBorders>
              <w:left w:val="single" w:sz="2" w:space="0" w:color="000000"/>
            </w:tcBorders>
          </w:tcPr>
          <w:p w:rsidR="00841A00" w:rsidRPr="00297000" w:rsidRDefault="00841A00" w:rsidP="00841A00">
            <w:pPr>
              <w:pStyle w:val="TableParagraph"/>
              <w:ind w:left="57"/>
              <w:jc w:val="both"/>
              <w:rPr>
                <w:w w:val="105"/>
                <w:sz w:val="24"/>
                <w:szCs w:val="24"/>
              </w:rPr>
            </w:pPr>
            <w:r w:rsidRPr="00A06628">
              <w:rPr>
                <w:w w:val="105"/>
                <w:sz w:val="24"/>
                <w:szCs w:val="24"/>
              </w:rPr>
              <w:t>477066</w:t>
            </w:r>
          </w:p>
        </w:tc>
        <w:tc>
          <w:tcPr>
            <w:tcW w:w="1600" w:type="pct"/>
          </w:tcPr>
          <w:p w:rsidR="00841A00" w:rsidRDefault="00841A00" w:rsidP="00841A00">
            <w:pPr>
              <w:pStyle w:val="TableParagraph"/>
              <w:spacing w:before="48"/>
              <w:ind w:left="53" w:right="-17"/>
              <w:jc w:val="both"/>
              <w:rPr>
                <w:sz w:val="20"/>
                <w:szCs w:val="20"/>
                <w:shd w:val="clear" w:color="auto" w:fill="FFFFFF"/>
              </w:rPr>
            </w:pPr>
            <w:proofErr w:type="gramStart"/>
            <w:r>
              <w:rPr>
                <w:b/>
                <w:sz w:val="20"/>
                <w:szCs w:val="20"/>
                <w:shd w:val="clear" w:color="auto" w:fill="FFFFFF"/>
              </w:rPr>
              <w:t xml:space="preserve">25504 </w:t>
            </w:r>
            <w:r w:rsidRPr="00CD4C61">
              <w:rPr>
                <w:b/>
                <w:sz w:val="20"/>
                <w:szCs w:val="20"/>
                <w:shd w:val="clear" w:color="auto" w:fill="FFFFFF"/>
              </w:rPr>
              <w:t>BANCADA PLÁSTICA</w:t>
            </w:r>
            <w:proofErr w:type="gramEnd"/>
            <w:r w:rsidRPr="00CD4C61">
              <w:rPr>
                <w:b/>
                <w:sz w:val="20"/>
                <w:szCs w:val="20"/>
                <w:shd w:val="clear" w:color="auto" w:fill="FFFFFF"/>
              </w:rPr>
              <w:t xml:space="preserve"> COM FERRAMENTAS E CAPACETE, </w:t>
            </w:r>
            <w:r w:rsidRPr="00CD4C61">
              <w:rPr>
                <w:sz w:val="20"/>
                <w:szCs w:val="20"/>
                <w:shd w:val="clear" w:color="auto" w:fill="FFFFFF"/>
              </w:rPr>
              <w:t>a mesa possui compartimento para guaradar as ferramentas, com 46 peças que incluem ferramentas e acessórios, engrenagens, parafusos, porcas e plaquetas, com capacete de brinqueco com regulagem de tamanho. Dimensões do produto ‎49 x 29 x 31 cm; 1,4 g</w:t>
            </w:r>
            <w:r>
              <w:rPr>
                <w:sz w:val="20"/>
                <w:szCs w:val="20"/>
                <w:shd w:val="clear" w:color="auto" w:fill="FFFFFF"/>
              </w:rPr>
              <w:t>.</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right="-17"/>
              <w:jc w:val="both"/>
              <w:rPr>
                <w:w w:val="105"/>
                <w:sz w:val="20"/>
                <w:szCs w:val="20"/>
              </w:rPr>
            </w:pPr>
            <w:r w:rsidRPr="00CD4C61">
              <w:rPr>
                <w:noProof/>
                <w:w w:val="105"/>
                <w:sz w:val="20"/>
                <w:szCs w:val="20"/>
                <w:lang w:val="pt-BR"/>
              </w:rPr>
              <w:drawing>
                <wp:inline distT="0" distB="0" distL="0" distR="0" wp14:anchorId="080A533C" wp14:editId="0F27C7F1">
                  <wp:extent cx="1080000" cy="1236814"/>
                  <wp:effectExtent l="0" t="0" r="635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236814"/>
                          </a:xfrm>
                          <a:prstGeom prst="rect">
                            <a:avLst/>
                          </a:prstGeom>
                          <a:noFill/>
                        </pic:spPr>
                      </pic:pic>
                    </a:graphicData>
                  </a:graphic>
                </wp:inline>
              </w:drawing>
            </w:r>
          </w:p>
        </w:tc>
        <w:tc>
          <w:tcPr>
            <w:tcW w:w="533" w:type="pct"/>
          </w:tcPr>
          <w:p w:rsidR="00841A00" w:rsidRPr="00CD4C61" w:rsidRDefault="00841A00" w:rsidP="00841A00">
            <w:pPr>
              <w:pStyle w:val="TableParagraph"/>
              <w:spacing w:before="48"/>
              <w:ind w:left="53" w:right="-17"/>
              <w:jc w:val="both"/>
              <w:rPr>
                <w:w w:val="105"/>
                <w:sz w:val="20"/>
                <w:szCs w:val="20"/>
              </w:rPr>
            </w:pPr>
            <w:r w:rsidRPr="00CD4C61">
              <w:rPr>
                <w:w w:val="105"/>
                <w:sz w:val="20"/>
                <w:szCs w:val="20"/>
              </w:rPr>
              <w:t>Unidade</w:t>
            </w:r>
          </w:p>
        </w:tc>
        <w:tc>
          <w:tcPr>
            <w:tcW w:w="600" w:type="pct"/>
          </w:tcPr>
          <w:p w:rsidR="00841A00" w:rsidRPr="00CD4C61" w:rsidRDefault="00841A00" w:rsidP="00841A00">
            <w:pPr>
              <w:pStyle w:val="TableParagraph"/>
              <w:spacing w:before="48"/>
              <w:ind w:left="53" w:right="-17"/>
              <w:jc w:val="both"/>
              <w:rPr>
                <w:w w:val="105"/>
                <w:sz w:val="20"/>
                <w:szCs w:val="20"/>
              </w:rPr>
            </w:pPr>
            <w:r w:rsidRPr="00CD4C61">
              <w:rPr>
                <w:w w:val="105"/>
                <w:sz w:val="20"/>
                <w:szCs w:val="20"/>
              </w:rPr>
              <w:t>01</w:t>
            </w:r>
          </w:p>
        </w:tc>
        <w:tc>
          <w:tcPr>
            <w:tcW w:w="733" w:type="pct"/>
          </w:tcPr>
          <w:p w:rsidR="00841A00" w:rsidRPr="00297000" w:rsidRDefault="0037743E" w:rsidP="00841A00">
            <w:pPr>
              <w:pStyle w:val="TableParagraph"/>
              <w:spacing w:before="48"/>
              <w:ind w:left="53" w:right="-17"/>
              <w:jc w:val="both"/>
              <w:rPr>
                <w:w w:val="105"/>
                <w:sz w:val="24"/>
                <w:szCs w:val="24"/>
              </w:rPr>
            </w:pPr>
            <w:r>
              <w:rPr>
                <w:w w:val="105"/>
                <w:sz w:val="24"/>
                <w:szCs w:val="24"/>
              </w:rPr>
              <w:t>218,12</w:t>
            </w:r>
          </w:p>
        </w:tc>
        <w:tc>
          <w:tcPr>
            <w:tcW w:w="734" w:type="pct"/>
          </w:tcPr>
          <w:p w:rsidR="00841A00" w:rsidRPr="00297000" w:rsidRDefault="0037743E" w:rsidP="00841A00">
            <w:pPr>
              <w:pStyle w:val="TableParagraph"/>
              <w:spacing w:before="48"/>
              <w:ind w:left="53" w:right="-17"/>
              <w:jc w:val="both"/>
              <w:rPr>
                <w:w w:val="105"/>
                <w:sz w:val="24"/>
                <w:szCs w:val="24"/>
              </w:rPr>
            </w:pPr>
            <w:r>
              <w:rPr>
                <w:w w:val="105"/>
                <w:sz w:val="24"/>
                <w:szCs w:val="24"/>
              </w:rPr>
              <w:t>218,12</w:t>
            </w:r>
          </w:p>
        </w:tc>
      </w:tr>
      <w:tr w:rsidR="00841A00" w:rsidRPr="00297000" w:rsidTr="00841A00">
        <w:trPr>
          <w:trHeight w:val="128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jc w:val="both"/>
              <w:rPr>
                <w:sz w:val="24"/>
                <w:szCs w:val="24"/>
              </w:rPr>
            </w:pPr>
            <w:r w:rsidRPr="00933A3C">
              <w:rPr>
                <w:sz w:val="24"/>
                <w:szCs w:val="24"/>
              </w:rPr>
              <w:t>462302</w:t>
            </w:r>
          </w:p>
        </w:tc>
        <w:tc>
          <w:tcPr>
            <w:tcW w:w="1600" w:type="pct"/>
          </w:tcPr>
          <w:p w:rsidR="00841A00" w:rsidRPr="004938D9" w:rsidRDefault="00841A00" w:rsidP="00841A00">
            <w:pPr>
              <w:pStyle w:val="TableParagraph"/>
              <w:spacing w:before="53"/>
              <w:ind w:left="53"/>
              <w:jc w:val="both"/>
              <w:rPr>
                <w:sz w:val="20"/>
                <w:szCs w:val="20"/>
              </w:rPr>
            </w:pPr>
            <w:proofErr w:type="gramStart"/>
            <w:r>
              <w:rPr>
                <w:b/>
                <w:sz w:val="20"/>
                <w:szCs w:val="20"/>
              </w:rPr>
              <w:t xml:space="preserve">25505 </w:t>
            </w:r>
            <w:r w:rsidRPr="00CD4C61">
              <w:rPr>
                <w:b/>
                <w:sz w:val="20"/>
                <w:szCs w:val="20"/>
              </w:rPr>
              <w:t>BANDINHA</w:t>
            </w:r>
            <w:proofErr w:type="gramEnd"/>
            <w:r w:rsidRPr="00CD4C61">
              <w:rPr>
                <w:b/>
                <w:sz w:val="20"/>
                <w:szCs w:val="20"/>
              </w:rPr>
              <w:t xml:space="preserve"> RÍTMICA CONTENDO 24 INSTRUMENTOS MUSICAIS</w:t>
            </w:r>
            <w:r w:rsidRPr="00CD4C61">
              <w:rPr>
                <w:sz w:val="20"/>
                <w:szCs w:val="20"/>
              </w:rPr>
              <w:t xml:space="preserve">: afuchê, agogô, black black, campanela, castanhola, caxixi, chocalho, claves, coco, flauta, ganzá, lixa (par), maracá (par), ovinho (par), pandeiro, pastoril, platinela, prato (par), reco reco, sino, tambor, surdo, surdão, triangulo. Acondicionados em uma bolsa transparente de </w:t>
            </w:r>
            <w:proofErr w:type="gramStart"/>
            <w:r w:rsidRPr="00CD4C61">
              <w:rPr>
                <w:sz w:val="20"/>
                <w:szCs w:val="20"/>
              </w:rPr>
              <w:t>pvc</w:t>
            </w:r>
            <w:proofErr w:type="gramEnd"/>
            <w:r w:rsidRPr="00CD4C61">
              <w:rPr>
                <w:sz w:val="20"/>
                <w:szCs w:val="20"/>
              </w:rPr>
              <w:t xml:space="preserve"> resistente e alças reforçadas</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53"/>
              <w:ind w:left="53"/>
              <w:jc w:val="both"/>
              <w:rPr>
                <w:sz w:val="20"/>
                <w:szCs w:val="20"/>
              </w:rPr>
            </w:pPr>
            <w:r w:rsidRPr="00CD4C61">
              <w:rPr>
                <w:noProof/>
                <w:sz w:val="20"/>
                <w:szCs w:val="20"/>
                <w:lang w:val="pt-BR"/>
              </w:rPr>
              <w:drawing>
                <wp:inline distT="0" distB="0" distL="0" distR="0" wp14:anchorId="042E234C" wp14:editId="790CDDAB">
                  <wp:extent cx="1080000" cy="976565"/>
                  <wp:effectExtent l="0" t="0" r="6350" b="0"/>
                  <wp:docPr id="29" name="Imagem 29" descr="Brinquedo Educativo Bandinha Rítmica 24 Instrumentos Musicais - CARLU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nquedo Educativo Bandinha Rítmica 24 Instrumentos Musicais - CARLU |  Amazon.com.b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976565"/>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53"/>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3"/>
              <w:ind w:left="53"/>
              <w:jc w:val="both"/>
              <w:rPr>
                <w:w w:val="105"/>
                <w:sz w:val="20"/>
                <w:szCs w:val="20"/>
              </w:rPr>
            </w:pPr>
            <w:r w:rsidRPr="00CD4C61">
              <w:rPr>
                <w:w w:val="105"/>
                <w:sz w:val="20"/>
                <w:szCs w:val="20"/>
              </w:rPr>
              <w:t>01</w:t>
            </w:r>
          </w:p>
        </w:tc>
        <w:tc>
          <w:tcPr>
            <w:tcW w:w="733" w:type="pct"/>
          </w:tcPr>
          <w:p w:rsidR="00841A00" w:rsidRPr="00297000" w:rsidRDefault="0037743E" w:rsidP="00841A00">
            <w:pPr>
              <w:pStyle w:val="TableParagraph"/>
              <w:spacing w:before="53"/>
              <w:ind w:left="53"/>
              <w:jc w:val="both"/>
              <w:rPr>
                <w:w w:val="105"/>
                <w:sz w:val="24"/>
                <w:szCs w:val="24"/>
              </w:rPr>
            </w:pPr>
            <w:r>
              <w:rPr>
                <w:w w:val="105"/>
                <w:sz w:val="24"/>
                <w:szCs w:val="24"/>
              </w:rPr>
              <w:t>1.889,44</w:t>
            </w:r>
          </w:p>
        </w:tc>
        <w:tc>
          <w:tcPr>
            <w:tcW w:w="734" w:type="pct"/>
          </w:tcPr>
          <w:p w:rsidR="00841A00" w:rsidRPr="00297000" w:rsidRDefault="0037743E" w:rsidP="00841A00">
            <w:pPr>
              <w:pStyle w:val="TableParagraph"/>
              <w:spacing w:before="53"/>
              <w:ind w:left="53"/>
              <w:jc w:val="both"/>
              <w:rPr>
                <w:w w:val="105"/>
                <w:sz w:val="24"/>
                <w:szCs w:val="24"/>
              </w:rPr>
            </w:pPr>
            <w:r>
              <w:rPr>
                <w:w w:val="105"/>
                <w:sz w:val="24"/>
                <w:szCs w:val="24"/>
              </w:rPr>
              <w:t>1.889,44</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jc w:val="both"/>
              <w:rPr>
                <w:color w:val="444444"/>
                <w:sz w:val="20"/>
                <w:szCs w:val="20"/>
                <w:bdr w:val="none" w:sz="0" w:space="0" w:color="auto" w:frame="1"/>
                <w:lang w:val="pt-BR"/>
              </w:rPr>
            </w:pPr>
            <w:r>
              <w:rPr>
                <w:b/>
                <w:noProof/>
                <w:sz w:val="20"/>
                <w:szCs w:val="20"/>
                <w:lang w:val="pt-BR"/>
              </w:rPr>
              <w:t xml:space="preserve">25506 </w:t>
            </w:r>
            <w:r w:rsidRPr="00CD4C61">
              <w:rPr>
                <w:b/>
                <w:noProof/>
                <w:sz w:val="20"/>
                <w:szCs w:val="20"/>
                <w:lang w:val="pt-BR"/>
              </w:rPr>
              <w:t>BARALHO DAS BOQUINHAS</w:t>
            </w:r>
            <w:r w:rsidRPr="00CD4C61">
              <w:rPr>
                <w:noProof/>
                <w:sz w:val="20"/>
                <w:szCs w:val="20"/>
                <w:lang w:val="pt-BR"/>
              </w:rPr>
              <w:t xml:space="preserve"> contem 65 cartelas plastificadas, com imagens das bocas,</w:t>
            </w:r>
            <w:r w:rsidRPr="00CD4C61">
              <w:rPr>
                <w:sz w:val="20"/>
                <w:szCs w:val="20"/>
              </w:rPr>
              <w:t xml:space="preserve"> </w:t>
            </w:r>
            <w:r w:rsidRPr="00CD4C61">
              <w:rPr>
                <w:noProof/>
                <w:sz w:val="20"/>
                <w:szCs w:val="20"/>
                <w:lang w:val="pt-BR"/>
              </w:rPr>
              <w:t>cada letra consoante é repetida duas vezes e as vogais 5 vezes</w:t>
            </w:r>
            <w:r w:rsidRPr="00CD4C61">
              <w:rPr>
                <w:sz w:val="20"/>
                <w:szCs w:val="20"/>
                <w:bdr w:val="none" w:sz="0" w:space="0" w:color="auto" w:frame="1"/>
                <w:lang w:val="pt-BR"/>
              </w:rPr>
              <w:t xml:space="preserve">, </w:t>
            </w:r>
            <w:r w:rsidRPr="00CD4C61">
              <w:rPr>
                <w:sz w:val="20"/>
                <w:szCs w:val="20"/>
                <w:shd w:val="clear" w:color="auto" w:fill="FFFFFF"/>
              </w:rPr>
              <w:t xml:space="preserve">tamanho da carta de 5x </w:t>
            </w:r>
            <w:proofErr w:type="gramStart"/>
            <w:r w:rsidRPr="00CD4C61">
              <w:rPr>
                <w:sz w:val="20"/>
                <w:szCs w:val="20"/>
                <w:shd w:val="clear" w:color="auto" w:fill="FFFFFF"/>
              </w:rPr>
              <w:t>7</w:t>
            </w:r>
            <w:proofErr w:type="gramEnd"/>
            <w:r w:rsidRPr="00CD4C61">
              <w:rPr>
                <w:sz w:val="20"/>
                <w:szCs w:val="20"/>
                <w:shd w:val="clear" w:color="auto" w:fill="FFFFFF"/>
              </w:rPr>
              <w:t xml:space="preserve"> cm</w:t>
            </w:r>
          </w:p>
          <w:p w:rsidR="00841A00" w:rsidRPr="00CD4C61" w:rsidRDefault="00841A00" w:rsidP="00841A00">
            <w:pPr>
              <w:jc w:val="both"/>
              <w:rPr>
                <w:noProof/>
                <w:sz w:val="20"/>
                <w:szCs w:val="20"/>
                <w:lang w:val="pt-BR"/>
              </w:rPr>
            </w:pPr>
            <w:r w:rsidRPr="00CD4C61">
              <w:rPr>
                <w:sz w:val="20"/>
                <w:szCs w:val="20"/>
                <w:bdr w:val="none" w:sz="0" w:space="0" w:color="auto" w:frame="1"/>
                <w:lang w:val="pt-BR"/>
              </w:rPr>
              <w:t>IMAGEM ILUSTRATIVA ABAIXO:</w:t>
            </w:r>
          </w:p>
          <w:p w:rsidR="00841A00" w:rsidRPr="00CD4C61" w:rsidRDefault="00841A00" w:rsidP="00841A00">
            <w:pPr>
              <w:pStyle w:val="TableParagraph"/>
              <w:spacing w:before="58"/>
              <w:ind w:left="53" w:right="147"/>
              <w:jc w:val="both"/>
              <w:rPr>
                <w:noProof/>
                <w:sz w:val="20"/>
                <w:szCs w:val="20"/>
                <w:shd w:val="clear" w:color="auto" w:fill="FFFFFF"/>
                <w:lang w:val="pt-BR"/>
              </w:rPr>
            </w:pPr>
            <w:r w:rsidRPr="00CD4C61">
              <w:rPr>
                <w:noProof/>
                <w:sz w:val="20"/>
                <w:szCs w:val="20"/>
                <w:shd w:val="clear" w:color="auto" w:fill="FFFFFF"/>
                <w:lang w:val="pt-BR"/>
              </w:rPr>
              <w:drawing>
                <wp:inline distT="0" distB="0" distL="0" distR="0" wp14:anchorId="7DA0D8C3" wp14:editId="1EA8A38F">
                  <wp:extent cx="1080000" cy="1056774"/>
                  <wp:effectExtent l="0" t="0" r="635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80000" cy="1056774"/>
                          </a:xfrm>
                          <a:prstGeom prst="rect">
                            <a:avLst/>
                          </a:prstGeom>
                        </pic:spPr>
                      </pic:pic>
                    </a:graphicData>
                  </a:graphic>
                </wp:inline>
              </w:drawing>
            </w:r>
          </w:p>
        </w:tc>
        <w:tc>
          <w:tcPr>
            <w:tcW w:w="533" w:type="pct"/>
          </w:tcPr>
          <w:p w:rsidR="00841A00" w:rsidRPr="00CD4C61" w:rsidRDefault="00841A00" w:rsidP="00841A00">
            <w:pPr>
              <w:pStyle w:val="TableParagraph"/>
              <w:spacing w:before="58"/>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left="53" w:right="147"/>
              <w:jc w:val="both"/>
              <w:rPr>
                <w:w w:val="105"/>
                <w:sz w:val="20"/>
                <w:szCs w:val="20"/>
              </w:rPr>
            </w:pPr>
            <w:proofErr w:type="gramStart"/>
            <w:r w:rsidRPr="00CD4C61">
              <w:rPr>
                <w:w w:val="105"/>
                <w:sz w:val="20"/>
                <w:szCs w:val="20"/>
              </w:rPr>
              <w:t>1</w:t>
            </w:r>
            <w:proofErr w:type="gramEnd"/>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74,02</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74,02</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jc w:val="both"/>
              <w:rPr>
                <w:rFonts w:eastAsiaTheme="minorHAnsi"/>
                <w:sz w:val="24"/>
                <w:szCs w:val="24"/>
                <w:lang w:val="pt-BR"/>
              </w:rPr>
            </w:pPr>
          </w:p>
        </w:tc>
        <w:tc>
          <w:tcPr>
            <w:tcW w:w="1600" w:type="pct"/>
          </w:tcPr>
          <w:p w:rsidR="00841A00" w:rsidRDefault="00841A00" w:rsidP="00841A00">
            <w:pPr>
              <w:jc w:val="both"/>
              <w:rPr>
                <w:sz w:val="20"/>
                <w:szCs w:val="20"/>
                <w:shd w:val="clear" w:color="auto" w:fill="FFFFFF"/>
              </w:rPr>
            </w:pPr>
            <w:r>
              <w:rPr>
                <w:b/>
                <w:sz w:val="20"/>
                <w:szCs w:val="20"/>
                <w:shd w:val="clear" w:color="auto" w:fill="FFFFFF"/>
              </w:rPr>
              <w:t xml:space="preserve">25507 </w:t>
            </w:r>
            <w:r w:rsidRPr="00D10F42">
              <w:rPr>
                <w:b/>
                <w:sz w:val="20"/>
                <w:szCs w:val="20"/>
                <w:shd w:val="clear" w:color="auto" w:fill="FFFFFF"/>
              </w:rPr>
              <w:t>BARALHO DAS EMOÇÕES</w:t>
            </w:r>
            <w:proofErr w:type="gramStart"/>
            <w:r>
              <w:rPr>
                <w:b/>
                <w:sz w:val="20"/>
                <w:szCs w:val="20"/>
                <w:shd w:val="clear" w:color="auto" w:fill="FFFFFF"/>
              </w:rPr>
              <w:t xml:space="preserve">, </w:t>
            </w:r>
            <w:r w:rsidRPr="00D10F42">
              <w:rPr>
                <w:sz w:val="20"/>
                <w:szCs w:val="20"/>
                <w:shd w:val="clear" w:color="auto" w:fill="FFFFFF"/>
              </w:rPr>
              <w:t>possui</w:t>
            </w:r>
            <w:proofErr w:type="gramEnd"/>
            <w:r w:rsidRPr="00D10F42">
              <w:rPr>
                <w:sz w:val="20"/>
                <w:szCs w:val="20"/>
                <w:shd w:val="clear" w:color="auto" w:fill="FFFFFF"/>
              </w:rPr>
              <w:t xml:space="preserve"> 21 cartas com características gráficas para meninos e também 21 cartas com características gráficas para meninas. Cada uma das cartas descreve – por meio de desenhos – uma emoção específica.</w:t>
            </w:r>
          </w:p>
          <w:p w:rsidR="00841A00" w:rsidRDefault="00841A00" w:rsidP="00841A00">
            <w:pPr>
              <w:jc w:val="both"/>
              <w:rPr>
                <w:sz w:val="20"/>
                <w:szCs w:val="20"/>
                <w:shd w:val="clear" w:color="auto" w:fill="FFFFFF"/>
              </w:rPr>
            </w:pPr>
            <w:r w:rsidRPr="00D10F42">
              <w:rPr>
                <w:sz w:val="20"/>
                <w:szCs w:val="20"/>
                <w:shd w:val="clear" w:color="auto" w:fill="FFFFFF"/>
              </w:rPr>
              <w:t>IMAGEM ILUSTRATIVA ABAIXO</w:t>
            </w:r>
          </w:p>
          <w:p w:rsidR="00841A00" w:rsidRPr="00CD4C61" w:rsidRDefault="00841A00" w:rsidP="00841A00">
            <w:pPr>
              <w:jc w:val="both"/>
              <w:rPr>
                <w:b/>
                <w:sz w:val="20"/>
                <w:szCs w:val="20"/>
                <w:shd w:val="clear" w:color="auto" w:fill="FFFFFF"/>
              </w:rPr>
            </w:pPr>
            <w:r>
              <w:rPr>
                <w:b/>
                <w:noProof/>
                <w:sz w:val="20"/>
                <w:szCs w:val="20"/>
                <w:shd w:val="clear" w:color="auto" w:fill="FFFFFF"/>
              </w:rPr>
              <w:drawing>
                <wp:inline distT="0" distB="0" distL="0" distR="0" wp14:anchorId="46975C05" wp14:editId="37B21910">
                  <wp:extent cx="755359" cy="1080000"/>
                  <wp:effectExtent l="0" t="0" r="698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359" cy="1080000"/>
                          </a:xfrm>
                          <a:prstGeom prst="rect">
                            <a:avLst/>
                          </a:prstGeom>
                          <a:noFill/>
                        </pic:spPr>
                      </pic:pic>
                    </a:graphicData>
                  </a:graphic>
                </wp:inline>
              </w:drawing>
            </w:r>
          </w:p>
        </w:tc>
        <w:tc>
          <w:tcPr>
            <w:tcW w:w="533" w:type="pct"/>
          </w:tcPr>
          <w:p w:rsidR="00841A00" w:rsidRPr="004029F8" w:rsidRDefault="00841A00" w:rsidP="00841A00">
            <w:pPr>
              <w:pStyle w:val="TableParagraph"/>
              <w:spacing w:before="91"/>
              <w:ind w:left="53"/>
              <w:jc w:val="both"/>
              <w:rPr>
                <w:w w:val="105"/>
                <w:sz w:val="20"/>
                <w:szCs w:val="20"/>
              </w:rPr>
            </w:pPr>
            <w:r w:rsidRPr="00D10F42">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Pr>
                <w:w w:val="105"/>
                <w:sz w:val="20"/>
                <w:szCs w:val="20"/>
              </w:rPr>
              <w:t>01</w:t>
            </w:r>
          </w:p>
        </w:tc>
        <w:tc>
          <w:tcPr>
            <w:tcW w:w="733" w:type="pct"/>
          </w:tcPr>
          <w:p w:rsidR="00841A00" w:rsidRPr="00297000" w:rsidRDefault="006E1221" w:rsidP="00841A00">
            <w:pPr>
              <w:pStyle w:val="TableParagraph"/>
              <w:spacing w:before="91"/>
              <w:ind w:left="53"/>
              <w:jc w:val="both"/>
              <w:rPr>
                <w:w w:val="105"/>
                <w:sz w:val="24"/>
                <w:szCs w:val="24"/>
              </w:rPr>
            </w:pPr>
            <w:r>
              <w:rPr>
                <w:w w:val="105"/>
                <w:sz w:val="24"/>
                <w:szCs w:val="24"/>
              </w:rPr>
              <w:t>65,92</w:t>
            </w:r>
          </w:p>
        </w:tc>
        <w:tc>
          <w:tcPr>
            <w:tcW w:w="734" w:type="pct"/>
          </w:tcPr>
          <w:p w:rsidR="00841A00" w:rsidRPr="00297000" w:rsidRDefault="006E1221" w:rsidP="00841A00">
            <w:pPr>
              <w:pStyle w:val="TableParagraph"/>
              <w:spacing w:before="91"/>
              <w:ind w:left="53"/>
              <w:jc w:val="both"/>
              <w:rPr>
                <w:w w:val="105"/>
                <w:sz w:val="24"/>
                <w:szCs w:val="24"/>
              </w:rPr>
            </w:pPr>
            <w:r>
              <w:rPr>
                <w:w w:val="105"/>
                <w:sz w:val="24"/>
                <w:szCs w:val="24"/>
              </w:rPr>
              <w:t>65,92</w:t>
            </w:r>
          </w:p>
        </w:tc>
      </w:tr>
      <w:tr w:rsidR="00841A00" w:rsidRPr="00297000" w:rsidTr="00841A00">
        <w:trPr>
          <w:trHeight w:val="1281"/>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widowControl/>
              <w:adjustRightInd w:val="0"/>
              <w:jc w:val="both"/>
              <w:rPr>
                <w:rFonts w:eastAsiaTheme="minorHAnsi"/>
                <w:sz w:val="24"/>
                <w:szCs w:val="24"/>
                <w:lang w:val="pt-BR"/>
              </w:rPr>
            </w:pPr>
          </w:p>
        </w:tc>
        <w:tc>
          <w:tcPr>
            <w:tcW w:w="1600" w:type="pct"/>
          </w:tcPr>
          <w:p w:rsidR="00841A00" w:rsidRDefault="00841A00" w:rsidP="00841A00">
            <w:pPr>
              <w:pStyle w:val="TableParagraph"/>
              <w:spacing w:before="48"/>
              <w:ind w:left="53" w:right="-17"/>
              <w:jc w:val="both"/>
              <w:rPr>
                <w:rFonts w:eastAsiaTheme="minorHAnsi"/>
                <w:sz w:val="20"/>
                <w:szCs w:val="20"/>
                <w:lang w:val="pt-BR"/>
              </w:rPr>
            </w:pPr>
            <w:r>
              <w:rPr>
                <w:rFonts w:eastAsiaTheme="minorHAnsi"/>
                <w:b/>
                <w:sz w:val="20"/>
                <w:szCs w:val="20"/>
                <w:lang w:val="pt-BR"/>
              </w:rPr>
              <w:t xml:space="preserve">25508 </w:t>
            </w:r>
            <w:r w:rsidRPr="00CD4C61">
              <w:rPr>
                <w:rFonts w:eastAsiaTheme="minorHAnsi"/>
                <w:b/>
                <w:sz w:val="20"/>
                <w:szCs w:val="20"/>
                <w:lang w:val="pt-BR"/>
              </w:rPr>
              <w:t>BARALHO PARA CLASSIFICAÇÃO</w:t>
            </w:r>
            <w:r w:rsidRPr="00CD4C61">
              <w:rPr>
                <w:rFonts w:eastAsiaTheme="minorHAnsi"/>
                <w:sz w:val="20"/>
                <w:szCs w:val="20"/>
                <w:lang w:val="pt-BR"/>
              </w:rPr>
              <w:t xml:space="preserve">, confeccionado em EVA </w:t>
            </w:r>
            <w:proofErr w:type="gramStart"/>
            <w:r w:rsidRPr="00CD4C61">
              <w:rPr>
                <w:rFonts w:eastAsiaTheme="minorHAnsi"/>
                <w:sz w:val="20"/>
                <w:szCs w:val="20"/>
                <w:lang w:val="pt-BR"/>
              </w:rPr>
              <w:t>6</w:t>
            </w:r>
            <w:proofErr w:type="gramEnd"/>
            <w:r w:rsidRPr="00CD4C61">
              <w:rPr>
                <w:rFonts w:eastAsiaTheme="minorHAnsi"/>
                <w:sz w:val="20"/>
                <w:szCs w:val="20"/>
                <w:lang w:val="pt-BR"/>
              </w:rPr>
              <w:t xml:space="preserve"> mm branco, com serigrafia de figuras diversas em policromia </w:t>
            </w:r>
            <w:proofErr w:type="spellStart"/>
            <w:r w:rsidRPr="00CD4C61">
              <w:rPr>
                <w:rFonts w:eastAsiaTheme="minorHAnsi"/>
                <w:sz w:val="20"/>
                <w:szCs w:val="20"/>
                <w:lang w:val="pt-BR"/>
              </w:rPr>
              <w:t>vinílica</w:t>
            </w:r>
            <w:proofErr w:type="spellEnd"/>
            <w:r w:rsidRPr="00CD4C61">
              <w:rPr>
                <w:rFonts w:eastAsiaTheme="minorHAnsi"/>
                <w:sz w:val="20"/>
                <w:szCs w:val="20"/>
                <w:lang w:val="pt-BR"/>
              </w:rPr>
              <w:t xml:space="preserve"> atóxica, medindo 12 X 6 cm cada. </w:t>
            </w:r>
            <w:proofErr w:type="gramStart"/>
            <w:r w:rsidRPr="00CD4C61">
              <w:rPr>
                <w:rFonts w:eastAsiaTheme="minorHAnsi"/>
                <w:sz w:val="20"/>
                <w:szCs w:val="20"/>
                <w:lang w:val="pt-BR"/>
              </w:rPr>
              <w:t>Total 50</w:t>
            </w:r>
            <w:proofErr w:type="gramEnd"/>
            <w:r w:rsidRPr="00CD4C61">
              <w:rPr>
                <w:rFonts w:eastAsiaTheme="minorHAnsi"/>
                <w:sz w:val="20"/>
                <w:szCs w:val="20"/>
                <w:lang w:val="pt-BR"/>
              </w:rPr>
              <w:t xml:space="preserve"> Peças.</w:t>
            </w:r>
            <w:r>
              <w:rPr>
                <w:rFonts w:eastAsiaTheme="minorHAnsi"/>
                <w:sz w:val="20"/>
                <w:szCs w:val="20"/>
                <w:lang w:val="pt-BR"/>
              </w:rPr>
              <w:t xml:space="preserve"> </w:t>
            </w:r>
          </w:p>
          <w:p w:rsidR="00841A00" w:rsidRPr="00CD4C61" w:rsidRDefault="00841A00" w:rsidP="00841A00">
            <w:pPr>
              <w:pStyle w:val="TableParagraph"/>
              <w:spacing w:before="48"/>
              <w:ind w:left="53" w:right="-17"/>
              <w:jc w:val="both"/>
              <w:rPr>
                <w:rFonts w:eastAsiaTheme="minorHAnsi"/>
                <w:sz w:val="20"/>
                <w:szCs w:val="20"/>
                <w:lang w:val="pt-BR"/>
              </w:rPr>
            </w:pPr>
            <w:r w:rsidRPr="00CD4C61">
              <w:rPr>
                <w:rFonts w:eastAsiaTheme="minorHAnsi"/>
                <w:sz w:val="20"/>
                <w:szCs w:val="20"/>
                <w:lang w:val="pt-BR"/>
              </w:rPr>
              <w:t>IMAGEM ILUSTRATIVA ABAIXO:</w:t>
            </w:r>
          </w:p>
          <w:p w:rsidR="00841A00" w:rsidRPr="00CD4C61" w:rsidRDefault="00841A00" w:rsidP="00841A00">
            <w:pPr>
              <w:pStyle w:val="TableParagraph"/>
              <w:spacing w:before="48"/>
              <w:ind w:left="53" w:right="-17"/>
              <w:jc w:val="both"/>
              <w:rPr>
                <w:w w:val="105"/>
                <w:sz w:val="20"/>
                <w:szCs w:val="20"/>
              </w:rPr>
            </w:pPr>
            <w:r w:rsidRPr="00CD4C61">
              <w:rPr>
                <w:noProof/>
                <w:sz w:val="20"/>
                <w:szCs w:val="20"/>
                <w:lang w:val="pt-BR"/>
              </w:rPr>
              <w:drawing>
                <wp:inline distT="0" distB="0" distL="0" distR="0" wp14:anchorId="46784E35" wp14:editId="105D2777">
                  <wp:extent cx="1080000" cy="707143"/>
                  <wp:effectExtent l="0" t="0" r="6350" b="0"/>
                  <wp:docPr id="127" name="Imagem 127" descr="Baralho Para Classificação  - Alegria Brinqu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alho Para Classificação  - Alegria Brinqued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707143"/>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48"/>
              <w:ind w:left="53" w:right="-17"/>
              <w:jc w:val="both"/>
              <w:rPr>
                <w:w w:val="105"/>
                <w:sz w:val="20"/>
                <w:szCs w:val="20"/>
              </w:rPr>
            </w:pPr>
            <w:r w:rsidRPr="00CD4C61">
              <w:rPr>
                <w:w w:val="105"/>
                <w:sz w:val="20"/>
                <w:szCs w:val="20"/>
              </w:rPr>
              <w:t>Unidade</w:t>
            </w:r>
          </w:p>
        </w:tc>
        <w:tc>
          <w:tcPr>
            <w:tcW w:w="600" w:type="pct"/>
          </w:tcPr>
          <w:p w:rsidR="00841A00" w:rsidRPr="00CD4C61" w:rsidRDefault="00841A00" w:rsidP="00841A00">
            <w:pPr>
              <w:pStyle w:val="TableParagraph"/>
              <w:spacing w:before="48"/>
              <w:ind w:left="53" w:right="-17"/>
              <w:jc w:val="both"/>
              <w:rPr>
                <w:w w:val="105"/>
                <w:sz w:val="20"/>
                <w:szCs w:val="20"/>
              </w:rPr>
            </w:pPr>
            <w:r w:rsidRPr="00CD4C61">
              <w:rPr>
                <w:w w:val="105"/>
                <w:sz w:val="20"/>
                <w:szCs w:val="20"/>
              </w:rPr>
              <w:t>01</w:t>
            </w:r>
          </w:p>
        </w:tc>
        <w:tc>
          <w:tcPr>
            <w:tcW w:w="733" w:type="pct"/>
          </w:tcPr>
          <w:p w:rsidR="00841A00" w:rsidRPr="00297000" w:rsidRDefault="006E1221" w:rsidP="00841A00">
            <w:pPr>
              <w:pStyle w:val="TableParagraph"/>
              <w:spacing w:before="48"/>
              <w:ind w:left="53" w:right="-17"/>
              <w:jc w:val="both"/>
              <w:rPr>
                <w:w w:val="105"/>
                <w:sz w:val="24"/>
                <w:szCs w:val="24"/>
              </w:rPr>
            </w:pPr>
            <w:r>
              <w:rPr>
                <w:w w:val="105"/>
                <w:sz w:val="24"/>
                <w:szCs w:val="24"/>
              </w:rPr>
              <w:t>55,45</w:t>
            </w:r>
          </w:p>
        </w:tc>
        <w:tc>
          <w:tcPr>
            <w:tcW w:w="734" w:type="pct"/>
          </w:tcPr>
          <w:p w:rsidR="00841A00" w:rsidRPr="00297000" w:rsidRDefault="006E1221" w:rsidP="00841A00">
            <w:pPr>
              <w:pStyle w:val="TableParagraph"/>
              <w:spacing w:before="48"/>
              <w:ind w:left="53" w:right="-17"/>
              <w:jc w:val="both"/>
              <w:rPr>
                <w:w w:val="105"/>
                <w:sz w:val="24"/>
                <w:szCs w:val="24"/>
              </w:rPr>
            </w:pPr>
            <w:r>
              <w:rPr>
                <w:w w:val="105"/>
                <w:sz w:val="24"/>
                <w:szCs w:val="24"/>
              </w:rPr>
              <w:t>55,45</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jc w:val="both"/>
              <w:rPr>
                <w:w w:val="105"/>
                <w:sz w:val="24"/>
                <w:szCs w:val="24"/>
              </w:rPr>
            </w:pPr>
            <w:r w:rsidRPr="00F82B22">
              <w:rPr>
                <w:w w:val="105"/>
                <w:sz w:val="24"/>
                <w:szCs w:val="24"/>
              </w:rPr>
              <w:t>450273</w:t>
            </w:r>
          </w:p>
        </w:tc>
        <w:tc>
          <w:tcPr>
            <w:tcW w:w="1600" w:type="pct"/>
          </w:tcPr>
          <w:p w:rsidR="00841A00" w:rsidRPr="00CD4C61" w:rsidRDefault="00841A00" w:rsidP="00841A00">
            <w:pPr>
              <w:pStyle w:val="NormalWeb"/>
              <w:shd w:val="clear" w:color="auto" w:fill="FFFFFF"/>
              <w:spacing w:before="0" w:beforeAutospacing="0" w:after="0" w:afterAutospacing="0"/>
              <w:jc w:val="both"/>
              <w:rPr>
                <w:sz w:val="20"/>
                <w:szCs w:val="20"/>
                <w:shd w:val="clear" w:color="auto" w:fill="FFFFFF"/>
              </w:rPr>
            </w:pPr>
            <w:r>
              <w:rPr>
                <w:b/>
                <w:sz w:val="20"/>
                <w:szCs w:val="20"/>
              </w:rPr>
              <w:t xml:space="preserve">25509 </w:t>
            </w:r>
            <w:r w:rsidRPr="00CD4C61">
              <w:rPr>
                <w:b/>
                <w:sz w:val="20"/>
                <w:szCs w:val="20"/>
              </w:rPr>
              <w:t>BOLA DE VÔLEI</w:t>
            </w:r>
            <w:r w:rsidRPr="00CD4C61">
              <w:rPr>
                <w:sz w:val="20"/>
                <w:szCs w:val="20"/>
              </w:rPr>
              <w:t xml:space="preserve">, </w:t>
            </w:r>
            <w:r w:rsidRPr="00CD4C61">
              <w:rPr>
                <w:sz w:val="20"/>
                <w:szCs w:val="20"/>
                <w:shd w:val="clear" w:color="auto" w:fill="FFFFFF"/>
              </w:rPr>
              <w:t>confeccionada em ‎Poliuretano (PU), com 18 gomos, sem costura,</w:t>
            </w:r>
            <w:r w:rsidRPr="00CD4C61">
              <w:rPr>
                <w:sz w:val="20"/>
                <w:szCs w:val="20"/>
              </w:rPr>
              <w:t xml:space="preserve"> </w:t>
            </w:r>
            <w:r w:rsidRPr="00CD4C61">
              <w:rPr>
                <w:sz w:val="20"/>
                <w:szCs w:val="20"/>
                <w:shd w:val="clear" w:color="auto" w:fill="FFFFFF"/>
              </w:rPr>
              <w:t xml:space="preserve">câmara </w:t>
            </w:r>
            <w:proofErr w:type="gramStart"/>
            <w:r w:rsidRPr="00CD4C61">
              <w:rPr>
                <w:sz w:val="20"/>
                <w:szCs w:val="20"/>
                <w:shd w:val="clear" w:color="auto" w:fill="FFFFFF"/>
              </w:rPr>
              <w:t>6D</w:t>
            </w:r>
            <w:proofErr w:type="gramEnd"/>
            <w:r w:rsidRPr="00CD4C61">
              <w:rPr>
                <w:b/>
                <w:sz w:val="20"/>
                <w:szCs w:val="20"/>
                <w:shd w:val="clear" w:color="auto" w:fill="FFFFFF"/>
              </w:rPr>
              <w:t>,</w:t>
            </w:r>
            <w:r w:rsidRPr="00CD4C61">
              <w:rPr>
                <w:sz w:val="20"/>
                <w:szCs w:val="20"/>
              </w:rPr>
              <w:t xml:space="preserve"> </w:t>
            </w:r>
            <w:r w:rsidRPr="00CD4C61">
              <w:rPr>
                <w:sz w:val="20"/>
                <w:szCs w:val="20"/>
                <w:shd w:val="clear" w:color="auto" w:fill="FFFFFF"/>
              </w:rPr>
              <w:t>circunferência entre 65 e 67 CM e peso entre  260 e 280 gramas. 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60BFBC65" wp14:editId="36AB696D">
                  <wp:extent cx="1080000" cy="942648"/>
                  <wp:effectExtent l="0" t="0" r="635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80000" cy="942648"/>
                          </a:xfrm>
                          <a:prstGeom prst="rect">
                            <a:avLst/>
                          </a:prstGeom>
                        </pic:spPr>
                      </pic:pic>
                    </a:graphicData>
                  </a:graphic>
                </wp:inline>
              </w:drawing>
            </w:r>
          </w:p>
        </w:tc>
        <w:tc>
          <w:tcPr>
            <w:tcW w:w="533" w:type="pct"/>
          </w:tcPr>
          <w:p w:rsidR="00841A00" w:rsidRPr="00CD4C61" w:rsidRDefault="00841A00" w:rsidP="00841A00">
            <w:pPr>
              <w:pStyle w:val="TableParagraph"/>
              <w:tabs>
                <w:tab w:val="left" w:pos="849"/>
              </w:tabs>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10</w:t>
            </w:r>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326,94</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3.269,40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jc w:val="both"/>
              <w:rPr>
                <w:w w:val="105"/>
                <w:sz w:val="24"/>
                <w:szCs w:val="24"/>
              </w:rPr>
            </w:pPr>
            <w:r w:rsidRPr="00F82B22">
              <w:rPr>
                <w:w w:val="105"/>
                <w:sz w:val="24"/>
                <w:szCs w:val="24"/>
              </w:rPr>
              <w:t>602160</w:t>
            </w:r>
          </w:p>
        </w:tc>
        <w:tc>
          <w:tcPr>
            <w:tcW w:w="1600" w:type="pct"/>
          </w:tcPr>
          <w:p w:rsidR="00841A00" w:rsidRPr="00CD4C61" w:rsidRDefault="00841A00" w:rsidP="00841A00">
            <w:pPr>
              <w:pBdr>
                <w:top w:val="nil"/>
                <w:left w:val="nil"/>
                <w:bottom w:val="nil"/>
                <w:right w:val="nil"/>
                <w:between w:val="nil"/>
              </w:pBdr>
              <w:jc w:val="both"/>
              <w:rPr>
                <w:sz w:val="20"/>
                <w:szCs w:val="20"/>
              </w:rPr>
            </w:pPr>
            <w:r w:rsidRPr="00460D41">
              <w:rPr>
                <w:b/>
                <w:sz w:val="20"/>
                <w:szCs w:val="20"/>
              </w:rPr>
              <w:t>25510 BOLA SUÍÇA DE 65 CM</w:t>
            </w:r>
            <w:r w:rsidRPr="00CD4C61">
              <w:rPr>
                <w:sz w:val="20"/>
                <w:szCs w:val="20"/>
              </w:rPr>
              <w:t xml:space="preserve">, </w:t>
            </w:r>
            <w:proofErr w:type="gramStart"/>
            <w:r w:rsidRPr="00CD4C61">
              <w:rPr>
                <w:sz w:val="20"/>
                <w:szCs w:val="20"/>
              </w:rPr>
              <w:t>anti estouro</w:t>
            </w:r>
            <w:proofErr w:type="gramEnd"/>
            <w:r w:rsidRPr="00CD4C61">
              <w:rPr>
                <w:sz w:val="20"/>
                <w:szCs w:val="20"/>
              </w:rPr>
              <w:t xml:space="preserve"> Ideal para a prática de exercícios e reabilitação física. Suporta no mínimo 150 kilos de peso. Produzida em PVC texturizado estático</w:t>
            </w:r>
            <w:r w:rsidRPr="00CD4C61">
              <w:rPr>
                <w:color w:val="4D4D4D"/>
                <w:sz w:val="20"/>
                <w:szCs w:val="20"/>
              </w:rPr>
              <w:t>.</w:t>
            </w:r>
            <w:r w:rsidRPr="00CD4C61">
              <w:rPr>
                <w:sz w:val="20"/>
                <w:szCs w:val="20"/>
              </w:rPr>
              <w:t xml:space="preserve"> 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68F8424D" wp14:editId="17147DA9">
                  <wp:extent cx="1080000" cy="1086316"/>
                  <wp:effectExtent l="0" t="0" r="635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80000" cy="1086316"/>
                          </a:xfrm>
                          <a:prstGeom prst="rect">
                            <a:avLst/>
                          </a:prstGeom>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5</w:t>
            </w:r>
            <w:proofErr w:type="gramEnd"/>
          </w:p>
          <w:p w:rsidR="00841A00" w:rsidRPr="00CD4C61" w:rsidRDefault="00841A00" w:rsidP="00841A00">
            <w:pPr>
              <w:pStyle w:val="TableParagraph"/>
              <w:spacing w:before="58"/>
              <w:ind w:right="147"/>
              <w:jc w:val="both"/>
              <w:rPr>
                <w:w w:val="105"/>
                <w:sz w:val="20"/>
                <w:szCs w:val="20"/>
              </w:rPr>
            </w:pPr>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107,88</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539,40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tabs>
                <w:tab w:val="left" w:pos="836"/>
              </w:tabs>
              <w:ind w:left="57"/>
              <w:jc w:val="both"/>
              <w:rPr>
                <w:w w:val="105"/>
                <w:sz w:val="24"/>
                <w:szCs w:val="24"/>
              </w:rPr>
            </w:pPr>
            <w:r w:rsidRPr="00F82B22">
              <w:rPr>
                <w:w w:val="105"/>
                <w:sz w:val="24"/>
                <w:szCs w:val="24"/>
              </w:rPr>
              <w:t>478482</w:t>
            </w:r>
          </w:p>
        </w:tc>
        <w:tc>
          <w:tcPr>
            <w:tcW w:w="1600" w:type="pct"/>
          </w:tcPr>
          <w:p w:rsidR="00841A00" w:rsidRPr="00CD4C61" w:rsidRDefault="00841A00" w:rsidP="00841A00">
            <w:pPr>
              <w:jc w:val="both"/>
              <w:rPr>
                <w:noProof/>
                <w:sz w:val="20"/>
                <w:szCs w:val="20"/>
              </w:rPr>
            </w:pPr>
            <w:r>
              <w:rPr>
                <w:b/>
                <w:noProof/>
                <w:sz w:val="20"/>
                <w:szCs w:val="20"/>
              </w:rPr>
              <w:t xml:space="preserve">25511 </w:t>
            </w:r>
            <w:r w:rsidRPr="00CD4C61">
              <w:rPr>
                <w:b/>
                <w:noProof/>
                <w:sz w:val="20"/>
                <w:szCs w:val="20"/>
              </w:rPr>
              <w:t>BOLAS DE VINIL INFLÁVEL VARIAS CORES</w:t>
            </w:r>
            <w:r w:rsidRPr="00CD4C61">
              <w:rPr>
                <w:noProof/>
                <w:sz w:val="20"/>
                <w:szCs w:val="20"/>
              </w:rPr>
              <w:t>, com diâmetro de 23 Centímetros, peso aproximado de 70 gramas.</w:t>
            </w:r>
            <w:r w:rsidRPr="00CD4C61">
              <w:rPr>
                <w:sz w:val="20"/>
                <w:szCs w:val="20"/>
              </w:rPr>
              <w:t xml:space="preserve"> </w:t>
            </w:r>
            <w:r w:rsidRPr="00CD4C61">
              <w:rPr>
                <w:noProof/>
                <w:sz w:val="20"/>
                <w:szCs w:val="20"/>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08256F46" wp14:editId="1F2A90B8">
                  <wp:extent cx="1080000" cy="1013058"/>
                  <wp:effectExtent l="0" t="0" r="635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80000" cy="1013058"/>
                          </a:xfrm>
                          <a:prstGeom prst="rect">
                            <a:avLst/>
                          </a:prstGeom>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500</w:t>
            </w:r>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7,30</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3.650,00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tabs>
                <w:tab w:val="left" w:pos="836"/>
              </w:tabs>
              <w:ind w:left="57"/>
              <w:jc w:val="both"/>
              <w:rPr>
                <w:w w:val="105"/>
                <w:sz w:val="24"/>
                <w:szCs w:val="24"/>
              </w:rPr>
            </w:pPr>
            <w:r w:rsidRPr="006C6B6F">
              <w:rPr>
                <w:w w:val="105"/>
                <w:sz w:val="24"/>
                <w:szCs w:val="24"/>
              </w:rPr>
              <w:t>477118</w:t>
            </w:r>
          </w:p>
        </w:tc>
        <w:tc>
          <w:tcPr>
            <w:tcW w:w="1600" w:type="pct"/>
          </w:tcPr>
          <w:p w:rsidR="00841A00" w:rsidRPr="00CD4C61" w:rsidRDefault="00841A00" w:rsidP="00841A00">
            <w:pPr>
              <w:jc w:val="both"/>
              <w:rPr>
                <w:sz w:val="20"/>
                <w:szCs w:val="20"/>
                <w:shd w:val="clear" w:color="auto" w:fill="FFFFFF"/>
              </w:rPr>
            </w:pPr>
            <w:r>
              <w:rPr>
                <w:b/>
                <w:sz w:val="20"/>
                <w:szCs w:val="20"/>
              </w:rPr>
              <w:t xml:space="preserve">25512 </w:t>
            </w:r>
            <w:r w:rsidRPr="00CD4C61">
              <w:rPr>
                <w:b/>
                <w:sz w:val="20"/>
                <w:szCs w:val="20"/>
              </w:rPr>
              <w:t>BOLHAS DE SABÃO</w:t>
            </w:r>
            <w:r w:rsidRPr="00CD4C61">
              <w:rPr>
                <w:sz w:val="20"/>
                <w:szCs w:val="20"/>
              </w:rPr>
              <w:t xml:space="preserve"> em embalagem plastica resistente. </w:t>
            </w:r>
            <w:r w:rsidRPr="00CD4C61">
              <w:rPr>
                <w:sz w:val="20"/>
                <w:szCs w:val="20"/>
                <w:shd w:val="clear" w:color="auto" w:fill="FFFFFF"/>
              </w:rPr>
              <w:t xml:space="preserve"> O pote com tampa contendo no mínimo 50 ml de liquido para fazer bolhas. </w:t>
            </w:r>
            <w:r w:rsidRPr="00CD4C61">
              <w:rPr>
                <w:sz w:val="20"/>
                <w:szCs w:val="20"/>
                <w:shd w:val="clear" w:color="auto" w:fill="FFFFFF"/>
              </w:rPr>
              <w:lastRenderedPageBreak/>
              <w:t>Medidas aproximadas</w:t>
            </w:r>
            <w:proofErr w:type="gramStart"/>
            <w:r w:rsidRPr="00CD4C61">
              <w:rPr>
                <w:sz w:val="20"/>
                <w:szCs w:val="20"/>
                <w:shd w:val="clear" w:color="auto" w:fill="FFFFFF"/>
              </w:rPr>
              <w:t xml:space="preserve">  </w:t>
            </w:r>
            <w:proofErr w:type="gramEnd"/>
            <w:r w:rsidRPr="00CD4C61">
              <w:rPr>
                <w:sz w:val="20"/>
                <w:szCs w:val="20"/>
                <w:shd w:val="clear" w:color="auto" w:fill="FFFFFF"/>
              </w:rPr>
              <w:t>10cm x 3,5 cm cada unidade.</w:t>
            </w:r>
            <w:r w:rsidRPr="00CD4C61">
              <w:rPr>
                <w:sz w:val="20"/>
                <w:szCs w:val="20"/>
              </w:rPr>
              <w:t xml:space="preserve"> </w:t>
            </w:r>
            <w:r w:rsidRPr="00CD4C61">
              <w:rPr>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3EFEB6D7" wp14:editId="4CB92155">
                  <wp:extent cx="1080000" cy="814320"/>
                  <wp:effectExtent l="0" t="0" r="6350" b="5080"/>
                  <wp:docPr id="123" name="Imagem 123" descr="Imagem de Kit 24 Bolha Sabão Lembrancinha Aniversário Bolinha Sab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Kit 24 Bolha Sabão Lembrancinha Aniversário Bolinha Sabã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81432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lastRenderedPageBreak/>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500</w:t>
            </w:r>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8,14</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4.070,00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Bdr>
                <w:top w:val="nil"/>
                <w:left w:val="nil"/>
                <w:bottom w:val="nil"/>
                <w:right w:val="nil"/>
                <w:between w:val="nil"/>
              </w:pBdr>
              <w:jc w:val="both"/>
              <w:rPr>
                <w:sz w:val="20"/>
                <w:szCs w:val="20"/>
              </w:rPr>
            </w:pPr>
            <w:r>
              <w:rPr>
                <w:b/>
                <w:sz w:val="20"/>
                <w:szCs w:val="20"/>
              </w:rPr>
              <w:t xml:space="preserve">25513 </w:t>
            </w:r>
            <w:r w:rsidRPr="00CD4C61">
              <w:rPr>
                <w:b/>
                <w:sz w:val="20"/>
                <w:szCs w:val="20"/>
              </w:rPr>
              <w:t>BOMBA DE AR DE DUPLA AÇÃO</w:t>
            </w:r>
            <w:r w:rsidRPr="00CD4C61">
              <w:rPr>
                <w:sz w:val="20"/>
                <w:szCs w:val="20"/>
              </w:rPr>
              <w:t>, produzida em a</w:t>
            </w:r>
            <w:r w:rsidRPr="00CD4C61">
              <w:rPr>
                <w:sz w:val="20"/>
                <w:szCs w:val="20"/>
                <w:shd w:val="clear" w:color="auto" w:fill="FFFFFF"/>
              </w:rPr>
              <w:t xml:space="preserve">crílico transparente resistente, acompanha </w:t>
            </w:r>
            <w:proofErr w:type="gramStart"/>
            <w:r w:rsidRPr="00CD4C61">
              <w:rPr>
                <w:sz w:val="20"/>
                <w:szCs w:val="20"/>
                <w:shd w:val="clear" w:color="auto" w:fill="FFFFFF"/>
              </w:rPr>
              <w:t>1</w:t>
            </w:r>
            <w:proofErr w:type="gramEnd"/>
            <w:r w:rsidRPr="00CD4C61">
              <w:rPr>
                <w:sz w:val="20"/>
                <w:szCs w:val="20"/>
                <w:shd w:val="clear" w:color="auto" w:fill="FFFFFF"/>
              </w:rPr>
              <w:t xml:space="preserve"> bico de metal e 1 extensor flexível,  possui sistema de dupla ação que infla nos dois sentidos, para o enchimento de todos os tipos de bolas, Dimensões aproximadas: 25cm x 3cm, peso aproximado: 66g.</w:t>
            </w:r>
            <w:r w:rsidRPr="00CD4C61">
              <w:rPr>
                <w:sz w:val="20"/>
                <w:szCs w:val="20"/>
              </w:rPr>
              <w:t xml:space="preserve"> </w:t>
            </w:r>
            <w:r w:rsidRPr="00CD4C61">
              <w:rPr>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7540A1CD" wp14:editId="4B8C3334">
                  <wp:extent cx="646248" cy="1080000"/>
                  <wp:effectExtent l="0" t="0" r="1905" b="635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6248" cy="1080000"/>
                          </a:xfrm>
                          <a:prstGeom prst="rect">
                            <a:avLst/>
                          </a:prstGeom>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1</w:t>
            </w:r>
            <w:proofErr w:type="gramEnd"/>
          </w:p>
          <w:p w:rsidR="00841A00" w:rsidRPr="00CD4C61" w:rsidRDefault="00841A00" w:rsidP="00841A00">
            <w:pPr>
              <w:pStyle w:val="TableParagraph"/>
              <w:spacing w:before="58"/>
              <w:ind w:right="147"/>
              <w:jc w:val="both"/>
              <w:rPr>
                <w:w w:val="105"/>
                <w:sz w:val="20"/>
                <w:szCs w:val="20"/>
              </w:rPr>
            </w:pPr>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43,38</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43,38</w:t>
            </w:r>
          </w:p>
        </w:tc>
      </w:tr>
      <w:tr w:rsidR="00841A00" w:rsidRPr="00297000" w:rsidTr="00841A00">
        <w:trPr>
          <w:trHeight w:val="853"/>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4"/>
              <w:jc w:val="both"/>
              <w:rPr>
                <w:sz w:val="24"/>
                <w:szCs w:val="24"/>
              </w:rPr>
            </w:pPr>
            <w:r w:rsidRPr="00D93D96">
              <w:rPr>
                <w:sz w:val="24"/>
                <w:szCs w:val="24"/>
              </w:rPr>
              <w:t>447139</w:t>
            </w:r>
          </w:p>
        </w:tc>
        <w:tc>
          <w:tcPr>
            <w:tcW w:w="1600" w:type="pct"/>
          </w:tcPr>
          <w:p w:rsidR="00841A00" w:rsidRDefault="00841A00" w:rsidP="00841A00">
            <w:pPr>
              <w:pStyle w:val="TableParagraph"/>
              <w:spacing w:before="48"/>
              <w:ind w:left="53"/>
              <w:jc w:val="both"/>
              <w:rPr>
                <w:w w:val="105"/>
                <w:sz w:val="20"/>
                <w:szCs w:val="20"/>
              </w:rPr>
            </w:pPr>
            <w:proofErr w:type="gramStart"/>
            <w:r>
              <w:rPr>
                <w:b/>
                <w:w w:val="105"/>
                <w:sz w:val="20"/>
                <w:szCs w:val="20"/>
              </w:rPr>
              <w:t xml:space="preserve">25514 </w:t>
            </w:r>
            <w:r w:rsidRPr="00CD4C61">
              <w:rPr>
                <w:b/>
                <w:w w:val="105"/>
                <w:sz w:val="20"/>
                <w:szCs w:val="20"/>
              </w:rPr>
              <w:t>CAIXA</w:t>
            </w:r>
            <w:proofErr w:type="gramEnd"/>
            <w:r w:rsidRPr="00CD4C61">
              <w:rPr>
                <w:b/>
                <w:w w:val="105"/>
                <w:sz w:val="20"/>
                <w:szCs w:val="20"/>
              </w:rPr>
              <w:t xml:space="preserve"> CONTENDO 1000 LETRAS EM EVA</w:t>
            </w:r>
            <w:r w:rsidRPr="00CD4C61">
              <w:rPr>
                <w:w w:val="105"/>
                <w:sz w:val="20"/>
                <w:szCs w:val="20"/>
              </w:rPr>
              <w:t>.</w:t>
            </w:r>
            <w:r w:rsidRPr="00CD4C61">
              <w:rPr>
                <w:sz w:val="20"/>
                <w:szCs w:val="20"/>
              </w:rPr>
              <w:t xml:space="preserve">  Com letras c</w:t>
            </w:r>
            <w:r w:rsidRPr="00CD4C61">
              <w:rPr>
                <w:w w:val="105"/>
                <w:sz w:val="20"/>
                <w:szCs w:val="20"/>
              </w:rPr>
              <w:t xml:space="preserve">oloridas de forma em caixa alta medindo de </w:t>
            </w:r>
            <w:proofErr w:type="gramStart"/>
            <w:r w:rsidRPr="00CD4C61">
              <w:rPr>
                <w:w w:val="105"/>
                <w:sz w:val="20"/>
                <w:szCs w:val="20"/>
              </w:rPr>
              <w:t>4</w:t>
            </w:r>
            <w:proofErr w:type="gramEnd"/>
            <w:r w:rsidRPr="00CD4C61">
              <w:rPr>
                <w:w w:val="105"/>
                <w:sz w:val="20"/>
                <w:szCs w:val="20"/>
              </w:rPr>
              <w:t xml:space="preserve"> x 7 cm cada.</w:t>
            </w:r>
          </w:p>
          <w:p w:rsidR="00841A00" w:rsidRPr="00CD4C61" w:rsidRDefault="00841A00" w:rsidP="00841A00">
            <w:pPr>
              <w:pStyle w:val="TableParagraph"/>
              <w:spacing w:before="48"/>
              <w:ind w:left="53"/>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right="-17"/>
              <w:jc w:val="both"/>
              <w:rPr>
                <w:sz w:val="20"/>
                <w:szCs w:val="20"/>
                <w:shd w:val="clear" w:color="auto" w:fill="FFFFFF"/>
              </w:rPr>
            </w:pPr>
            <w:r w:rsidRPr="00CD4C61">
              <w:rPr>
                <w:noProof/>
                <w:sz w:val="20"/>
                <w:szCs w:val="20"/>
                <w:lang w:val="pt-BR"/>
              </w:rPr>
              <w:drawing>
                <wp:inline distT="0" distB="0" distL="0" distR="0" wp14:anchorId="5C9523F0" wp14:editId="6090840E">
                  <wp:extent cx="1080000" cy="1080000"/>
                  <wp:effectExtent l="0" t="0" r="6350" b="6350"/>
                  <wp:docPr id="121" name="Imagem 121" descr="Jogo Educativo Maleta Com 1000 Letras EVA Carlu Caixa MDF P317965 - Jogo  Educativo Maleta Com 1000 Letras EVA Carlu Caixa MDF em Oferta | Estre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go Educativo Maleta Com 1000 Letras EVA Carlu Caixa MDF P317965 - Jogo  Educativo Maleta Com 1000 Letras EVA Carlu Caixa MDF em Oferta | Estrela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Unidade</w:t>
            </w:r>
          </w:p>
        </w:tc>
        <w:tc>
          <w:tcPr>
            <w:tcW w:w="600"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01</w:t>
            </w:r>
          </w:p>
        </w:tc>
        <w:tc>
          <w:tcPr>
            <w:tcW w:w="733" w:type="pct"/>
          </w:tcPr>
          <w:p w:rsidR="00841A00" w:rsidRPr="00297000" w:rsidRDefault="006E1221" w:rsidP="00841A00">
            <w:pPr>
              <w:pStyle w:val="TableParagraph"/>
              <w:spacing w:before="48"/>
              <w:ind w:left="53"/>
              <w:jc w:val="both"/>
              <w:rPr>
                <w:w w:val="105"/>
                <w:sz w:val="24"/>
                <w:szCs w:val="24"/>
              </w:rPr>
            </w:pPr>
            <w:r>
              <w:rPr>
                <w:w w:val="105"/>
                <w:sz w:val="24"/>
                <w:szCs w:val="24"/>
              </w:rPr>
              <w:t>169,89</w:t>
            </w:r>
          </w:p>
        </w:tc>
        <w:tc>
          <w:tcPr>
            <w:tcW w:w="734" w:type="pct"/>
          </w:tcPr>
          <w:p w:rsidR="00841A00" w:rsidRPr="00297000" w:rsidRDefault="006E1221" w:rsidP="00841A00">
            <w:pPr>
              <w:pStyle w:val="TableParagraph"/>
              <w:spacing w:before="48"/>
              <w:ind w:left="53"/>
              <w:jc w:val="both"/>
              <w:rPr>
                <w:w w:val="105"/>
                <w:sz w:val="24"/>
                <w:szCs w:val="24"/>
              </w:rPr>
            </w:pPr>
            <w:r>
              <w:rPr>
                <w:w w:val="105"/>
                <w:sz w:val="24"/>
                <w:szCs w:val="24"/>
              </w:rPr>
              <w:t>169,89</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Pr>
                <w:b/>
                <w:color w:val="111111"/>
                <w:sz w:val="20"/>
                <w:szCs w:val="20"/>
                <w:shd w:val="clear" w:color="auto" w:fill="FFFFFF"/>
              </w:rPr>
              <w:t xml:space="preserve">25515 </w:t>
            </w:r>
            <w:r w:rsidRPr="00CD4C61">
              <w:rPr>
                <w:b/>
                <w:color w:val="111111"/>
                <w:sz w:val="20"/>
                <w:szCs w:val="20"/>
                <w:shd w:val="clear" w:color="auto" w:fill="FFFFFF"/>
              </w:rPr>
              <w:t>CAIXA DE SOM ULTRAPORTÁTIL</w:t>
            </w:r>
            <w:r w:rsidRPr="00CD4C61">
              <w:rPr>
                <w:color w:val="111111"/>
                <w:sz w:val="20"/>
                <w:szCs w:val="20"/>
                <w:shd w:val="clear" w:color="auto" w:fill="FFFFFF"/>
              </w:rPr>
              <w:t>,</w:t>
            </w:r>
            <w:r w:rsidRPr="00CD4C61">
              <w:rPr>
                <w:sz w:val="20"/>
                <w:szCs w:val="20"/>
              </w:rPr>
              <w:t xml:space="preserve"> </w:t>
            </w:r>
            <w:r w:rsidRPr="00CD4C61">
              <w:rPr>
                <w:color w:val="111111"/>
                <w:sz w:val="20"/>
                <w:szCs w:val="20"/>
                <w:shd w:val="clear" w:color="auto" w:fill="FFFFFF"/>
              </w:rPr>
              <w:t xml:space="preserve">caixa de som </w:t>
            </w:r>
            <w:proofErr w:type="gramStart"/>
            <w:r w:rsidRPr="00CD4C61">
              <w:rPr>
                <w:color w:val="111111"/>
                <w:sz w:val="20"/>
                <w:szCs w:val="20"/>
                <w:shd w:val="clear" w:color="auto" w:fill="FFFFFF"/>
              </w:rPr>
              <w:t>go</w:t>
            </w:r>
            <w:proofErr w:type="gramEnd"/>
            <w:r w:rsidRPr="00CD4C61">
              <w:rPr>
                <w:color w:val="111111"/>
                <w:sz w:val="20"/>
                <w:szCs w:val="20"/>
                <w:shd w:val="clear" w:color="auto" w:fill="FFFFFF"/>
              </w:rPr>
              <w:t xml:space="preserve"> 3,</w:t>
            </w:r>
            <w:r w:rsidRPr="00CD4C61">
              <w:rPr>
                <w:sz w:val="20"/>
                <w:szCs w:val="20"/>
              </w:rPr>
              <w:t xml:space="preserve"> </w:t>
            </w:r>
            <w:r w:rsidRPr="00CD4C61">
              <w:rPr>
                <w:color w:val="111111"/>
                <w:sz w:val="20"/>
                <w:szCs w:val="20"/>
                <w:shd w:val="clear" w:color="auto" w:fill="FFFFFF"/>
              </w:rPr>
              <w:t>transmissão por bluetooth,</w:t>
            </w:r>
            <w:r w:rsidRPr="00CD4C61">
              <w:rPr>
                <w:sz w:val="20"/>
                <w:szCs w:val="20"/>
              </w:rPr>
              <w:t xml:space="preserve"> </w:t>
            </w:r>
            <w:r w:rsidRPr="00CD4C61">
              <w:rPr>
                <w:color w:val="111111"/>
                <w:sz w:val="20"/>
                <w:szCs w:val="20"/>
                <w:shd w:val="clear" w:color="auto" w:fill="FFFFFF"/>
              </w:rPr>
              <w:t>oferece 5 horas de reprodução com uma única recarga,</w:t>
            </w:r>
            <w:r w:rsidRPr="00CD4C61">
              <w:rPr>
                <w:sz w:val="20"/>
                <w:szCs w:val="20"/>
              </w:rPr>
              <w:t xml:space="preserve"> </w:t>
            </w:r>
            <w:r w:rsidRPr="00CD4C61">
              <w:rPr>
                <w:color w:val="111111"/>
                <w:sz w:val="20"/>
                <w:szCs w:val="20"/>
                <w:shd w:val="clear" w:color="auto" w:fill="FFFFFF"/>
              </w:rPr>
              <w:t>à prova d'água e poeira com classificação IP67.</w:t>
            </w:r>
            <w:r w:rsidRPr="00CD4C61">
              <w:rPr>
                <w:sz w:val="20"/>
                <w:szCs w:val="20"/>
              </w:rPr>
              <w:t xml:space="preserve"> </w:t>
            </w:r>
            <w:r w:rsidRPr="00CD4C61">
              <w:rPr>
                <w:color w:val="111111"/>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color w:val="111111"/>
                <w:sz w:val="20"/>
                <w:szCs w:val="20"/>
                <w:shd w:val="clear" w:color="auto" w:fill="FFFFFF"/>
              </w:rPr>
              <w:drawing>
                <wp:inline distT="0" distB="0" distL="0" distR="0" wp14:anchorId="2326ED12" wp14:editId="2761992B">
                  <wp:extent cx="1080000" cy="1002487"/>
                  <wp:effectExtent l="0" t="0" r="6350" b="762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9568"/>
                          <a:stretch/>
                        </pic:blipFill>
                        <pic:spPr bwMode="auto">
                          <a:xfrm>
                            <a:off x="0" y="0"/>
                            <a:ext cx="1080000" cy="1002487"/>
                          </a:xfrm>
                          <a:prstGeom prst="rect">
                            <a:avLst/>
                          </a:prstGeom>
                          <a:ln>
                            <a:noFill/>
                          </a:ln>
                          <a:extLst>
                            <a:ext uri="{53640926-AAD7-44D8-BBD7-CCE9431645EC}">
                              <a14:shadowObscured xmlns:a14="http://schemas.microsoft.com/office/drawing/2010/main"/>
                            </a:ext>
                          </a:extLst>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1</w:t>
            </w:r>
            <w:proofErr w:type="gramEnd"/>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423,39</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423,39</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jc w:val="both"/>
              <w:rPr>
                <w:sz w:val="24"/>
                <w:szCs w:val="24"/>
              </w:rPr>
            </w:pPr>
          </w:p>
        </w:tc>
        <w:tc>
          <w:tcPr>
            <w:tcW w:w="1600" w:type="pct"/>
          </w:tcPr>
          <w:p w:rsidR="00841A00" w:rsidRPr="00CD4C61" w:rsidRDefault="00841A00" w:rsidP="00841A00">
            <w:pPr>
              <w:pStyle w:val="TableParagraph"/>
              <w:spacing w:before="62"/>
              <w:jc w:val="both"/>
              <w:rPr>
                <w:w w:val="105"/>
                <w:sz w:val="20"/>
                <w:szCs w:val="20"/>
              </w:rPr>
            </w:pPr>
            <w:r>
              <w:rPr>
                <w:b/>
                <w:w w:val="105"/>
                <w:sz w:val="20"/>
                <w:szCs w:val="20"/>
              </w:rPr>
              <w:t xml:space="preserve">25516 </w:t>
            </w:r>
            <w:r w:rsidRPr="00CD4C61">
              <w:rPr>
                <w:b/>
                <w:w w:val="105"/>
                <w:sz w:val="20"/>
                <w:szCs w:val="20"/>
              </w:rPr>
              <w:t>CANTINHO DOIS EM UM</w:t>
            </w:r>
            <w:r w:rsidRPr="00CD4C61">
              <w:rPr>
                <w:w w:val="105"/>
                <w:sz w:val="20"/>
                <w:szCs w:val="20"/>
              </w:rPr>
              <w:t xml:space="preserve"> com </w:t>
            </w:r>
            <w:proofErr w:type="gramStart"/>
            <w:r w:rsidRPr="00CD4C61">
              <w:rPr>
                <w:w w:val="105"/>
                <w:sz w:val="20"/>
                <w:szCs w:val="20"/>
              </w:rPr>
              <w:t>2</w:t>
            </w:r>
            <w:proofErr w:type="gramEnd"/>
            <w:r w:rsidRPr="00CD4C61">
              <w:rPr>
                <w:w w:val="105"/>
                <w:sz w:val="20"/>
                <w:szCs w:val="20"/>
              </w:rPr>
              <w:t xml:space="preserve"> portas, puxadores, porta cadeado e chamadinha no lado externo da porta  com espaço para 32 nomes. Medidas:</w:t>
            </w:r>
            <w:r>
              <w:rPr>
                <w:w w:val="105"/>
                <w:sz w:val="20"/>
                <w:szCs w:val="20"/>
              </w:rPr>
              <w:t xml:space="preserve"> 55cmx12cmx110cm.</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48"/>
              <w:ind w:left="53" w:right="-17"/>
              <w:jc w:val="both"/>
              <w:rPr>
                <w:b/>
                <w:sz w:val="20"/>
                <w:szCs w:val="20"/>
                <w:shd w:val="clear" w:color="auto" w:fill="FFFFFF"/>
              </w:rPr>
            </w:pPr>
            <w:r w:rsidRPr="00CD4C61">
              <w:rPr>
                <w:noProof/>
                <w:sz w:val="20"/>
                <w:szCs w:val="20"/>
                <w:lang w:val="pt-BR"/>
              </w:rPr>
              <w:drawing>
                <wp:inline distT="0" distB="0" distL="0" distR="0" wp14:anchorId="663DC0FD" wp14:editId="6A2196DB">
                  <wp:extent cx="1080000" cy="1080000"/>
                  <wp:effectExtent l="0" t="0" r="6350" b="6350"/>
                  <wp:docPr id="119" name="Imagem 119" descr="Cantinho Dois em Um |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tinho Dois em Um | ab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62"/>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62"/>
              <w:ind w:left="53"/>
              <w:jc w:val="both"/>
              <w:rPr>
                <w:w w:val="105"/>
                <w:sz w:val="20"/>
                <w:szCs w:val="20"/>
              </w:rPr>
            </w:pPr>
            <w:r w:rsidRPr="00CD4C61">
              <w:rPr>
                <w:w w:val="105"/>
                <w:sz w:val="20"/>
                <w:szCs w:val="20"/>
              </w:rPr>
              <w:t>04</w:t>
            </w:r>
          </w:p>
        </w:tc>
        <w:tc>
          <w:tcPr>
            <w:tcW w:w="733" w:type="pct"/>
          </w:tcPr>
          <w:p w:rsidR="00841A00" w:rsidRPr="00297000" w:rsidRDefault="006E1221" w:rsidP="00841A00">
            <w:pPr>
              <w:pStyle w:val="TableParagraph"/>
              <w:spacing w:before="62"/>
              <w:ind w:left="53"/>
              <w:jc w:val="both"/>
              <w:rPr>
                <w:w w:val="105"/>
                <w:sz w:val="24"/>
                <w:szCs w:val="24"/>
              </w:rPr>
            </w:pPr>
            <w:r>
              <w:rPr>
                <w:w w:val="105"/>
                <w:sz w:val="24"/>
                <w:szCs w:val="24"/>
              </w:rPr>
              <w:t>147,48</w:t>
            </w:r>
          </w:p>
        </w:tc>
        <w:tc>
          <w:tcPr>
            <w:tcW w:w="734" w:type="pct"/>
          </w:tcPr>
          <w:p w:rsidR="00841A00" w:rsidRPr="00297000" w:rsidRDefault="006E1221" w:rsidP="00841A00">
            <w:pPr>
              <w:pStyle w:val="TableParagraph"/>
              <w:spacing w:before="62"/>
              <w:ind w:left="53"/>
              <w:jc w:val="both"/>
              <w:rPr>
                <w:w w:val="105"/>
                <w:sz w:val="24"/>
                <w:szCs w:val="24"/>
              </w:rPr>
            </w:pPr>
            <w:r>
              <w:rPr>
                <w:w w:val="105"/>
                <w:sz w:val="24"/>
                <w:szCs w:val="24"/>
              </w:rPr>
              <w:t>589,92</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jc w:val="both"/>
              <w:rPr>
                <w:rFonts w:eastAsiaTheme="minorHAnsi"/>
                <w:sz w:val="24"/>
                <w:szCs w:val="24"/>
                <w:lang w:val="pt-BR"/>
              </w:rPr>
            </w:pPr>
          </w:p>
        </w:tc>
        <w:tc>
          <w:tcPr>
            <w:tcW w:w="1600" w:type="pct"/>
          </w:tcPr>
          <w:p w:rsidR="00841A00" w:rsidRPr="00F71575" w:rsidRDefault="00841A00" w:rsidP="00841A00">
            <w:pPr>
              <w:jc w:val="both"/>
              <w:rPr>
                <w:sz w:val="20"/>
                <w:szCs w:val="20"/>
                <w:shd w:val="clear" w:color="auto" w:fill="FFFFFF"/>
              </w:rPr>
            </w:pPr>
            <w:r>
              <w:rPr>
                <w:b/>
                <w:sz w:val="20"/>
                <w:szCs w:val="20"/>
                <w:shd w:val="clear" w:color="auto" w:fill="FFFFFF"/>
              </w:rPr>
              <w:t xml:space="preserve">25517 </w:t>
            </w:r>
            <w:r w:rsidRPr="00F71575">
              <w:rPr>
                <w:b/>
                <w:sz w:val="20"/>
                <w:szCs w:val="20"/>
                <w:shd w:val="clear" w:color="auto" w:fill="FFFFFF"/>
              </w:rPr>
              <w:t>COLEÇÃO SENTIMENTOS E EMOÇÕES</w:t>
            </w:r>
            <w:r>
              <w:rPr>
                <w:b/>
                <w:sz w:val="20"/>
                <w:szCs w:val="20"/>
                <w:shd w:val="clear" w:color="auto" w:fill="FFFFFF"/>
              </w:rPr>
              <w:t>,</w:t>
            </w:r>
            <w:r w:rsidRPr="00F71575">
              <w:rPr>
                <w:sz w:val="20"/>
                <w:szCs w:val="20"/>
                <w:shd w:val="clear" w:color="auto" w:fill="FFFFFF"/>
              </w:rPr>
              <w:t xml:space="preserve"> kit contendo </w:t>
            </w:r>
            <w:proofErr w:type="gramStart"/>
            <w:r w:rsidRPr="00F71575">
              <w:rPr>
                <w:sz w:val="20"/>
                <w:szCs w:val="20"/>
                <w:shd w:val="clear" w:color="auto" w:fill="FFFFFF"/>
              </w:rPr>
              <w:t>1</w:t>
            </w:r>
            <w:proofErr w:type="gramEnd"/>
            <w:r w:rsidRPr="00F71575">
              <w:rPr>
                <w:sz w:val="20"/>
                <w:szCs w:val="20"/>
                <w:shd w:val="clear" w:color="auto" w:fill="FFFFFF"/>
              </w:rPr>
              <w:t xml:space="preserve"> boneco com aproximadamente 15 cm de Altura 10 cm de Largura e 5 cm de Espessura e os 4 livros cartonados  Feliz, Medo, Raiva e Triste acondicionados em uma caixa personalizada</w:t>
            </w:r>
            <w:r w:rsidRPr="00F71575">
              <w:rPr>
                <w:rFonts w:ascii="Arial" w:hAnsi="Arial" w:cs="Arial"/>
                <w:shd w:val="clear" w:color="auto" w:fill="FFFFFF"/>
              </w:rPr>
              <w:t>.</w:t>
            </w:r>
          </w:p>
          <w:p w:rsidR="00841A00" w:rsidRDefault="00841A00" w:rsidP="00841A00">
            <w:pPr>
              <w:jc w:val="both"/>
              <w:rPr>
                <w:sz w:val="20"/>
                <w:szCs w:val="20"/>
                <w:shd w:val="clear" w:color="auto" w:fill="FFFFFF"/>
              </w:rPr>
            </w:pPr>
            <w:r w:rsidRPr="00F71575">
              <w:rPr>
                <w:sz w:val="20"/>
                <w:szCs w:val="20"/>
                <w:shd w:val="clear" w:color="auto" w:fill="FFFFFF"/>
              </w:rPr>
              <w:t>IMAGEM ILUSTRATIVA ABAIXO</w:t>
            </w:r>
          </w:p>
          <w:p w:rsidR="00841A00" w:rsidRPr="00F71575" w:rsidRDefault="00841A00" w:rsidP="00841A00">
            <w:pPr>
              <w:jc w:val="both"/>
              <w:rPr>
                <w:sz w:val="20"/>
                <w:szCs w:val="20"/>
                <w:shd w:val="clear" w:color="auto" w:fill="FFFFFF"/>
              </w:rPr>
            </w:pPr>
            <w:r>
              <w:rPr>
                <w:noProof/>
                <w:sz w:val="20"/>
                <w:szCs w:val="20"/>
                <w:shd w:val="clear" w:color="auto" w:fill="FFFFFF"/>
              </w:rPr>
              <w:drawing>
                <wp:inline distT="0" distB="0" distL="0" distR="0" wp14:anchorId="25A52D72" wp14:editId="4CCD38BE">
                  <wp:extent cx="943650" cy="1080000"/>
                  <wp:effectExtent l="0" t="0" r="889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3650" cy="1080000"/>
                          </a:xfrm>
                          <a:prstGeom prst="rect">
                            <a:avLst/>
                          </a:prstGeom>
                          <a:noFill/>
                        </pic:spPr>
                      </pic:pic>
                    </a:graphicData>
                  </a:graphic>
                </wp:inline>
              </w:drawing>
            </w:r>
          </w:p>
        </w:tc>
        <w:tc>
          <w:tcPr>
            <w:tcW w:w="533" w:type="pct"/>
          </w:tcPr>
          <w:p w:rsidR="00841A00" w:rsidRPr="004029F8" w:rsidRDefault="00841A00" w:rsidP="00841A00">
            <w:pPr>
              <w:pStyle w:val="TableParagraph"/>
              <w:spacing w:before="91"/>
              <w:ind w:left="53"/>
              <w:jc w:val="both"/>
              <w:rPr>
                <w:w w:val="105"/>
                <w:sz w:val="20"/>
                <w:szCs w:val="20"/>
              </w:rPr>
            </w:pPr>
            <w:r w:rsidRPr="007042BB">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Pr>
                <w:w w:val="105"/>
                <w:sz w:val="20"/>
                <w:szCs w:val="20"/>
              </w:rPr>
              <w:t>01</w:t>
            </w:r>
          </w:p>
        </w:tc>
        <w:tc>
          <w:tcPr>
            <w:tcW w:w="733" w:type="pct"/>
          </w:tcPr>
          <w:p w:rsidR="00841A00" w:rsidRPr="00297000" w:rsidRDefault="006E1221" w:rsidP="00841A00">
            <w:pPr>
              <w:pStyle w:val="TableParagraph"/>
              <w:spacing w:before="91"/>
              <w:ind w:left="53"/>
              <w:jc w:val="both"/>
              <w:rPr>
                <w:w w:val="105"/>
                <w:sz w:val="24"/>
                <w:szCs w:val="24"/>
              </w:rPr>
            </w:pPr>
            <w:r>
              <w:rPr>
                <w:w w:val="105"/>
                <w:sz w:val="24"/>
                <w:szCs w:val="24"/>
              </w:rPr>
              <w:t>207,24</w:t>
            </w:r>
          </w:p>
        </w:tc>
        <w:tc>
          <w:tcPr>
            <w:tcW w:w="734" w:type="pct"/>
          </w:tcPr>
          <w:p w:rsidR="00841A00" w:rsidRPr="00297000" w:rsidRDefault="006E1221" w:rsidP="00841A00">
            <w:pPr>
              <w:pStyle w:val="TableParagraph"/>
              <w:spacing w:before="91"/>
              <w:ind w:left="53"/>
              <w:jc w:val="both"/>
              <w:rPr>
                <w:w w:val="105"/>
                <w:sz w:val="24"/>
                <w:szCs w:val="24"/>
              </w:rPr>
            </w:pPr>
            <w:r>
              <w:rPr>
                <w:w w:val="105"/>
                <w:sz w:val="24"/>
                <w:szCs w:val="24"/>
              </w:rPr>
              <w:t>207,24</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TableParagraph"/>
              <w:spacing w:before="58"/>
              <w:ind w:left="53" w:right="147"/>
              <w:jc w:val="both"/>
              <w:rPr>
                <w:sz w:val="20"/>
                <w:szCs w:val="20"/>
                <w:shd w:val="clear" w:color="auto" w:fill="FFFFFF"/>
              </w:rPr>
            </w:pPr>
            <w:r>
              <w:rPr>
                <w:b/>
                <w:sz w:val="20"/>
                <w:szCs w:val="20"/>
                <w:shd w:val="clear" w:color="auto" w:fill="FFFFFF"/>
              </w:rPr>
              <w:t xml:space="preserve">25518 </w:t>
            </w:r>
            <w:r w:rsidRPr="00CD4C61">
              <w:rPr>
                <w:b/>
                <w:sz w:val="20"/>
                <w:szCs w:val="20"/>
                <w:shd w:val="clear" w:color="auto" w:fill="FFFFFF"/>
              </w:rPr>
              <w:t>COMBINAÇÕES CEREBRAIS</w:t>
            </w:r>
            <w:r w:rsidRPr="00CD4C61">
              <w:rPr>
                <w:sz w:val="20"/>
                <w:szCs w:val="20"/>
                <w:shd w:val="clear" w:color="auto" w:fill="FFFFFF"/>
              </w:rPr>
              <w:t xml:space="preserve"> com 70 esferas de plastico coloridas, </w:t>
            </w:r>
            <w:proofErr w:type="gramStart"/>
            <w:r w:rsidRPr="00CD4C61">
              <w:rPr>
                <w:sz w:val="20"/>
                <w:szCs w:val="20"/>
                <w:shd w:val="clear" w:color="auto" w:fill="FFFFFF"/>
              </w:rPr>
              <w:t>1</w:t>
            </w:r>
            <w:proofErr w:type="gramEnd"/>
            <w:r w:rsidRPr="00CD4C61">
              <w:rPr>
                <w:sz w:val="20"/>
                <w:szCs w:val="20"/>
                <w:shd w:val="clear" w:color="auto" w:fill="FFFFFF"/>
              </w:rPr>
              <w:t xml:space="preserve"> pinça e 16 fichas em papelão acondicionadas em uma caixa com tabuleiro em MDF. </w:t>
            </w:r>
          </w:p>
          <w:p w:rsidR="00841A00" w:rsidRPr="00CD4C61" w:rsidRDefault="00841A00" w:rsidP="00841A00">
            <w:pPr>
              <w:pStyle w:val="TableParagraph"/>
              <w:spacing w:before="58"/>
              <w:ind w:left="53" w:right="14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58"/>
              <w:ind w:left="53" w:right="147"/>
              <w:jc w:val="both"/>
              <w:rPr>
                <w:b/>
                <w:sz w:val="20"/>
                <w:szCs w:val="20"/>
                <w:shd w:val="clear" w:color="auto" w:fill="FFFFFF"/>
              </w:rPr>
            </w:pPr>
            <w:r w:rsidRPr="00CD4C61">
              <w:rPr>
                <w:noProof/>
                <w:sz w:val="20"/>
                <w:szCs w:val="20"/>
                <w:lang w:val="pt-BR"/>
              </w:rPr>
              <w:drawing>
                <wp:inline distT="0" distB="0" distL="0" distR="0" wp14:anchorId="7806B20D" wp14:editId="33E9A58B">
                  <wp:extent cx="1080000" cy="674999"/>
                  <wp:effectExtent l="0" t="0" r="6350" b="0"/>
                  <wp:docPr id="118" name="Imagem 118" descr="Imagem de Combinações Cerebrais  70 Esferas Educativo Tabul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m de Combinações Cerebrais  70 Esferas Educativo Tabuleir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674999"/>
                          </a:xfrm>
                          <a:prstGeom prst="rect">
                            <a:avLst/>
                          </a:prstGeom>
                          <a:noFill/>
                          <a:ln>
                            <a:noFill/>
                          </a:ln>
                        </pic:spPr>
                      </pic:pic>
                    </a:graphicData>
                  </a:graphic>
                </wp:inline>
              </w:drawing>
            </w:r>
          </w:p>
        </w:tc>
        <w:tc>
          <w:tcPr>
            <w:tcW w:w="533" w:type="pct"/>
          </w:tcPr>
          <w:p w:rsidR="00841A00" w:rsidRPr="00CD4C61" w:rsidRDefault="00841A00" w:rsidP="00841A00">
            <w:pPr>
              <w:pStyle w:val="TableParagraph"/>
              <w:tabs>
                <w:tab w:val="left" w:pos="851"/>
              </w:tabs>
              <w:spacing w:before="58"/>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left="53" w:right="147"/>
              <w:jc w:val="both"/>
              <w:rPr>
                <w:w w:val="105"/>
                <w:sz w:val="20"/>
                <w:szCs w:val="20"/>
              </w:rPr>
            </w:pPr>
            <w:r w:rsidRPr="00CD4C61">
              <w:rPr>
                <w:w w:val="105"/>
                <w:sz w:val="20"/>
                <w:szCs w:val="20"/>
              </w:rPr>
              <w:t>01</w:t>
            </w:r>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127,54</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127,54</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jc w:val="both"/>
              <w:rPr>
                <w:w w:val="105"/>
                <w:sz w:val="24"/>
                <w:szCs w:val="24"/>
              </w:rPr>
            </w:pPr>
            <w:r w:rsidRPr="00332491">
              <w:rPr>
                <w:w w:val="105"/>
                <w:sz w:val="24"/>
                <w:szCs w:val="24"/>
              </w:rPr>
              <w:t>447976</w:t>
            </w:r>
          </w:p>
        </w:tc>
        <w:tc>
          <w:tcPr>
            <w:tcW w:w="1600" w:type="pct"/>
          </w:tcPr>
          <w:p w:rsidR="00841A00" w:rsidRPr="00CD4C61" w:rsidRDefault="00841A00" w:rsidP="00841A00">
            <w:pPr>
              <w:pBdr>
                <w:top w:val="nil"/>
                <w:left w:val="nil"/>
                <w:bottom w:val="nil"/>
                <w:right w:val="nil"/>
                <w:between w:val="nil"/>
              </w:pBdr>
              <w:jc w:val="both"/>
              <w:rPr>
                <w:sz w:val="20"/>
                <w:szCs w:val="20"/>
              </w:rPr>
            </w:pPr>
            <w:r>
              <w:rPr>
                <w:b/>
                <w:sz w:val="20"/>
                <w:szCs w:val="20"/>
              </w:rPr>
              <w:t xml:space="preserve">25519 </w:t>
            </w:r>
            <w:r w:rsidRPr="00CD4C61">
              <w:rPr>
                <w:b/>
                <w:sz w:val="20"/>
                <w:szCs w:val="20"/>
              </w:rPr>
              <w:t>CONES COLORIDOS PARA CIRCUITO</w:t>
            </w:r>
            <w:r w:rsidRPr="00CD4C61">
              <w:rPr>
                <w:sz w:val="20"/>
                <w:szCs w:val="20"/>
              </w:rPr>
              <w:t xml:space="preserve">, tamanho </w:t>
            </w:r>
            <w:proofErr w:type="gramStart"/>
            <w:r w:rsidRPr="00CD4C61">
              <w:rPr>
                <w:sz w:val="20"/>
                <w:szCs w:val="20"/>
              </w:rPr>
              <w:t>23cm</w:t>
            </w:r>
            <w:proofErr w:type="gramEnd"/>
            <w:r w:rsidRPr="00CD4C61">
              <w:rPr>
                <w:sz w:val="20"/>
                <w:szCs w:val="20"/>
              </w:rPr>
              <w:t xml:space="preserve"> de altura, 13,5cm de largura, produzido em PVC flexível ideais para circuito agilidade e treinamento funcional. 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lastRenderedPageBreak/>
              <w:drawing>
                <wp:inline distT="0" distB="0" distL="0" distR="0" wp14:anchorId="2580930C" wp14:editId="50960D1F">
                  <wp:extent cx="1080000" cy="1241751"/>
                  <wp:effectExtent l="0" t="0" r="635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80000" cy="1241751"/>
                          </a:xfrm>
                          <a:prstGeom prst="rect">
                            <a:avLst/>
                          </a:prstGeom>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lastRenderedPageBreak/>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15</w:t>
            </w:r>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13,74</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206,10</w:t>
            </w:r>
          </w:p>
        </w:tc>
      </w:tr>
      <w:tr w:rsidR="00841A00" w:rsidRPr="00297000" w:rsidTr="00841A00">
        <w:trPr>
          <w:trHeight w:val="104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jc w:val="both"/>
              <w:rPr>
                <w:sz w:val="24"/>
                <w:szCs w:val="24"/>
              </w:rPr>
            </w:pPr>
            <w:r w:rsidRPr="00653192">
              <w:rPr>
                <w:sz w:val="24"/>
                <w:szCs w:val="24"/>
              </w:rPr>
              <w:t>615283</w:t>
            </w:r>
          </w:p>
        </w:tc>
        <w:tc>
          <w:tcPr>
            <w:tcW w:w="1600" w:type="pct"/>
          </w:tcPr>
          <w:p w:rsidR="00841A00" w:rsidRDefault="00841A00" w:rsidP="00841A00">
            <w:pPr>
              <w:pStyle w:val="TableParagraph"/>
              <w:spacing w:before="48"/>
              <w:ind w:left="53" w:right="-17"/>
              <w:jc w:val="both"/>
              <w:rPr>
                <w:sz w:val="20"/>
                <w:szCs w:val="20"/>
                <w:shd w:val="clear" w:color="auto" w:fill="FFFFFF"/>
              </w:rPr>
            </w:pPr>
            <w:proofErr w:type="gramStart"/>
            <w:r>
              <w:rPr>
                <w:b/>
                <w:sz w:val="20"/>
                <w:szCs w:val="20"/>
                <w:shd w:val="clear" w:color="auto" w:fill="FFFFFF"/>
              </w:rPr>
              <w:t xml:space="preserve">25520 </w:t>
            </w:r>
            <w:r w:rsidRPr="00CD4C61">
              <w:rPr>
                <w:b/>
                <w:sz w:val="20"/>
                <w:szCs w:val="20"/>
                <w:shd w:val="clear" w:color="auto" w:fill="FFFFFF"/>
              </w:rPr>
              <w:t>DINOSSAURO</w:t>
            </w:r>
            <w:proofErr w:type="gramEnd"/>
            <w:r w:rsidRPr="00CD4C61">
              <w:rPr>
                <w:b/>
                <w:sz w:val="20"/>
                <w:szCs w:val="20"/>
                <w:shd w:val="clear" w:color="auto" w:fill="FFFFFF"/>
              </w:rPr>
              <w:t xml:space="preserve"> T-REX MONTA DESMONTA</w:t>
            </w:r>
            <w:r w:rsidRPr="00CD4C61">
              <w:rPr>
                <w:sz w:val="20"/>
                <w:szCs w:val="20"/>
                <w:shd w:val="clear" w:color="auto" w:fill="FFFFFF"/>
              </w:rPr>
              <w:t xml:space="preserve">, brinquedo articulável em polipropileno que pode ser montado e desmontado a qualquer momento, acompanha uma chave de fenda exclusiva para as crianças, com boca abre e fecha e roda nas patas. Dimensões minimas Altura </w:t>
            </w:r>
            <w:proofErr w:type="gramStart"/>
            <w:r w:rsidRPr="00CD4C61">
              <w:rPr>
                <w:sz w:val="20"/>
                <w:szCs w:val="20"/>
                <w:shd w:val="clear" w:color="auto" w:fill="FFFFFF"/>
              </w:rPr>
              <w:t>27cm</w:t>
            </w:r>
            <w:proofErr w:type="gramEnd"/>
            <w:r w:rsidRPr="00CD4C61">
              <w:rPr>
                <w:sz w:val="20"/>
                <w:szCs w:val="20"/>
                <w:shd w:val="clear" w:color="auto" w:fill="FFFFFF"/>
              </w:rPr>
              <w:t>, largura 30cm e profundidade 15cm.</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right="257"/>
              <w:jc w:val="both"/>
              <w:rPr>
                <w:sz w:val="20"/>
                <w:szCs w:val="20"/>
              </w:rPr>
            </w:pPr>
            <w:r w:rsidRPr="00CD4C61">
              <w:rPr>
                <w:noProof/>
                <w:sz w:val="20"/>
                <w:szCs w:val="20"/>
                <w:lang w:val="pt-BR"/>
              </w:rPr>
              <w:drawing>
                <wp:inline distT="0" distB="0" distL="0" distR="0" wp14:anchorId="27824F55" wp14:editId="4D2A2707">
                  <wp:extent cx="1080000" cy="1298278"/>
                  <wp:effectExtent l="0" t="0" r="6350" b="0"/>
                  <wp:docPr id="116" name="Imagem 116" descr="T-Rex com Som Solapa, Maral, Multi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x com Som Solapa, Maral, Multic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298278"/>
                          </a:xfrm>
                          <a:prstGeom prst="rect">
                            <a:avLst/>
                          </a:prstGeom>
                          <a:noFill/>
                          <a:ln>
                            <a:noFill/>
                          </a:ln>
                        </pic:spPr>
                      </pic:pic>
                    </a:graphicData>
                  </a:graphic>
                </wp:inline>
              </w:drawing>
            </w:r>
          </w:p>
        </w:tc>
        <w:tc>
          <w:tcPr>
            <w:tcW w:w="533" w:type="pct"/>
          </w:tcPr>
          <w:p w:rsidR="00841A00" w:rsidRPr="00CD4C61" w:rsidRDefault="00841A00" w:rsidP="00841A00">
            <w:pPr>
              <w:pStyle w:val="TableParagraph"/>
              <w:tabs>
                <w:tab w:val="left" w:pos="851"/>
              </w:tabs>
              <w:spacing w:before="48"/>
              <w:ind w:left="53"/>
              <w:jc w:val="both"/>
              <w:rPr>
                <w:w w:val="105"/>
                <w:sz w:val="20"/>
                <w:szCs w:val="20"/>
              </w:rPr>
            </w:pPr>
            <w:r w:rsidRPr="00CD4C61">
              <w:rPr>
                <w:w w:val="105"/>
                <w:sz w:val="20"/>
                <w:szCs w:val="20"/>
              </w:rPr>
              <w:t>Unida</w:t>
            </w:r>
            <w:r>
              <w:rPr>
                <w:w w:val="105"/>
                <w:sz w:val="20"/>
                <w:szCs w:val="20"/>
              </w:rPr>
              <w:t>de</w:t>
            </w:r>
          </w:p>
        </w:tc>
        <w:tc>
          <w:tcPr>
            <w:tcW w:w="600" w:type="pct"/>
          </w:tcPr>
          <w:p w:rsidR="00841A00" w:rsidRPr="00CD4C61" w:rsidRDefault="00841A00" w:rsidP="00841A00">
            <w:pPr>
              <w:pStyle w:val="TableParagraph"/>
              <w:spacing w:before="48"/>
              <w:ind w:left="53" w:right="257"/>
              <w:jc w:val="both"/>
              <w:rPr>
                <w:w w:val="105"/>
                <w:sz w:val="20"/>
                <w:szCs w:val="20"/>
              </w:rPr>
            </w:pPr>
            <w:r w:rsidRPr="00CD4C61">
              <w:rPr>
                <w:w w:val="105"/>
                <w:sz w:val="20"/>
                <w:szCs w:val="20"/>
              </w:rPr>
              <w:t>01</w:t>
            </w:r>
          </w:p>
        </w:tc>
        <w:tc>
          <w:tcPr>
            <w:tcW w:w="733" w:type="pct"/>
          </w:tcPr>
          <w:p w:rsidR="00841A00" w:rsidRPr="00297000" w:rsidRDefault="006E1221" w:rsidP="00841A00">
            <w:pPr>
              <w:pStyle w:val="TableParagraph"/>
              <w:spacing w:before="48"/>
              <w:ind w:left="53" w:right="257"/>
              <w:jc w:val="both"/>
              <w:rPr>
                <w:w w:val="105"/>
                <w:sz w:val="24"/>
                <w:szCs w:val="24"/>
              </w:rPr>
            </w:pPr>
            <w:r>
              <w:rPr>
                <w:w w:val="105"/>
                <w:sz w:val="24"/>
                <w:szCs w:val="24"/>
              </w:rPr>
              <w:t>104,43</w:t>
            </w:r>
          </w:p>
        </w:tc>
        <w:tc>
          <w:tcPr>
            <w:tcW w:w="734" w:type="pct"/>
          </w:tcPr>
          <w:p w:rsidR="00841A00" w:rsidRPr="00297000" w:rsidRDefault="006E1221" w:rsidP="00841A00">
            <w:pPr>
              <w:pStyle w:val="TableParagraph"/>
              <w:spacing w:before="48"/>
              <w:ind w:left="53" w:right="257"/>
              <w:jc w:val="both"/>
              <w:rPr>
                <w:w w:val="105"/>
                <w:sz w:val="24"/>
                <w:szCs w:val="24"/>
              </w:rPr>
            </w:pPr>
            <w:r>
              <w:rPr>
                <w:w w:val="105"/>
                <w:sz w:val="24"/>
                <w:szCs w:val="24"/>
              </w:rPr>
              <w:t>104,43</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jc w:val="both"/>
              <w:rPr>
                <w:w w:val="105"/>
                <w:sz w:val="24"/>
                <w:szCs w:val="24"/>
              </w:rPr>
            </w:pPr>
            <w:r w:rsidRPr="006C6B6F">
              <w:rPr>
                <w:w w:val="105"/>
                <w:sz w:val="24"/>
                <w:szCs w:val="24"/>
              </w:rPr>
              <w:t>477075</w:t>
            </w:r>
          </w:p>
        </w:tc>
        <w:tc>
          <w:tcPr>
            <w:tcW w:w="1600" w:type="pct"/>
          </w:tcPr>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Pr>
                <w:b/>
                <w:color w:val="111111"/>
                <w:sz w:val="20"/>
                <w:szCs w:val="20"/>
                <w:shd w:val="clear" w:color="auto" w:fill="FFFFFF"/>
              </w:rPr>
              <w:t xml:space="preserve">25521 </w:t>
            </w:r>
            <w:r w:rsidRPr="00CD4C61">
              <w:rPr>
                <w:b/>
                <w:color w:val="111111"/>
                <w:sz w:val="20"/>
                <w:szCs w:val="20"/>
                <w:shd w:val="clear" w:color="auto" w:fill="FFFFFF"/>
              </w:rPr>
              <w:t xml:space="preserve">DISPLAY COM 16 UNIDADES DE </w:t>
            </w:r>
            <w:proofErr w:type="gramStart"/>
            <w:r w:rsidRPr="00CD4C61">
              <w:rPr>
                <w:b/>
                <w:color w:val="111111"/>
                <w:sz w:val="20"/>
                <w:szCs w:val="20"/>
                <w:shd w:val="clear" w:color="auto" w:fill="FFFFFF"/>
              </w:rPr>
              <w:t>MINI VEÍCULOS</w:t>
            </w:r>
            <w:proofErr w:type="gramEnd"/>
            <w:r w:rsidRPr="00CD4C61">
              <w:rPr>
                <w:b/>
                <w:color w:val="111111"/>
                <w:sz w:val="20"/>
                <w:szCs w:val="20"/>
                <w:shd w:val="clear" w:color="auto" w:fill="FFFFFF"/>
              </w:rPr>
              <w:t xml:space="preserve"> DE PLÁSTICO</w:t>
            </w:r>
            <w:r w:rsidRPr="00CD4C61">
              <w:rPr>
                <w:color w:val="111111"/>
                <w:sz w:val="20"/>
                <w:szCs w:val="20"/>
                <w:shd w:val="clear" w:color="auto" w:fill="FFFFFF"/>
              </w:rPr>
              <w:t xml:space="preserve"> com tamanhos, cores</w:t>
            </w:r>
            <w:r w:rsidRPr="00CD4C61">
              <w:rPr>
                <w:sz w:val="20"/>
                <w:szCs w:val="20"/>
              </w:rPr>
              <w:t xml:space="preserve"> </w:t>
            </w:r>
            <w:r w:rsidRPr="00CD4C61">
              <w:rPr>
                <w:color w:val="111111"/>
                <w:sz w:val="20"/>
                <w:szCs w:val="20"/>
                <w:shd w:val="clear" w:color="auto" w:fill="FFFFFF"/>
              </w:rPr>
              <w:t>diferentes e com quatro modelos para montar.</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color w:val="111111"/>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65280564" wp14:editId="4B63C2F7">
                  <wp:extent cx="1080000" cy="1153221"/>
                  <wp:effectExtent l="0" t="0" r="6350" b="8890"/>
                  <wp:docPr id="115" name="Imagem 115" descr="Imagem de Mini Veículos Desmontável c/ 16 c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de Mini Veículos Desmontável c/ 16 carro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944" t="15057" r="30619" b="11980"/>
                          <a:stretch/>
                        </pic:blipFill>
                        <pic:spPr bwMode="auto">
                          <a:xfrm>
                            <a:off x="0" y="0"/>
                            <a:ext cx="1080000" cy="1153221"/>
                          </a:xfrm>
                          <a:prstGeom prst="rect">
                            <a:avLst/>
                          </a:prstGeom>
                          <a:noFill/>
                          <a:ln>
                            <a:noFill/>
                          </a:ln>
                          <a:extLst>
                            <a:ext uri="{53640926-AAD7-44D8-BBD7-CCE9431645EC}">
                              <a14:shadowObscured xmlns:a14="http://schemas.microsoft.com/office/drawing/2010/main"/>
                            </a:ext>
                          </a:extLst>
                        </pic:spPr>
                      </pic:pic>
                    </a:graphicData>
                  </a:graphic>
                </wp:inline>
              </w:drawing>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4</w:t>
            </w:r>
            <w:proofErr w:type="gramEnd"/>
          </w:p>
        </w:tc>
        <w:tc>
          <w:tcPr>
            <w:tcW w:w="733" w:type="pct"/>
          </w:tcPr>
          <w:p w:rsidR="00841A00" w:rsidRPr="00297000" w:rsidRDefault="006E1221" w:rsidP="00841A00">
            <w:pPr>
              <w:pStyle w:val="TableParagraph"/>
              <w:spacing w:before="58"/>
              <w:ind w:left="53" w:right="147"/>
              <w:jc w:val="both"/>
              <w:rPr>
                <w:w w:val="105"/>
                <w:sz w:val="24"/>
                <w:szCs w:val="24"/>
              </w:rPr>
            </w:pPr>
            <w:r>
              <w:rPr>
                <w:w w:val="105"/>
                <w:sz w:val="24"/>
                <w:szCs w:val="24"/>
              </w:rPr>
              <w:t>26,11</w:t>
            </w:r>
          </w:p>
        </w:tc>
        <w:tc>
          <w:tcPr>
            <w:tcW w:w="734" w:type="pct"/>
          </w:tcPr>
          <w:p w:rsidR="00841A00" w:rsidRPr="00297000" w:rsidRDefault="006E1221" w:rsidP="00841A00">
            <w:pPr>
              <w:pStyle w:val="TableParagraph"/>
              <w:spacing w:before="58"/>
              <w:ind w:left="53" w:right="147"/>
              <w:jc w:val="both"/>
              <w:rPr>
                <w:w w:val="105"/>
                <w:sz w:val="24"/>
                <w:szCs w:val="24"/>
              </w:rPr>
            </w:pPr>
            <w:r>
              <w:rPr>
                <w:w w:val="105"/>
                <w:sz w:val="24"/>
                <w:szCs w:val="24"/>
              </w:rPr>
              <w:t>104,44</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TableParagraph"/>
              <w:spacing w:before="58"/>
              <w:ind w:left="53" w:right="147"/>
              <w:jc w:val="both"/>
              <w:rPr>
                <w:noProof/>
                <w:sz w:val="20"/>
                <w:szCs w:val="20"/>
                <w:shd w:val="clear" w:color="auto" w:fill="FFFFFF"/>
                <w:lang w:val="pt-BR"/>
              </w:rPr>
            </w:pPr>
            <w:r>
              <w:rPr>
                <w:b/>
                <w:noProof/>
                <w:sz w:val="20"/>
                <w:szCs w:val="20"/>
                <w:shd w:val="clear" w:color="auto" w:fill="FFFFFF"/>
                <w:lang w:val="pt-BR"/>
              </w:rPr>
              <w:t xml:space="preserve">25522 </w:t>
            </w:r>
            <w:r w:rsidRPr="00CD4C61">
              <w:rPr>
                <w:b/>
                <w:noProof/>
                <w:sz w:val="20"/>
                <w:szCs w:val="20"/>
                <w:shd w:val="clear" w:color="auto" w:fill="FFFFFF"/>
                <w:lang w:val="pt-BR"/>
              </w:rPr>
              <w:t>DOMÍNIO MANUAL</w:t>
            </w:r>
            <w:r w:rsidRPr="00CD4C61">
              <w:rPr>
                <w:noProof/>
                <w:sz w:val="20"/>
                <w:szCs w:val="20"/>
                <w:shd w:val="clear" w:color="auto" w:fill="FFFFFF"/>
                <w:lang w:val="pt-BR"/>
              </w:rPr>
              <w:t>, tabuleiro em madeira com labirinto com orifícios para movimentar as esferas medindo aproximadamente 18 x 18 cm com visor em policarbonato transparente, 25 esferas coloridas e 12 fichas com desafios confeccionadas em cartonado. Acondicionado em uma sacola em PVC cristal com zíper.</w:t>
            </w:r>
          </w:p>
          <w:p w:rsidR="00841A00" w:rsidRPr="00CD4C61" w:rsidRDefault="00841A00" w:rsidP="00841A00">
            <w:pPr>
              <w:pStyle w:val="TableParagraph"/>
              <w:spacing w:before="58"/>
              <w:ind w:left="53" w:right="147"/>
              <w:jc w:val="both"/>
              <w:rPr>
                <w:noProof/>
                <w:sz w:val="20"/>
                <w:szCs w:val="20"/>
                <w:shd w:val="clear" w:color="auto" w:fill="FFFFFF"/>
                <w:lang w:val="pt-BR"/>
              </w:rPr>
            </w:pPr>
            <w:r w:rsidRPr="00CD4C61">
              <w:rPr>
                <w:noProof/>
                <w:sz w:val="20"/>
                <w:szCs w:val="20"/>
                <w:shd w:val="clear" w:color="auto" w:fill="FFFFFF"/>
                <w:lang w:val="pt-BR"/>
              </w:rPr>
              <w:t xml:space="preserve">IMAGEM ILUSTRATIVA </w:t>
            </w:r>
            <w:r w:rsidRPr="00CD4C61">
              <w:rPr>
                <w:noProof/>
                <w:sz w:val="20"/>
                <w:szCs w:val="20"/>
                <w:shd w:val="clear" w:color="auto" w:fill="FFFFFF"/>
                <w:lang w:val="pt-BR"/>
              </w:rPr>
              <w:lastRenderedPageBreak/>
              <w:t>ABAIXO:</w:t>
            </w:r>
          </w:p>
          <w:p w:rsidR="00841A00" w:rsidRPr="00CD4C61" w:rsidRDefault="00841A00" w:rsidP="00841A00">
            <w:pPr>
              <w:pStyle w:val="TableParagraph"/>
              <w:spacing w:before="58"/>
              <w:ind w:left="53" w:right="147"/>
              <w:jc w:val="both"/>
              <w:rPr>
                <w:noProof/>
                <w:sz w:val="20"/>
                <w:szCs w:val="20"/>
                <w:shd w:val="clear" w:color="auto" w:fill="FFFFFF"/>
                <w:lang w:val="pt-BR"/>
              </w:rPr>
            </w:pPr>
            <w:r w:rsidRPr="00CD4C61">
              <w:rPr>
                <w:noProof/>
                <w:sz w:val="20"/>
                <w:szCs w:val="20"/>
                <w:lang w:val="pt-BR"/>
              </w:rPr>
              <w:drawing>
                <wp:inline distT="0" distB="0" distL="0" distR="0" wp14:anchorId="4D3B5E50" wp14:editId="799E0212">
                  <wp:extent cx="1080000" cy="1080000"/>
                  <wp:effectExtent l="0" t="0" r="6350" b="6350"/>
                  <wp:docPr id="114" name="Imagem 114" descr="Domínio Manual - Comprar em Eduque J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ínio Manual - Comprar em Eduque Jog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58"/>
              <w:ind w:left="53"/>
              <w:jc w:val="both"/>
              <w:rPr>
                <w:w w:val="105"/>
                <w:sz w:val="20"/>
                <w:szCs w:val="20"/>
              </w:rPr>
            </w:pPr>
            <w:r w:rsidRPr="004029F8">
              <w:rPr>
                <w:w w:val="105"/>
                <w:sz w:val="20"/>
                <w:szCs w:val="20"/>
              </w:rPr>
              <w:lastRenderedPageBreak/>
              <w:t>Unidade</w:t>
            </w:r>
          </w:p>
        </w:tc>
        <w:tc>
          <w:tcPr>
            <w:tcW w:w="600" w:type="pct"/>
          </w:tcPr>
          <w:p w:rsidR="00841A00" w:rsidRPr="00CD4C61" w:rsidRDefault="00841A00" w:rsidP="00841A00">
            <w:pPr>
              <w:pStyle w:val="TableParagraph"/>
              <w:spacing w:before="58"/>
              <w:ind w:left="53" w:right="147"/>
              <w:jc w:val="both"/>
              <w:rPr>
                <w:w w:val="105"/>
                <w:sz w:val="20"/>
                <w:szCs w:val="20"/>
              </w:rPr>
            </w:pPr>
            <w:proofErr w:type="gramStart"/>
            <w:r w:rsidRPr="00CD4C61">
              <w:rPr>
                <w:w w:val="105"/>
                <w:sz w:val="20"/>
                <w:szCs w:val="20"/>
              </w:rPr>
              <w:t>4</w:t>
            </w:r>
            <w:proofErr w:type="gramEnd"/>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169,28</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677,12</w:t>
            </w:r>
          </w:p>
        </w:tc>
      </w:tr>
      <w:tr w:rsidR="00841A00" w:rsidRPr="00297000" w:rsidTr="00841A00">
        <w:trPr>
          <w:trHeight w:val="853"/>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4"/>
              <w:jc w:val="both"/>
              <w:rPr>
                <w:sz w:val="24"/>
                <w:szCs w:val="24"/>
              </w:rPr>
            </w:pPr>
          </w:p>
        </w:tc>
        <w:tc>
          <w:tcPr>
            <w:tcW w:w="1600" w:type="pct"/>
          </w:tcPr>
          <w:p w:rsidR="00841A00" w:rsidRPr="00CD4C61" w:rsidRDefault="00841A00" w:rsidP="00841A00">
            <w:pPr>
              <w:jc w:val="both"/>
              <w:rPr>
                <w:rStyle w:val="Forte"/>
                <w:sz w:val="20"/>
                <w:szCs w:val="20"/>
                <w:shd w:val="clear" w:color="auto" w:fill="FFFFFF"/>
              </w:rPr>
            </w:pPr>
            <w:proofErr w:type="gramStart"/>
            <w:r>
              <w:rPr>
                <w:b/>
                <w:sz w:val="20"/>
                <w:szCs w:val="20"/>
                <w:shd w:val="clear" w:color="auto" w:fill="FFFFFF"/>
              </w:rPr>
              <w:t xml:space="preserve">25523 </w:t>
            </w:r>
            <w:r w:rsidRPr="00CD4C61">
              <w:rPr>
                <w:b/>
                <w:sz w:val="20"/>
                <w:szCs w:val="20"/>
                <w:shd w:val="clear" w:color="auto" w:fill="FFFFFF"/>
              </w:rPr>
              <w:t>DOMINÓ</w:t>
            </w:r>
            <w:proofErr w:type="gramEnd"/>
            <w:r w:rsidRPr="00CD4C61">
              <w:rPr>
                <w:b/>
                <w:sz w:val="20"/>
                <w:szCs w:val="20"/>
                <w:shd w:val="clear" w:color="auto" w:fill="FFFFFF"/>
              </w:rPr>
              <w:t xml:space="preserve"> ASSOCIAÇÃO DE IDÉIAS, </w:t>
            </w:r>
            <w:r w:rsidRPr="00CD4C61">
              <w:rPr>
                <w:sz w:val="20"/>
                <w:szCs w:val="20"/>
                <w:shd w:val="clear" w:color="auto" w:fill="FFFFFF"/>
              </w:rPr>
              <w:t>contendo 28 peças confeccionadas em MDF com tamanho minimo de 3,5 x 07 x 0,5 cm, com imagens coloridas e acondicionadas em embalagem apropriada.</w:t>
            </w:r>
          </w:p>
          <w:p w:rsidR="00841A00" w:rsidRPr="00CD4C61" w:rsidRDefault="00841A00" w:rsidP="00841A00">
            <w:pPr>
              <w:jc w:val="both"/>
              <w:rPr>
                <w:rStyle w:val="Forte"/>
                <w:b w:val="0"/>
                <w:sz w:val="20"/>
                <w:szCs w:val="20"/>
                <w:shd w:val="clear" w:color="auto" w:fill="FFFFFF"/>
              </w:rPr>
            </w:pPr>
            <w:r w:rsidRPr="00CD4C61">
              <w:rPr>
                <w:rStyle w:val="Forte"/>
                <w:sz w:val="20"/>
                <w:szCs w:val="20"/>
                <w:shd w:val="clear" w:color="auto" w:fill="FFFFFF"/>
              </w:rPr>
              <w:t>IMAGEM ILUSTRATIVA ABAIXO:</w:t>
            </w:r>
          </w:p>
          <w:p w:rsidR="00841A00" w:rsidRPr="00CD4C61" w:rsidRDefault="00841A00" w:rsidP="00841A00">
            <w:pPr>
              <w:ind w:firstLine="284"/>
              <w:jc w:val="both"/>
              <w:rPr>
                <w:rStyle w:val="Forte"/>
                <w:b w:val="0"/>
                <w:sz w:val="20"/>
                <w:szCs w:val="20"/>
                <w:shd w:val="clear" w:color="auto" w:fill="FFFFFF"/>
              </w:rPr>
            </w:pPr>
          </w:p>
          <w:p w:rsidR="00841A00" w:rsidRPr="00CD4C61" w:rsidRDefault="00841A00" w:rsidP="00841A00">
            <w:pPr>
              <w:ind w:firstLine="284"/>
              <w:jc w:val="both"/>
              <w:rPr>
                <w:sz w:val="20"/>
                <w:szCs w:val="20"/>
              </w:rPr>
            </w:pPr>
            <w:r w:rsidRPr="00CD4C61">
              <w:rPr>
                <w:noProof/>
                <w:sz w:val="20"/>
                <w:szCs w:val="20"/>
              </w:rPr>
              <w:drawing>
                <wp:inline distT="0" distB="0" distL="0" distR="0" wp14:anchorId="3DC252AB" wp14:editId="62EA33C6">
                  <wp:extent cx="1080000" cy="1080000"/>
                  <wp:effectExtent l="0" t="0" r="6350" b="6350"/>
                  <wp:docPr id="113" name="Imagem 113" descr="Dominó Associação de Ideias - MDF 28 Peç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inó Associação de Ideias - MDF 28 Peç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Unidade</w:t>
            </w:r>
          </w:p>
          <w:p w:rsidR="00841A00" w:rsidRPr="00CD4C61" w:rsidRDefault="00841A00" w:rsidP="00841A00">
            <w:pPr>
              <w:pStyle w:val="TableParagraph"/>
              <w:spacing w:before="48"/>
              <w:ind w:left="53"/>
              <w:jc w:val="both"/>
              <w:rPr>
                <w:w w:val="105"/>
                <w:sz w:val="20"/>
                <w:szCs w:val="20"/>
              </w:rPr>
            </w:pPr>
          </w:p>
        </w:tc>
        <w:tc>
          <w:tcPr>
            <w:tcW w:w="600"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48"/>
              <w:ind w:left="53"/>
              <w:jc w:val="both"/>
              <w:rPr>
                <w:w w:val="105"/>
                <w:sz w:val="24"/>
                <w:szCs w:val="24"/>
              </w:rPr>
            </w:pPr>
            <w:r>
              <w:rPr>
                <w:w w:val="105"/>
                <w:sz w:val="24"/>
                <w:szCs w:val="24"/>
              </w:rPr>
              <w:t>19,53</w:t>
            </w:r>
          </w:p>
        </w:tc>
        <w:tc>
          <w:tcPr>
            <w:tcW w:w="734" w:type="pct"/>
          </w:tcPr>
          <w:p w:rsidR="00841A00" w:rsidRPr="00297000" w:rsidRDefault="00D430EF" w:rsidP="00841A00">
            <w:pPr>
              <w:pStyle w:val="TableParagraph"/>
              <w:spacing w:before="48"/>
              <w:ind w:left="53"/>
              <w:jc w:val="both"/>
              <w:rPr>
                <w:w w:val="105"/>
                <w:sz w:val="24"/>
                <w:szCs w:val="24"/>
              </w:rPr>
            </w:pPr>
            <w:r>
              <w:rPr>
                <w:w w:val="105"/>
                <w:sz w:val="24"/>
                <w:szCs w:val="24"/>
              </w:rPr>
              <w:t>35,36</w:t>
            </w:r>
          </w:p>
        </w:tc>
      </w:tr>
      <w:tr w:rsidR="00841A00" w:rsidRPr="00297000" w:rsidTr="00841A00">
        <w:trPr>
          <w:trHeight w:val="1771"/>
        </w:trPr>
        <w:tc>
          <w:tcPr>
            <w:tcW w:w="407" w:type="pct"/>
            <w:tcBorders>
              <w:top w:val="nil"/>
              <w:bottom w:val="single" w:sz="2" w:space="0" w:color="000000"/>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top w:val="nil"/>
              <w:left w:val="single" w:sz="2" w:space="0" w:color="000000"/>
              <w:bottom w:val="single" w:sz="2" w:space="0" w:color="000000"/>
            </w:tcBorders>
          </w:tcPr>
          <w:p w:rsidR="00841A00" w:rsidRDefault="00841A00" w:rsidP="00841A00">
            <w:pPr>
              <w:pStyle w:val="TableParagraph"/>
              <w:jc w:val="both"/>
              <w:rPr>
                <w:w w:val="105"/>
                <w:sz w:val="24"/>
                <w:szCs w:val="24"/>
              </w:rPr>
            </w:pPr>
          </w:p>
          <w:p w:rsidR="00841A00" w:rsidRPr="00297000" w:rsidRDefault="00841A00" w:rsidP="00841A00">
            <w:pPr>
              <w:pStyle w:val="TableParagraph"/>
              <w:jc w:val="both"/>
              <w:rPr>
                <w:sz w:val="24"/>
                <w:szCs w:val="24"/>
              </w:rPr>
            </w:pPr>
          </w:p>
        </w:tc>
        <w:tc>
          <w:tcPr>
            <w:tcW w:w="1600" w:type="pct"/>
            <w:tcBorders>
              <w:top w:val="nil"/>
              <w:bottom w:val="single" w:sz="2" w:space="0" w:color="000000"/>
            </w:tcBorders>
          </w:tcPr>
          <w:p w:rsidR="00841A00" w:rsidRPr="00CD4C61" w:rsidRDefault="00841A00" w:rsidP="00841A00">
            <w:pPr>
              <w:pStyle w:val="TableParagraph"/>
              <w:spacing w:before="63"/>
              <w:ind w:right="38"/>
              <w:jc w:val="both"/>
              <w:rPr>
                <w:w w:val="105"/>
                <w:sz w:val="20"/>
                <w:szCs w:val="20"/>
              </w:rPr>
            </w:pPr>
            <w:proofErr w:type="gramStart"/>
            <w:r>
              <w:rPr>
                <w:b/>
                <w:w w:val="105"/>
                <w:sz w:val="20"/>
                <w:szCs w:val="20"/>
              </w:rPr>
              <w:t xml:space="preserve">25524 </w:t>
            </w:r>
            <w:r w:rsidRPr="00CD4C61">
              <w:rPr>
                <w:b/>
                <w:w w:val="105"/>
                <w:sz w:val="20"/>
                <w:szCs w:val="20"/>
              </w:rPr>
              <w:t>DOMINÓ</w:t>
            </w:r>
            <w:proofErr w:type="gramEnd"/>
            <w:r w:rsidRPr="00CD4C61">
              <w:rPr>
                <w:b/>
                <w:w w:val="105"/>
                <w:sz w:val="20"/>
                <w:szCs w:val="20"/>
              </w:rPr>
              <w:t xml:space="preserve"> TRADICIONAL</w:t>
            </w:r>
            <w:r w:rsidRPr="00CD4C61">
              <w:rPr>
                <w:w w:val="105"/>
                <w:sz w:val="20"/>
                <w:szCs w:val="20"/>
              </w:rPr>
              <w:t xml:space="preserve"> contendo 28 peças confeccionadas em MDF com tamanho minimo de 3,5 x 07 x 0,5 cm, com imagens coloridas e acondicionadas em embalagem apropriada.</w:t>
            </w:r>
          </w:p>
          <w:p w:rsidR="00841A00" w:rsidRPr="00CD4C61" w:rsidRDefault="00841A00" w:rsidP="00841A00">
            <w:pPr>
              <w:pStyle w:val="TableParagraph"/>
              <w:spacing w:before="48"/>
              <w:ind w:left="53" w:right="-17"/>
              <w:jc w:val="both"/>
              <w:rPr>
                <w:sz w:val="20"/>
                <w:szCs w:val="20"/>
              </w:rPr>
            </w:pPr>
            <w:r w:rsidRPr="00CD4C61">
              <w:rPr>
                <w:sz w:val="20"/>
                <w:szCs w:val="20"/>
                <w:shd w:val="clear" w:color="auto" w:fill="FFFFFF"/>
              </w:rPr>
              <w:t>IMAGEM ILUSTRATIVA ABAIXO:</w:t>
            </w:r>
            <w:r w:rsidRPr="00CD4C61">
              <w:rPr>
                <w:noProof/>
                <w:sz w:val="20"/>
                <w:szCs w:val="20"/>
                <w:lang w:val="pt-BR"/>
              </w:rPr>
              <w:drawing>
                <wp:inline distT="0" distB="0" distL="0" distR="0" wp14:anchorId="4DD121F9" wp14:editId="6B112EA3">
                  <wp:extent cx="1080000" cy="864000"/>
                  <wp:effectExtent l="0" t="0" r="6350" b="0"/>
                  <wp:docPr id="112" name="Imagem 112" descr="Jogo de Dominó Tradicional em Madeira com 28 Peç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go de Dominó Tradicional em Madeira com 28 Peç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864000"/>
                          </a:xfrm>
                          <a:prstGeom prst="rect">
                            <a:avLst/>
                          </a:prstGeom>
                          <a:noFill/>
                          <a:ln>
                            <a:noFill/>
                          </a:ln>
                        </pic:spPr>
                      </pic:pic>
                    </a:graphicData>
                  </a:graphic>
                </wp:inline>
              </w:drawing>
            </w:r>
          </w:p>
        </w:tc>
        <w:tc>
          <w:tcPr>
            <w:tcW w:w="533" w:type="pct"/>
            <w:tcBorders>
              <w:top w:val="nil"/>
              <w:bottom w:val="single" w:sz="2" w:space="0" w:color="000000"/>
            </w:tcBorders>
          </w:tcPr>
          <w:p w:rsidR="00841A00" w:rsidRPr="00CD4C61" w:rsidRDefault="00841A00" w:rsidP="00841A00">
            <w:pPr>
              <w:pStyle w:val="TableParagraph"/>
              <w:spacing w:before="63"/>
              <w:ind w:left="53" w:right="38"/>
              <w:jc w:val="both"/>
              <w:rPr>
                <w:w w:val="105"/>
                <w:sz w:val="20"/>
                <w:szCs w:val="20"/>
              </w:rPr>
            </w:pPr>
            <w:r w:rsidRPr="00CD4C61">
              <w:rPr>
                <w:w w:val="105"/>
                <w:sz w:val="20"/>
                <w:szCs w:val="20"/>
              </w:rPr>
              <w:t>Unidade</w:t>
            </w:r>
          </w:p>
        </w:tc>
        <w:tc>
          <w:tcPr>
            <w:tcW w:w="600" w:type="pct"/>
            <w:tcBorders>
              <w:top w:val="nil"/>
              <w:bottom w:val="single" w:sz="2" w:space="0" w:color="000000"/>
            </w:tcBorders>
          </w:tcPr>
          <w:p w:rsidR="00841A00" w:rsidRPr="00CD4C61" w:rsidRDefault="00841A00" w:rsidP="00841A00">
            <w:pPr>
              <w:pStyle w:val="TableParagraph"/>
              <w:spacing w:before="63"/>
              <w:ind w:left="53" w:right="38"/>
              <w:jc w:val="both"/>
              <w:rPr>
                <w:w w:val="105"/>
                <w:sz w:val="20"/>
                <w:szCs w:val="20"/>
              </w:rPr>
            </w:pPr>
            <w:r w:rsidRPr="00CD4C61">
              <w:rPr>
                <w:w w:val="105"/>
                <w:sz w:val="20"/>
                <w:szCs w:val="20"/>
              </w:rPr>
              <w:t>01</w:t>
            </w:r>
          </w:p>
        </w:tc>
        <w:tc>
          <w:tcPr>
            <w:tcW w:w="733" w:type="pct"/>
            <w:tcBorders>
              <w:top w:val="nil"/>
              <w:bottom w:val="single" w:sz="2" w:space="0" w:color="000000"/>
            </w:tcBorders>
          </w:tcPr>
          <w:p w:rsidR="00841A00" w:rsidRPr="00297000" w:rsidRDefault="00D430EF" w:rsidP="00841A00">
            <w:pPr>
              <w:pStyle w:val="TableParagraph"/>
              <w:spacing w:before="63"/>
              <w:ind w:left="53" w:right="38"/>
              <w:jc w:val="both"/>
              <w:rPr>
                <w:w w:val="105"/>
                <w:sz w:val="24"/>
                <w:szCs w:val="24"/>
              </w:rPr>
            </w:pPr>
            <w:r>
              <w:rPr>
                <w:w w:val="105"/>
                <w:sz w:val="24"/>
                <w:szCs w:val="24"/>
              </w:rPr>
              <w:t>44,22</w:t>
            </w:r>
          </w:p>
        </w:tc>
        <w:tc>
          <w:tcPr>
            <w:tcW w:w="734" w:type="pct"/>
            <w:tcBorders>
              <w:top w:val="nil"/>
              <w:bottom w:val="single" w:sz="2" w:space="0" w:color="000000"/>
            </w:tcBorders>
          </w:tcPr>
          <w:p w:rsidR="00841A00" w:rsidRPr="00297000" w:rsidRDefault="00D430EF" w:rsidP="00841A00">
            <w:pPr>
              <w:pStyle w:val="TableParagraph"/>
              <w:spacing w:before="63"/>
              <w:ind w:left="53" w:right="38"/>
              <w:jc w:val="both"/>
              <w:rPr>
                <w:w w:val="105"/>
                <w:sz w:val="24"/>
                <w:szCs w:val="24"/>
              </w:rPr>
            </w:pPr>
            <w:r>
              <w:rPr>
                <w:w w:val="105"/>
                <w:sz w:val="24"/>
                <w:szCs w:val="24"/>
              </w:rPr>
              <w:t>44,22</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jc w:val="both"/>
              <w:rPr>
                <w:rFonts w:eastAsiaTheme="minorHAnsi"/>
                <w:sz w:val="24"/>
                <w:szCs w:val="24"/>
                <w:lang w:val="pt-BR"/>
              </w:rPr>
            </w:pPr>
          </w:p>
        </w:tc>
        <w:tc>
          <w:tcPr>
            <w:tcW w:w="1600" w:type="pct"/>
          </w:tcPr>
          <w:p w:rsidR="00841A00" w:rsidRDefault="00841A00" w:rsidP="00841A00">
            <w:pPr>
              <w:jc w:val="both"/>
              <w:rPr>
                <w:b/>
                <w:sz w:val="20"/>
                <w:szCs w:val="20"/>
                <w:shd w:val="clear" w:color="auto" w:fill="FFFFFF"/>
              </w:rPr>
            </w:pPr>
            <w:r>
              <w:rPr>
                <w:b/>
                <w:sz w:val="20"/>
                <w:szCs w:val="20"/>
                <w:shd w:val="clear" w:color="auto" w:fill="FFFFFF"/>
              </w:rPr>
              <w:t xml:space="preserve">25525 </w:t>
            </w:r>
            <w:proofErr w:type="gramStart"/>
            <w:r w:rsidRPr="00090BAF">
              <w:rPr>
                <w:b/>
                <w:sz w:val="20"/>
                <w:szCs w:val="20"/>
                <w:shd w:val="clear" w:color="auto" w:fill="FFFFFF"/>
              </w:rPr>
              <w:t>EMPATICAMENTE</w:t>
            </w:r>
            <w:r>
              <w:rPr>
                <w:b/>
                <w:sz w:val="20"/>
                <w:szCs w:val="20"/>
                <w:shd w:val="clear" w:color="auto" w:fill="FFFFFF"/>
              </w:rPr>
              <w:t>,</w:t>
            </w:r>
            <w:proofErr w:type="gramEnd"/>
            <w:r w:rsidRPr="00090BAF">
              <w:rPr>
                <w:sz w:val="20"/>
                <w:szCs w:val="20"/>
                <w:shd w:val="clear" w:color="auto" w:fill="FFFFFF"/>
              </w:rPr>
              <w:t>jogo  de tabuleiro que contem: 1 tabuleiro, 1 dado, 1 cubo e 32 cartas, sendo 15 com situações voltadas para o contexto familiar, 15 voltadas para o contexto escolar e 2 em branco para que você possa criar situações novas que se encaixem com a sua proposta de uso do jogo</w:t>
            </w:r>
            <w:r w:rsidRPr="00090BAF">
              <w:rPr>
                <w:b/>
                <w:sz w:val="20"/>
                <w:szCs w:val="20"/>
                <w:shd w:val="clear" w:color="auto" w:fill="FFFFFF"/>
              </w:rPr>
              <w:t>.</w:t>
            </w:r>
          </w:p>
          <w:p w:rsidR="00841A00" w:rsidRDefault="00841A00" w:rsidP="00841A00">
            <w:pPr>
              <w:jc w:val="both"/>
              <w:rPr>
                <w:b/>
                <w:sz w:val="20"/>
                <w:szCs w:val="20"/>
                <w:shd w:val="clear" w:color="auto" w:fill="FFFFFF"/>
              </w:rPr>
            </w:pPr>
            <w:r w:rsidRPr="00090BAF">
              <w:rPr>
                <w:b/>
                <w:sz w:val="20"/>
                <w:szCs w:val="20"/>
                <w:shd w:val="clear" w:color="auto" w:fill="FFFFFF"/>
              </w:rPr>
              <w:t>IMAGEM ILUSTRATIVA ABAIXO</w:t>
            </w:r>
          </w:p>
          <w:p w:rsidR="00841A00" w:rsidRPr="00CD4C61" w:rsidRDefault="00841A00" w:rsidP="00841A00">
            <w:pPr>
              <w:jc w:val="both"/>
              <w:rPr>
                <w:b/>
                <w:sz w:val="20"/>
                <w:szCs w:val="20"/>
                <w:shd w:val="clear" w:color="auto" w:fill="FFFFFF"/>
              </w:rPr>
            </w:pPr>
            <w:r>
              <w:rPr>
                <w:b/>
                <w:noProof/>
                <w:sz w:val="20"/>
                <w:szCs w:val="20"/>
                <w:shd w:val="clear" w:color="auto" w:fill="FFFFFF"/>
              </w:rPr>
              <w:lastRenderedPageBreak/>
              <w:drawing>
                <wp:inline distT="0" distB="0" distL="0" distR="0" wp14:anchorId="0D37139C" wp14:editId="14F80CD5">
                  <wp:extent cx="1080000" cy="1080000"/>
                  <wp:effectExtent l="0" t="0" r="635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533" w:type="pct"/>
          </w:tcPr>
          <w:p w:rsidR="00841A00" w:rsidRPr="004029F8" w:rsidRDefault="00841A00" w:rsidP="00841A00">
            <w:pPr>
              <w:pStyle w:val="TableParagraph"/>
              <w:spacing w:before="91"/>
              <w:ind w:left="53"/>
              <w:jc w:val="both"/>
              <w:rPr>
                <w:w w:val="105"/>
                <w:sz w:val="20"/>
                <w:szCs w:val="20"/>
              </w:rPr>
            </w:pPr>
            <w:r w:rsidRPr="007042BB">
              <w:rPr>
                <w:w w:val="105"/>
                <w:sz w:val="20"/>
                <w:szCs w:val="20"/>
              </w:rPr>
              <w:lastRenderedPageBreak/>
              <w:t>Unidade</w:t>
            </w:r>
          </w:p>
        </w:tc>
        <w:tc>
          <w:tcPr>
            <w:tcW w:w="600" w:type="pct"/>
          </w:tcPr>
          <w:p w:rsidR="00841A00" w:rsidRPr="00CD4C61" w:rsidRDefault="00841A00" w:rsidP="00841A00">
            <w:pPr>
              <w:pStyle w:val="TableParagraph"/>
              <w:spacing w:before="91"/>
              <w:ind w:left="53"/>
              <w:jc w:val="both"/>
              <w:rPr>
                <w:w w:val="105"/>
                <w:sz w:val="20"/>
                <w:szCs w:val="20"/>
              </w:rPr>
            </w:pPr>
            <w:r>
              <w:rPr>
                <w:w w:val="105"/>
                <w:sz w:val="20"/>
                <w:szCs w:val="20"/>
              </w:rPr>
              <w:t>01</w:t>
            </w:r>
          </w:p>
        </w:tc>
        <w:tc>
          <w:tcPr>
            <w:tcW w:w="733" w:type="pct"/>
          </w:tcPr>
          <w:p w:rsidR="00841A00" w:rsidRPr="00297000" w:rsidRDefault="00D430EF" w:rsidP="00841A00">
            <w:pPr>
              <w:pStyle w:val="TableParagraph"/>
              <w:spacing w:before="91"/>
              <w:ind w:left="53"/>
              <w:jc w:val="both"/>
              <w:rPr>
                <w:w w:val="105"/>
                <w:sz w:val="24"/>
                <w:szCs w:val="24"/>
              </w:rPr>
            </w:pPr>
            <w:r>
              <w:rPr>
                <w:w w:val="105"/>
                <w:sz w:val="24"/>
                <w:szCs w:val="24"/>
              </w:rPr>
              <w:t>79,13</w:t>
            </w:r>
          </w:p>
        </w:tc>
        <w:tc>
          <w:tcPr>
            <w:tcW w:w="734" w:type="pct"/>
          </w:tcPr>
          <w:p w:rsidR="00841A00" w:rsidRPr="00297000" w:rsidRDefault="00D430EF" w:rsidP="00841A00">
            <w:pPr>
              <w:pStyle w:val="TableParagraph"/>
              <w:spacing w:before="91"/>
              <w:ind w:left="53"/>
              <w:jc w:val="both"/>
              <w:rPr>
                <w:w w:val="105"/>
                <w:sz w:val="24"/>
                <w:szCs w:val="24"/>
              </w:rPr>
            </w:pPr>
            <w:r>
              <w:rPr>
                <w:w w:val="105"/>
                <w:sz w:val="24"/>
                <w:szCs w:val="24"/>
              </w:rPr>
              <w:t>79,13</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jc w:val="both"/>
              <w:rPr>
                <w:w w:val="105"/>
                <w:sz w:val="24"/>
                <w:szCs w:val="24"/>
              </w:rPr>
            </w:pPr>
            <w:r w:rsidRPr="00FB07DE">
              <w:rPr>
                <w:w w:val="105"/>
                <w:sz w:val="24"/>
                <w:szCs w:val="24"/>
              </w:rPr>
              <w:t>486249</w:t>
            </w:r>
          </w:p>
        </w:tc>
        <w:tc>
          <w:tcPr>
            <w:tcW w:w="1600" w:type="pct"/>
          </w:tcPr>
          <w:p w:rsidR="00841A00" w:rsidRPr="00CD4C61" w:rsidRDefault="00841A00" w:rsidP="00841A00">
            <w:pPr>
              <w:pBdr>
                <w:top w:val="nil"/>
                <w:left w:val="nil"/>
                <w:bottom w:val="nil"/>
                <w:right w:val="nil"/>
                <w:between w:val="nil"/>
              </w:pBdr>
              <w:jc w:val="both"/>
              <w:rPr>
                <w:sz w:val="20"/>
                <w:szCs w:val="20"/>
              </w:rPr>
            </w:pPr>
            <w:r>
              <w:rPr>
                <w:b/>
                <w:sz w:val="20"/>
                <w:szCs w:val="20"/>
              </w:rPr>
              <w:t xml:space="preserve">25526 </w:t>
            </w:r>
            <w:r w:rsidRPr="00CD4C61">
              <w:rPr>
                <w:b/>
                <w:sz w:val="20"/>
                <w:szCs w:val="20"/>
              </w:rPr>
              <w:t>ESCADA DE AGILIDADE EM NYLON</w:t>
            </w:r>
            <w:r w:rsidRPr="00CD4C61">
              <w:rPr>
                <w:sz w:val="20"/>
                <w:szCs w:val="20"/>
              </w:rPr>
              <w:t xml:space="preserve">, material fita de nylon </w:t>
            </w:r>
            <w:proofErr w:type="gramStart"/>
            <w:r w:rsidRPr="00CD4C61">
              <w:rPr>
                <w:sz w:val="20"/>
                <w:szCs w:val="20"/>
              </w:rPr>
              <w:t>ultra resistentes</w:t>
            </w:r>
            <w:proofErr w:type="gramEnd"/>
            <w:r w:rsidRPr="00CD4C61">
              <w:rPr>
                <w:sz w:val="20"/>
                <w:szCs w:val="20"/>
              </w:rPr>
              <w:t xml:space="preserve"> e degraus em nylon, tamanho de 3 metros, com 7 degraus, peso de 500 gramas. 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0B1113F6" wp14:editId="293769E8">
                  <wp:extent cx="986824" cy="1080000"/>
                  <wp:effectExtent l="0" t="0" r="3810" b="635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86824" cy="1080000"/>
                          </a:xfrm>
                          <a:prstGeom prst="rect">
                            <a:avLst/>
                          </a:prstGeom>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2</w:t>
            </w:r>
            <w:proofErr w:type="gramEnd"/>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193,75</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387,50</w:t>
            </w:r>
          </w:p>
        </w:tc>
      </w:tr>
      <w:tr w:rsidR="00841A00" w:rsidRPr="00297000" w:rsidTr="00841A00">
        <w:trPr>
          <w:trHeight w:val="88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4"/>
              <w:jc w:val="both"/>
              <w:rPr>
                <w:sz w:val="24"/>
                <w:szCs w:val="24"/>
              </w:rPr>
            </w:pPr>
          </w:p>
        </w:tc>
        <w:tc>
          <w:tcPr>
            <w:tcW w:w="1600" w:type="pct"/>
          </w:tcPr>
          <w:p w:rsidR="00841A00" w:rsidRPr="00CD4C61" w:rsidRDefault="00841A00" w:rsidP="00841A00">
            <w:pPr>
              <w:pStyle w:val="TableParagraph"/>
              <w:spacing w:before="48"/>
              <w:ind w:left="53"/>
              <w:jc w:val="both"/>
              <w:rPr>
                <w:sz w:val="20"/>
                <w:szCs w:val="20"/>
                <w:shd w:val="clear" w:color="auto" w:fill="FFFFFF"/>
              </w:rPr>
            </w:pPr>
            <w:proofErr w:type="gramStart"/>
            <w:r>
              <w:rPr>
                <w:b/>
                <w:w w:val="105"/>
                <w:sz w:val="20"/>
                <w:szCs w:val="20"/>
              </w:rPr>
              <w:t xml:space="preserve">25527 </w:t>
            </w:r>
            <w:r w:rsidRPr="00CD4C61">
              <w:rPr>
                <w:b/>
                <w:w w:val="105"/>
                <w:sz w:val="20"/>
                <w:szCs w:val="20"/>
              </w:rPr>
              <w:t>ESCRITA</w:t>
            </w:r>
            <w:proofErr w:type="gramEnd"/>
            <w:r w:rsidRPr="00CD4C61">
              <w:rPr>
                <w:b/>
                <w:w w:val="105"/>
                <w:sz w:val="20"/>
                <w:szCs w:val="20"/>
              </w:rPr>
              <w:t xml:space="preserve"> DIVERTIDA COM PLANO INCLINADO</w:t>
            </w:r>
            <w:r w:rsidRPr="00CD4C61">
              <w:rPr>
                <w:w w:val="105"/>
                <w:sz w:val="20"/>
                <w:szCs w:val="20"/>
              </w:rPr>
              <w:t xml:space="preserve">. Confeccionado em M.D.F. com layout multiúso, base quadro branco para escrita e/ou porta objetos, pintado com tinta atóxica. Com medida minima de 32 x 33,5 x 18 cm. Acompanha um apagador com medidas minimas de 10 x </w:t>
            </w:r>
            <w:proofErr w:type="gramStart"/>
            <w:r w:rsidRPr="00CD4C61">
              <w:rPr>
                <w:w w:val="105"/>
                <w:sz w:val="20"/>
                <w:szCs w:val="20"/>
              </w:rPr>
              <w:t>6</w:t>
            </w:r>
            <w:proofErr w:type="gramEnd"/>
            <w:r w:rsidRPr="00CD4C61">
              <w:rPr>
                <w:w w:val="105"/>
                <w:sz w:val="20"/>
                <w:szCs w:val="20"/>
              </w:rPr>
              <w:t xml:space="preserve"> x 3 cm.</w:t>
            </w:r>
            <w:r w:rsidRPr="00CD4C61">
              <w:rPr>
                <w:sz w:val="20"/>
                <w:szCs w:val="20"/>
                <w:shd w:val="clear" w:color="auto" w:fill="FFFFFF"/>
              </w:rPr>
              <w:t>IMAGEM ILUSTRATIVA ABAIXO:</w:t>
            </w:r>
          </w:p>
          <w:p w:rsidR="00841A00" w:rsidRPr="00CD4C61" w:rsidRDefault="00841A00" w:rsidP="00841A00">
            <w:pPr>
              <w:pStyle w:val="TableParagraph"/>
              <w:spacing w:before="48"/>
              <w:ind w:left="53"/>
              <w:jc w:val="both"/>
              <w:rPr>
                <w:w w:val="105"/>
                <w:sz w:val="20"/>
                <w:szCs w:val="20"/>
              </w:rPr>
            </w:pPr>
            <w:r w:rsidRPr="00CD4C61">
              <w:rPr>
                <w:noProof/>
                <w:sz w:val="20"/>
                <w:szCs w:val="20"/>
                <w:lang w:val="pt-BR"/>
              </w:rPr>
              <w:drawing>
                <wp:inline distT="0" distB="0" distL="0" distR="0" wp14:anchorId="4DE6C332" wp14:editId="28DB2DCE">
                  <wp:extent cx="1080000" cy="1080000"/>
                  <wp:effectExtent l="0" t="0" r="6350" b="6350"/>
                  <wp:docPr id="110" name="Imagem 110" descr="Plano Inclinado - Lud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o Inclinado - Ludop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Unidade</w:t>
            </w:r>
          </w:p>
        </w:tc>
        <w:tc>
          <w:tcPr>
            <w:tcW w:w="600"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48"/>
              <w:ind w:left="53"/>
              <w:jc w:val="both"/>
              <w:rPr>
                <w:w w:val="105"/>
                <w:sz w:val="24"/>
                <w:szCs w:val="24"/>
              </w:rPr>
            </w:pPr>
            <w:r>
              <w:rPr>
                <w:w w:val="105"/>
                <w:sz w:val="24"/>
                <w:szCs w:val="24"/>
              </w:rPr>
              <w:t>202,77</w:t>
            </w:r>
          </w:p>
        </w:tc>
        <w:tc>
          <w:tcPr>
            <w:tcW w:w="734" w:type="pct"/>
          </w:tcPr>
          <w:p w:rsidR="00841A00" w:rsidRPr="00297000" w:rsidRDefault="00D430EF" w:rsidP="00841A00">
            <w:pPr>
              <w:pStyle w:val="TableParagraph"/>
              <w:spacing w:before="48"/>
              <w:ind w:left="53"/>
              <w:jc w:val="both"/>
              <w:rPr>
                <w:w w:val="105"/>
                <w:sz w:val="24"/>
                <w:szCs w:val="24"/>
              </w:rPr>
            </w:pPr>
            <w:r>
              <w:rPr>
                <w:w w:val="105"/>
                <w:sz w:val="24"/>
                <w:szCs w:val="24"/>
              </w:rPr>
              <w:t>202,77</w:t>
            </w:r>
          </w:p>
        </w:tc>
      </w:tr>
      <w:tr w:rsidR="00841A00" w:rsidRPr="00297000" w:rsidTr="00841A00">
        <w:trPr>
          <w:trHeight w:val="827"/>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4"/>
              <w:jc w:val="both"/>
              <w:rPr>
                <w:sz w:val="24"/>
                <w:szCs w:val="24"/>
              </w:rPr>
            </w:pPr>
          </w:p>
        </w:tc>
        <w:tc>
          <w:tcPr>
            <w:tcW w:w="1600" w:type="pct"/>
          </w:tcPr>
          <w:p w:rsidR="00841A00" w:rsidRDefault="00841A00" w:rsidP="00841A00">
            <w:pPr>
              <w:pStyle w:val="TableParagraph"/>
              <w:spacing w:before="48"/>
              <w:ind w:left="53"/>
              <w:jc w:val="both"/>
              <w:rPr>
                <w:sz w:val="20"/>
                <w:szCs w:val="20"/>
                <w:shd w:val="clear" w:color="auto" w:fill="FFFFFF"/>
              </w:rPr>
            </w:pPr>
            <w:r>
              <w:rPr>
                <w:b/>
                <w:sz w:val="20"/>
                <w:szCs w:val="20"/>
                <w:shd w:val="clear" w:color="auto" w:fill="FFFFFF"/>
              </w:rPr>
              <w:t xml:space="preserve">25528 </w:t>
            </w:r>
            <w:r w:rsidRPr="00CD4C61">
              <w:rPr>
                <w:b/>
                <w:sz w:val="20"/>
                <w:szCs w:val="20"/>
                <w:shd w:val="clear" w:color="auto" w:fill="FFFFFF"/>
              </w:rPr>
              <w:t>ESCRITA DIVERTIDA LOUSA CALIGRÁFICA</w:t>
            </w:r>
            <w:r w:rsidRPr="00CD4C61">
              <w:rPr>
                <w:sz w:val="20"/>
                <w:szCs w:val="20"/>
                <w:shd w:val="clear" w:color="auto" w:fill="FFFFFF"/>
              </w:rPr>
              <w:t xml:space="preserve"> Confeccionado em MDF composto por </w:t>
            </w:r>
            <w:proofErr w:type="gramStart"/>
            <w:r w:rsidRPr="00CD4C61">
              <w:rPr>
                <w:sz w:val="20"/>
                <w:szCs w:val="20"/>
                <w:shd w:val="clear" w:color="auto" w:fill="FFFFFF"/>
              </w:rPr>
              <w:t>2</w:t>
            </w:r>
            <w:proofErr w:type="gramEnd"/>
            <w:r w:rsidRPr="00CD4C61">
              <w:rPr>
                <w:sz w:val="20"/>
                <w:szCs w:val="20"/>
                <w:shd w:val="clear" w:color="auto" w:fill="FFFFFF"/>
              </w:rPr>
              <w:t xml:space="preserve"> quadros de 49 x 26,5 cm e 2 apagadores de 10 x 6 x 3 cm. Quadro pintado em um lado com tinta para quadro atóxica e do outro lado com tinta branca atóxica</w:t>
            </w:r>
            <w:proofErr w:type="gramStart"/>
            <w:r w:rsidRPr="00CD4C61">
              <w:rPr>
                <w:sz w:val="20"/>
                <w:szCs w:val="20"/>
                <w:shd w:val="clear" w:color="auto" w:fill="FFFFFF"/>
              </w:rPr>
              <w:t xml:space="preserve">  </w:t>
            </w:r>
            <w:proofErr w:type="gramEnd"/>
            <w:r w:rsidRPr="00CD4C61">
              <w:rPr>
                <w:sz w:val="20"/>
                <w:szCs w:val="20"/>
                <w:shd w:val="clear" w:color="auto" w:fill="FFFFFF"/>
              </w:rPr>
              <w:t xml:space="preserve">e com serigrafia de linhas retas e linhas tracejadas. </w:t>
            </w:r>
          </w:p>
          <w:p w:rsidR="00841A00" w:rsidRPr="00CD4C61" w:rsidRDefault="00841A00" w:rsidP="00841A00">
            <w:pPr>
              <w:pStyle w:val="TableParagraph"/>
              <w:spacing w:before="48"/>
              <w:ind w:left="53"/>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jc w:val="both"/>
              <w:rPr>
                <w:sz w:val="20"/>
                <w:szCs w:val="20"/>
                <w:shd w:val="clear" w:color="auto" w:fill="FFFFFF"/>
              </w:rPr>
            </w:pPr>
            <w:r w:rsidRPr="00CD4C61">
              <w:rPr>
                <w:noProof/>
                <w:sz w:val="20"/>
                <w:szCs w:val="20"/>
                <w:lang w:val="pt-BR"/>
              </w:rPr>
              <w:lastRenderedPageBreak/>
              <w:drawing>
                <wp:inline distT="0" distB="0" distL="0" distR="0" wp14:anchorId="7B790D1A" wp14:editId="6DF89368">
                  <wp:extent cx="1080000" cy="1080000"/>
                  <wp:effectExtent l="0" t="0" r="6350" b="6350"/>
                  <wp:docPr id="109" name="Imagem 109" descr="Escrita Divertida Lousa Caligrafica | MadeiraMa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ita Divertida Lousa Caligrafica | MadeiraMadeir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lastRenderedPageBreak/>
              <w:t>Unidade</w:t>
            </w:r>
          </w:p>
        </w:tc>
        <w:tc>
          <w:tcPr>
            <w:tcW w:w="600"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48"/>
              <w:ind w:left="53"/>
              <w:jc w:val="both"/>
              <w:rPr>
                <w:w w:val="105"/>
                <w:sz w:val="24"/>
                <w:szCs w:val="24"/>
              </w:rPr>
            </w:pPr>
            <w:r>
              <w:rPr>
                <w:w w:val="105"/>
                <w:sz w:val="24"/>
                <w:szCs w:val="24"/>
              </w:rPr>
              <w:t>158,70</w:t>
            </w:r>
          </w:p>
        </w:tc>
        <w:tc>
          <w:tcPr>
            <w:tcW w:w="734" w:type="pct"/>
          </w:tcPr>
          <w:p w:rsidR="00841A00" w:rsidRPr="00297000" w:rsidRDefault="00D430EF" w:rsidP="00841A00">
            <w:pPr>
              <w:pStyle w:val="TableParagraph"/>
              <w:spacing w:before="48"/>
              <w:ind w:left="53"/>
              <w:jc w:val="both"/>
              <w:rPr>
                <w:w w:val="105"/>
                <w:sz w:val="24"/>
                <w:szCs w:val="24"/>
              </w:rPr>
            </w:pPr>
            <w:r>
              <w:rPr>
                <w:w w:val="105"/>
                <w:sz w:val="24"/>
                <w:szCs w:val="24"/>
              </w:rPr>
              <w:t>158,70</w:t>
            </w:r>
          </w:p>
        </w:tc>
      </w:tr>
      <w:tr w:rsidR="00841A00" w:rsidRPr="00297000" w:rsidTr="00841A00">
        <w:trPr>
          <w:trHeight w:val="827"/>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4"/>
              <w:jc w:val="both"/>
              <w:rPr>
                <w:sz w:val="24"/>
                <w:szCs w:val="24"/>
              </w:rPr>
            </w:pPr>
          </w:p>
          <w:p w:rsidR="00841A00" w:rsidRPr="00297000" w:rsidRDefault="00841A00" w:rsidP="00841A00">
            <w:pPr>
              <w:pStyle w:val="TableParagraph"/>
              <w:spacing w:before="4"/>
              <w:jc w:val="both"/>
              <w:rPr>
                <w:sz w:val="24"/>
                <w:szCs w:val="24"/>
              </w:rPr>
            </w:pPr>
          </w:p>
          <w:p w:rsidR="00841A00" w:rsidRPr="00297000" w:rsidRDefault="00841A00" w:rsidP="00841A00">
            <w:pPr>
              <w:pStyle w:val="TableParagraph"/>
              <w:spacing w:before="4"/>
              <w:jc w:val="both"/>
              <w:rPr>
                <w:sz w:val="24"/>
                <w:szCs w:val="24"/>
              </w:rPr>
            </w:pPr>
          </w:p>
        </w:tc>
        <w:tc>
          <w:tcPr>
            <w:tcW w:w="1600" w:type="pct"/>
          </w:tcPr>
          <w:p w:rsidR="00841A00" w:rsidRDefault="00841A00" w:rsidP="00841A00">
            <w:pPr>
              <w:pStyle w:val="TableParagraph"/>
              <w:spacing w:before="48"/>
              <w:ind w:left="53"/>
              <w:jc w:val="both"/>
              <w:rPr>
                <w:w w:val="105"/>
                <w:sz w:val="20"/>
                <w:szCs w:val="20"/>
              </w:rPr>
            </w:pPr>
            <w:proofErr w:type="gramStart"/>
            <w:r>
              <w:rPr>
                <w:b/>
                <w:w w:val="105"/>
                <w:sz w:val="20"/>
                <w:szCs w:val="20"/>
              </w:rPr>
              <w:t xml:space="preserve">25529 </w:t>
            </w:r>
            <w:r w:rsidRPr="00CD4C61">
              <w:rPr>
                <w:b/>
                <w:w w:val="105"/>
                <w:sz w:val="20"/>
                <w:szCs w:val="20"/>
              </w:rPr>
              <w:t>ESCRITA</w:t>
            </w:r>
            <w:proofErr w:type="gramEnd"/>
            <w:r w:rsidRPr="00CD4C61">
              <w:rPr>
                <w:b/>
                <w:w w:val="105"/>
                <w:sz w:val="20"/>
                <w:szCs w:val="20"/>
              </w:rPr>
              <w:t xml:space="preserve"> DIVERTIDA</w:t>
            </w:r>
            <w:r w:rsidRPr="00CD4C61">
              <w:rPr>
                <w:b/>
                <w:sz w:val="20"/>
                <w:szCs w:val="20"/>
              </w:rPr>
              <w:t xml:space="preserve"> </w:t>
            </w:r>
            <w:r w:rsidRPr="00CD4C61">
              <w:rPr>
                <w:b/>
                <w:w w:val="105"/>
                <w:sz w:val="20"/>
                <w:szCs w:val="20"/>
              </w:rPr>
              <w:t>PLACAS DE HABILIDADE</w:t>
            </w:r>
            <w:r w:rsidRPr="00CD4C61">
              <w:rPr>
                <w:w w:val="105"/>
                <w:sz w:val="20"/>
                <w:szCs w:val="20"/>
              </w:rPr>
              <w:t>.</w:t>
            </w:r>
            <w:r w:rsidRPr="00CD4C61">
              <w:rPr>
                <w:sz w:val="20"/>
                <w:szCs w:val="20"/>
              </w:rPr>
              <w:t xml:space="preserve"> </w:t>
            </w:r>
            <w:r w:rsidRPr="00CD4C61">
              <w:rPr>
                <w:w w:val="105"/>
                <w:sz w:val="20"/>
                <w:szCs w:val="20"/>
              </w:rPr>
              <w:t xml:space="preserve">Confeccionado em MDF. Composto por </w:t>
            </w:r>
            <w:proofErr w:type="gramStart"/>
            <w:r w:rsidRPr="00CD4C61">
              <w:rPr>
                <w:w w:val="105"/>
                <w:sz w:val="20"/>
                <w:szCs w:val="20"/>
              </w:rPr>
              <w:t>4</w:t>
            </w:r>
            <w:proofErr w:type="gramEnd"/>
            <w:r w:rsidRPr="00CD4C61">
              <w:rPr>
                <w:w w:val="105"/>
                <w:sz w:val="20"/>
                <w:szCs w:val="20"/>
              </w:rPr>
              <w:t xml:space="preserve"> placas de 36 x 10 cm e 1 apagador de 10 x 6 x 3 cm. Placas pintadas em ambos os lados com tinta para quadro atóxica e com serigrafia de linhas e curvas tracejadas pré-escritas.</w:t>
            </w:r>
            <w:r>
              <w:rPr>
                <w:w w:val="105"/>
                <w:sz w:val="20"/>
                <w:szCs w:val="20"/>
              </w:rPr>
              <w:t xml:space="preserve"> </w:t>
            </w:r>
          </w:p>
          <w:p w:rsidR="00841A00" w:rsidRPr="00CD4C61" w:rsidRDefault="00841A00" w:rsidP="00841A00">
            <w:pPr>
              <w:pStyle w:val="TableParagraph"/>
              <w:spacing w:before="48"/>
              <w:ind w:left="53"/>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jc w:val="both"/>
              <w:rPr>
                <w:w w:val="105"/>
                <w:sz w:val="20"/>
                <w:szCs w:val="20"/>
              </w:rPr>
            </w:pPr>
            <w:r w:rsidRPr="00CD4C61">
              <w:rPr>
                <w:noProof/>
                <w:sz w:val="20"/>
                <w:szCs w:val="20"/>
                <w:lang w:val="pt-BR"/>
              </w:rPr>
              <w:drawing>
                <wp:inline distT="0" distB="0" distL="0" distR="0" wp14:anchorId="743BEB73" wp14:editId="39C47F8E">
                  <wp:extent cx="1080000" cy="749647"/>
                  <wp:effectExtent l="0" t="0" r="6350" b="0"/>
                  <wp:docPr id="108" name="Imagem 108" descr="Escrita Divertida Placas de Habilidades de Pré-Escrita Carlu Brinquedos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rita Divertida Placas de Habilidades de Pré-Escrita Carlu Brinquedos |  Amazon.com.b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749647"/>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Unidade</w:t>
            </w:r>
          </w:p>
        </w:tc>
        <w:tc>
          <w:tcPr>
            <w:tcW w:w="600"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48"/>
              <w:ind w:left="53"/>
              <w:jc w:val="both"/>
              <w:rPr>
                <w:w w:val="105"/>
                <w:sz w:val="24"/>
                <w:szCs w:val="24"/>
              </w:rPr>
            </w:pPr>
            <w:r>
              <w:rPr>
                <w:w w:val="105"/>
                <w:sz w:val="24"/>
                <w:szCs w:val="24"/>
              </w:rPr>
              <w:t>125,99</w:t>
            </w:r>
          </w:p>
        </w:tc>
        <w:tc>
          <w:tcPr>
            <w:tcW w:w="734" w:type="pct"/>
          </w:tcPr>
          <w:p w:rsidR="00841A00" w:rsidRPr="00297000" w:rsidRDefault="00D430EF" w:rsidP="00841A00">
            <w:pPr>
              <w:pStyle w:val="TableParagraph"/>
              <w:spacing w:before="48"/>
              <w:ind w:left="53"/>
              <w:jc w:val="both"/>
              <w:rPr>
                <w:w w:val="105"/>
                <w:sz w:val="24"/>
                <w:szCs w:val="24"/>
              </w:rPr>
            </w:pPr>
            <w:r>
              <w:rPr>
                <w:w w:val="105"/>
                <w:sz w:val="24"/>
                <w:szCs w:val="24"/>
              </w:rPr>
              <w:t>125,99</w:t>
            </w:r>
          </w:p>
        </w:tc>
      </w:tr>
      <w:tr w:rsidR="00841A00" w:rsidRPr="00297000" w:rsidTr="00841A00">
        <w:trPr>
          <w:trHeight w:val="594"/>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jc w:val="both"/>
              <w:rPr>
                <w:sz w:val="24"/>
                <w:szCs w:val="24"/>
              </w:rPr>
            </w:pPr>
          </w:p>
        </w:tc>
        <w:tc>
          <w:tcPr>
            <w:tcW w:w="1600" w:type="pct"/>
          </w:tcPr>
          <w:p w:rsidR="00841A00" w:rsidRPr="004938D9" w:rsidRDefault="00841A00" w:rsidP="00841A00">
            <w:pPr>
              <w:pStyle w:val="TableParagraph"/>
              <w:spacing w:before="48"/>
              <w:ind w:left="53" w:right="-17"/>
              <w:jc w:val="both"/>
              <w:rPr>
                <w:sz w:val="20"/>
                <w:szCs w:val="20"/>
                <w:shd w:val="clear" w:color="auto" w:fill="FFFFFF"/>
              </w:rPr>
            </w:pPr>
            <w:r>
              <w:rPr>
                <w:b/>
                <w:sz w:val="20"/>
                <w:szCs w:val="20"/>
                <w:shd w:val="clear" w:color="auto" w:fill="FFFFFF"/>
              </w:rPr>
              <w:t xml:space="preserve">25530 </w:t>
            </w:r>
            <w:r w:rsidRPr="00CD4C61">
              <w:rPr>
                <w:b/>
                <w:sz w:val="20"/>
                <w:szCs w:val="20"/>
                <w:shd w:val="clear" w:color="auto" w:fill="FFFFFF"/>
              </w:rPr>
              <w:t>FEIÇÕES FACIAIS</w:t>
            </w:r>
            <w:r w:rsidRPr="00CD4C61">
              <w:rPr>
                <w:sz w:val="20"/>
                <w:szCs w:val="20"/>
                <w:shd w:val="clear" w:color="auto" w:fill="FFFFFF"/>
              </w:rPr>
              <w:t>,</w:t>
            </w:r>
            <w:r w:rsidRPr="00CD4C61">
              <w:rPr>
                <w:sz w:val="20"/>
                <w:szCs w:val="20"/>
              </w:rPr>
              <w:t xml:space="preserve"> </w:t>
            </w:r>
            <w:proofErr w:type="gramStart"/>
            <w:r w:rsidRPr="00CD4C61">
              <w:rPr>
                <w:sz w:val="20"/>
                <w:szCs w:val="20"/>
                <w:shd w:val="clear" w:color="auto" w:fill="FFFFFF"/>
              </w:rPr>
              <w:t>1</w:t>
            </w:r>
            <w:proofErr w:type="gramEnd"/>
            <w:r w:rsidRPr="00CD4C61">
              <w:rPr>
                <w:sz w:val="20"/>
                <w:szCs w:val="20"/>
                <w:shd w:val="clear" w:color="auto" w:fill="FFFFFF"/>
              </w:rPr>
              <w:t xml:space="preserve"> caixa medindo 29,5 x 23 x 5,5 cm, 1 tampa magnética com 18 peças im</w:t>
            </w:r>
            <w:r>
              <w:rPr>
                <w:sz w:val="20"/>
                <w:szCs w:val="20"/>
                <w:shd w:val="clear" w:color="auto" w:fill="FFFFFF"/>
              </w:rPr>
              <w:t>antadas com expressões faciais.</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48"/>
              <w:ind w:left="53" w:right="-17"/>
              <w:jc w:val="both"/>
              <w:rPr>
                <w:b/>
                <w:sz w:val="20"/>
                <w:szCs w:val="20"/>
                <w:shd w:val="clear" w:color="auto" w:fill="FFFFFF"/>
              </w:rPr>
            </w:pPr>
            <w:r w:rsidRPr="00CD4C61">
              <w:rPr>
                <w:noProof/>
                <w:sz w:val="20"/>
                <w:szCs w:val="20"/>
                <w:lang w:val="pt-BR"/>
              </w:rPr>
              <w:drawing>
                <wp:inline distT="0" distB="0" distL="0" distR="0" wp14:anchorId="425E5044" wp14:editId="373A06D6">
                  <wp:extent cx="1080000" cy="768248"/>
                  <wp:effectExtent l="0" t="0" r="6350" b="0"/>
                  <wp:docPr id="107" name="Imagem 107" descr="Feições Faciais | PoliPoli brinquedos e m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ições Faciais | PoliPoli brinquedos e mimo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1231" b="18566"/>
                          <a:stretch/>
                        </pic:blipFill>
                        <pic:spPr bwMode="auto">
                          <a:xfrm>
                            <a:off x="0" y="0"/>
                            <a:ext cx="1080000" cy="768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3" w:type="pct"/>
          </w:tcPr>
          <w:p w:rsidR="00841A00" w:rsidRPr="00CD4C61" w:rsidRDefault="00841A00" w:rsidP="00841A00">
            <w:pPr>
              <w:pStyle w:val="TableParagraph"/>
              <w:spacing w:before="72"/>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72"/>
              <w:ind w:left="53"/>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72"/>
              <w:ind w:left="53"/>
              <w:jc w:val="both"/>
              <w:rPr>
                <w:w w:val="105"/>
                <w:sz w:val="24"/>
                <w:szCs w:val="24"/>
              </w:rPr>
            </w:pPr>
            <w:r>
              <w:rPr>
                <w:w w:val="105"/>
                <w:sz w:val="24"/>
                <w:szCs w:val="24"/>
              </w:rPr>
              <w:t>150,87</w:t>
            </w:r>
          </w:p>
        </w:tc>
        <w:tc>
          <w:tcPr>
            <w:tcW w:w="734" w:type="pct"/>
          </w:tcPr>
          <w:p w:rsidR="00841A00" w:rsidRPr="00297000" w:rsidRDefault="00D430EF" w:rsidP="00841A00">
            <w:pPr>
              <w:pStyle w:val="TableParagraph"/>
              <w:spacing w:before="72"/>
              <w:ind w:left="53"/>
              <w:jc w:val="both"/>
              <w:rPr>
                <w:w w:val="105"/>
                <w:sz w:val="24"/>
                <w:szCs w:val="24"/>
              </w:rPr>
            </w:pPr>
            <w:r>
              <w:rPr>
                <w:w w:val="105"/>
                <w:sz w:val="24"/>
                <w:szCs w:val="24"/>
              </w:rPr>
              <w:t>150,87</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tabs>
                <w:tab w:val="left" w:pos="836"/>
              </w:tabs>
              <w:ind w:left="57"/>
              <w:jc w:val="both"/>
              <w:rPr>
                <w:w w:val="105"/>
                <w:sz w:val="24"/>
                <w:szCs w:val="24"/>
              </w:rPr>
            </w:pPr>
            <w:r w:rsidRPr="00332491">
              <w:rPr>
                <w:w w:val="105"/>
                <w:sz w:val="24"/>
                <w:szCs w:val="24"/>
              </w:rPr>
              <w:t>350962</w:t>
            </w:r>
          </w:p>
        </w:tc>
        <w:tc>
          <w:tcPr>
            <w:tcW w:w="1600" w:type="pct"/>
          </w:tcPr>
          <w:p w:rsidR="00841A00" w:rsidRPr="00CD4C61" w:rsidRDefault="00841A00" w:rsidP="00841A00">
            <w:pPr>
              <w:jc w:val="both"/>
              <w:rPr>
                <w:sz w:val="20"/>
                <w:szCs w:val="20"/>
              </w:rPr>
            </w:pPr>
            <w:r>
              <w:rPr>
                <w:b/>
                <w:sz w:val="20"/>
                <w:szCs w:val="20"/>
              </w:rPr>
              <w:t>25531</w:t>
            </w:r>
            <w:proofErr w:type="gramStart"/>
            <w:r>
              <w:rPr>
                <w:b/>
                <w:sz w:val="20"/>
                <w:szCs w:val="20"/>
              </w:rPr>
              <w:t xml:space="preserve">  </w:t>
            </w:r>
            <w:proofErr w:type="gramEnd"/>
            <w:r w:rsidRPr="00CD4C61">
              <w:rPr>
                <w:b/>
                <w:sz w:val="20"/>
                <w:szCs w:val="20"/>
              </w:rPr>
              <w:t>HALTER EMBORRACHADO 2 KG</w:t>
            </w:r>
            <w:r w:rsidRPr="00CD4C61">
              <w:rPr>
                <w:sz w:val="20"/>
                <w:szCs w:val="20"/>
              </w:rPr>
              <w:t xml:space="preserve">, modelo bola, produzido em </w:t>
            </w:r>
            <w:r w:rsidRPr="00CD4C61">
              <w:rPr>
                <w:spacing w:val="2"/>
                <w:sz w:val="20"/>
                <w:szCs w:val="20"/>
                <w:shd w:val="clear" w:color="auto" w:fill="FFFFFF"/>
              </w:rPr>
              <w:t>Ferro Fundido,  revestido em borracha, pegada anatômica, peso 2kg.</w:t>
            </w:r>
            <w:r w:rsidRPr="00CD4C61">
              <w:rPr>
                <w:sz w:val="20"/>
                <w:szCs w:val="20"/>
              </w:rPr>
              <w:t xml:space="preserve"> </w:t>
            </w:r>
            <w:r w:rsidRPr="00CD4C61">
              <w:rPr>
                <w:spacing w:val="2"/>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48251A2E" wp14:editId="526A39C4">
                  <wp:extent cx="1080000" cy="631527"/>
                  <wp:effectExtent l="0" t="0" r="635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80000" cy="631527"/>
                          </a:xfrm>
                          <a:prstGeom prst="rect">
                            <a:avLst/>
                          </a:prstGeom>
                        </pic:spPr>
                      </pic:pic>
                    </a:graphicData>
                  </a:graphic>
                </wp:inline>
              </w:drawing>
            </w:r>
          </w:p>
        </w:tc>
        <w:tc>
          <w:tcPr>
            <w:tcW w:w="533"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 xml:space="preserve">Par </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5</w:t>
            </w:r>
            <w:proofErr w:type="gramEnd"/>
            <w:r w:rsidRPr="00CD4C61">
              <w:rPr>
                <w:w w:val="105"/>
                <w:sz w:val="20"/>
                <w:szCs w:val="20"/>
              </w:rPr>
              <w:t xml:space="preserve"> </w:t>
            </w:r>
          </w:p>
          <w:p w:rsidR="00841A00" w:rsidRPr="00CD4C61" w:rsidRDefault="00841A00" w:rsidP="00841A00">
            <w:pPr>
              <w:pStyle w:val="TableParagraph"/>
              <w:spacing w:before="58"/>
              <w:ind w:right="147"/>
              <w:jc w:val="both"/>
              <w:rPr>
                <w:w w:val="105"/>
                <w:sz w:val="20"/>
                <w:szCs w:val="20"/>
              </w:rPr>
            </w:pPr>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106,27</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531,35</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widowControl/>
              <w:adjustRightInd w:val="0"/>
              <w:jc w:val="both"/>
              <w:rPr>
                <w:rFonts w:eastAsiaTheme="minorHAnsi"/>
                <w:sz w:val="24"/>
                <w:szCs w:val="24"/>
                <w:lang w:val="pt-BR"/>
              </w:rPr>
            </w:pPr>
          </w:p>
        </w:tc>
        <w:tc>
          <w:tcPr>
            <w:tcW w:w="1600" w:type="pct"/>
          </w:tcPr>
          <w:p w:rsidR="00841A00" w:rsidRPr="004938D9" w:rsidRDefault="00841A00" w:rsidP="00841A00">
            <w:pPr>
              <w:pStyle w:val="NormalWeb"/>
              <w:shd w:val="clear" w:color="auto" w:fill="FFFFFF"/>
              <w:spacing w:before="0" w:beforeAutospacing="0" w:after="0" w:afterAutospacing="0"/>
              <w:jc w:val="both"/>
              <w:rPr>
                <w:sz w:val="20"/>
                <w:szCs w:val="20"/>
              </w:rPr>
            </w:pPr>
            <w:r w:rsidRPr="00CD4C61">
              <w:rPr>
                <w:sz w:val="20"/>
                <w:szCs w:val="20"/>
              </w:rPr>
              <w:t xml:space="preserve"> </w:t>
            </w:r>
            <w:proofErr w:type="gramStart"/>
            <w:r>
              <w:rPr>
                <w:sz w:val="20"/>
                <w:szCs w:val="20"/>
              </w:rPr>
              <w:t xml:space="preserve">25532 </w:t>
            </w:r>
            <w:r w:rsidRPr="00CD4C61">
              <w:rPr>
                <w:b/>
                <w:sz w:val="20"/>
                <w:szCs w:val="20"/>
              </w:rPr>
              <w:t>IMAGEM</w:t>
            </w:r>
            <w:proofErr w:type="gramEnd"/>
            <w:r w:rsidRPr="00CD4C61">
              <w:rPr>
                <w:b/>
                <w:sz w:val="20"/>
                <w:szCs w:val="20"/>
              </w:rPr>
              <w:t xml:space="preserve"> EM PLANO SÍTIO</w:t>
            </w:r>
            <w:r w:rsidRPr="00CD4C61">
              <w:rPr>
                <w:sz w:val="20"/>
                <w:szCs w:val="20"/>
              </w:rPr>
              <w:t xml:space="preserve">. Possui 12 fichas com cenários e 11 peças para compor o cenário em uma caixa com encaixes para as peças. Medidas da caixa: 290mmx232mmx55mm. </w:t>
            </w:r>
          </w:p>
          <w:p w:rsidR="00841A00" w:rsidRPr="00CD4C61" w:rsidRDefault="00841A00" w:rsidP="00841A00">
            <w:pPr>
              <w:jc w:val="both"/>
              <w:rPr>
                <w:sz w:val="20"/>
                <w:szCs w:val="20"/>
                <w:shd w:val="clear" w:color="auto" w:fill="FFFFFF"/>
              </w:rPr>
            </w:pPr>
            <w:r>
              <w:rPr>
                <w:sz w:val="20"/>
                <w:szCs w:val="20"/>
                <w:shd w:val="clear" w:color="auto" w:fill="FFFFFF"/>
              </w:rPr>
              <w:t>IMAGEM ILUSTRATIVA ABAIXO:</w:t>
            </w:r>
          </w:p>
          <w:p w:rsidR="00841A00" w:rsidRPr="00CD4C61" w:rsidRDefault="00841A00" w:rsidP="00841A00">
            <w:pPr>
              <w:ind w:firstLine="284"/>
              <w:jc w:val="both"/>
              <w:rPr>
                <w:sz w:val="20"/>
                <w:szCs w:val="20"/>
                <w:shd w:val="clear" w:color="auto" w:fill="FFFFFF"/>
              </w:rPr>
            </w:pPr>
            <w:r w:rsidRPr="00CD4C61">
              <w:rPr>
                <w:noProof/>
                <w:sz w:val="20"/>
                <w:szCs w:val="20"/>
              </w:rPr>
              <w:lastRenderedPageBreak/>
              <w:drawing>
                <wp:inline distT="0" distB="0" distL="0" distR="0" wp14:anchorId="5036F2FD" wp14:editId="6714A521">
                  <wp:extent cx="1080000" cy="1080000"/>
                  <wp:effectExtent l="0" t="0" r="6350" b="6350"/>
                  <wp:docPr id="105" name="Imagem 105" descr="Imagem em Plano Sítio - Brinquedo Educativo Infantil - Brinqmutti -  Brinquedos Educativos - Magazine Lu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em Plano Sítio - Brinquedo Educativo Infantil - Brinqmutti -  Brinquedos Educativos - Magazine Luiz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91"/>
              <w:ind w:left="53"/>
              <w:jc w:val="both"/>
              <w:rPr>
                <w:w w:val="105"/>
                <w:sz w:val="20"/>
                <w:szCs w:val="20"/>
              </w:rPr>
            </w:pPr>
            <w:r w:rsidRPr="004029F8">
              <w:rPr>
                <w:w w:val="105"/>
                <w:sz w:val="20"/>
                <w:szCs w:val="20"/>
              </w:rPr>
              <w:lastRenderedPageBreak/>
              <w:t>Unidade</w:t>
            </w:r>
          </w:p>
        </w:tc>
        <w:tc>
          <w:tcPr>
            <w:tcW w:w="600" w:type="pct"/>
          </w:tcPr>
          <w:p w:rsidR="00841A00" w:rsidRPr="00CD4C61" w:rsidRDefault="00841A00" w:rsidP="00841A00">
            <w:pPr>
              <w:pStyle w:val="TableParagraph"/>
              <w:spacing w:before="91"/>
              <w:ind w:left="53"/>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91"/>
              <w:ind w:left="53"/>
              <w:jc w:val="both"/>
              <w:rPr>
                <w:w w:val="105"/>
                <w:sz w:val="24"/>
                <w:szCs w:val="24"/>
              </w:rPr>
            </w:pPr>
            <w:r>
              <w:rPr>
                <w:w w:val="105"/>
                <w:sz w:val="24"/>
                <w:szCs w:val="24"/>
              </w:rPr>
              <w:t>137,50</w:t>
            </w:r>
          </w:p>
        </w:tc>
        <w:tc>
          <w:tcPr>
            <w:tcW w:w="734" w:type="pct"/>
          </w:tcPr>
          <w:p w:rsidR="00841A00" w:rsidRPr="00297000" w:rsidRDefault="00D430EF" w:rsidP="00841A00">
            <w:pPr>
              <w:pStyle w:val="TableParagraph"/>
              <w:spacing w:before="91"/>
              <w:ind w:left="53"/>
              <w:jc w:val="both"/>
              <w:rPr>
                <w:w w:val="105"/>
                <w:sz w:val="24"/>
                <w:szCs w:val="24"/>
              </w:rPr>
            </w:pPr>
            <w:r>
              <w:rPr>
                <w:w w:val="105"/>
                <w:sz w:val="24"/>
                <w:szCs w:val="24"/>
              </w:rPr>
              <w:t>137,50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jc w:val="both"/>
              <w:rPr>
                <w:w w:val="105"/>
                <w:sz w:val="24"/>
                <w:szCs w:val="24"/>
              </w:rPr>
            </w:pPr>
            <w:r w:rsidRPr="00F019E1">
              <w:rPr>
                <w:w w:val="105"/>
                <w:sz w:val="24"/>
                <w:szCs w:val="24"/>
              </w:rPr>
              <w:t>618646</w:t>
            </w:r>
          </w:p>
        </w:tc>
        <w:tc>
          <w:tcPr>
            <w:tcW w:w="1600" w:type="pct"/>
          </w:tcPr>
          <w:p w:rsidR="00841A00" w:rsidRPr="00CD4C61" w:rsidRDefault="00841A00" w:rsidP="00841A00">
            <w:pPr>
              <w:jc w:val="both"/>
              <w:rPr>
                <w:sz w:val="20"/>
                <w:szCs w:val="20"/>
                <w:shd w:val="clear" w:color="auto" w:fill="FFFFFF"/>
              </w:rPr>
            </w:pPr>
            <w:r>
              <w:rPr>
                <w:b/>
                <w:noProof/>
                <w:sz w:val="20"/>
                <w:szCs w:val="20"/>
              </w:rPr>
              <w:t xml:space="preserve">25533 </w:t>
            </w:r>
            <w:r w:rsidRPr="00CD4C61">
              <w:rPr>
                <w:b/>
                <w:noProof/>
                <w:sz w:val="20"/>
                <w:szCs w:val="20"/>
              </w:rPr>
              <w:t>IOIÔ COM LUZES DE LED COLORIDAS</w:t>
            </w:r>
            <w:r w:rsidRPr="00CD4C61">
              <w:rPr>
                <w:noProof/>
                <w:sz w:val="20"/>
                <w:szCs w:val="20"/>
              </w:rPr>
              <w:t>,</w:t>
            </w:r>
            <w:r w:rsidRPr="00CD4C61">
              <w:rPr>
                <w:sz w:val="20"/>
                <w:szCs w:val="20"/>
              </w:rPr>
              <w:t xml:space="preserve"> </w:t>
            </w:r>
            <w:r w:rsidRPr="00CD4C61">
              <w:rPr>
                <w:noProof/>
                <w:sz w:val="20"/>
                <w:szCs w:val="20"/>
              </w:rPr>
              <w:t xml:space="preserve">feito em plástico resistente, cores sortidas, inclui o fio com em torno de 100 cm,  com medidas de 5cm x 5cm x 3cm, </w:t>
            </w:r>
            <w:r w:rsidRPr="00CD4C61">
              <w:rPr>
                <w:sz w:val="20"/>
                <w:szCs w:val="20"/>
                <w:shd w:val="clear" w:color="auto" w:fill="FFFFFF"/>
              </w:rPr>
              <w:t>aproximadamente 20gramas.</w:t>
            </w:r>
            <w:r w:rsidRPr="00CD4C61">
              <w:rPr>
                <w:sz w:val="20"/>
                <w:szCs w:val="20"/>
              </w:rPr>
              <w:t xml:space="preserve"> </w:t>
            </w:r>
            <w:r w:rsidRPr="00CD4C61">
              <w:rPr>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1E0FDF4C" wp14:editId="61F62732">
                  <wp:extent cx="1080000" cy="971591"/>
                  <wp:effectExtent l="0" t="0" r="635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80000" cy="971591"/>
                          </a:xfrm>
                          <a:prstGeom prst="rect">
                            <a:avLst/>
                          </a:prstGeom>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500</w:t>
            </w:r>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11,66</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5.830,00</w:t>
            </w:r>
          </w:p>
        </w:tc>
      </w:tr>
      <w:tr w:rsidR="00841A00" w:rsidRPr="00297000" w:rsidTr="00841A00">
        <w:trPr>
          <w:trHeight w:val="820"/>
        </w:trPr>
        <w:tc>
          <w:tcPr>
            <w:tcW w:w="407" w:type="pct"/>
            <w:tcBorders>
              <w:top w:val="single" w:sz="2" w:space="0" w:color="000000"/>
              <w:bottom w:val="single" w:sz="2" w:space="0" w:color="000000"/>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top w:val="single" w:sz="2" w:space="0" w:color="000000"/>
              <w:left w:val="single" w:sz="2" w:space="0" w:color="000000"/>
              <w:bottom w:val="single" w:sz="2" w:space="0" w:color="000000"/>
            </w:tcBorders>
          </w:tcPr>
          <w:p w:rsidR="00841A00" w:rsidRPr="00297000" w:rsidRDefault="00841A00" w:rsidP="00841A00">
            <w:pPr>
              <w:pStyle w:val="TableParagraph"/>
              <w:jc w:val="both"/>
              <w:rPr>
                <w:sz w:val="24"/>
                <w:szCs w:val="24"/>
              </w:rPr>
            </w:pPr>
          </w:p>
        </w:tc>
        <w:tc>
          <w:tcPr>
            <w:tcW w:w="1600" w:type="pct"/>
            <w:tcBorders>
              <w:top w:val="single" w:sz="2" w:space="0" w:color="000000"/>
              <w:bottom w:val="single" w:sz="2" w:space="0" w:color="000000"/>
            </w:tcBorders>
          </w:tcPr>
          <w:p w:rsidR="00841A00" w:rsidRPr="00CD4C61" w:rsidRDefault="00841A00" w:rsidP="00841A00">
            <w:pPr>
              <w:pStyle w:val="TableParagraph"/>
              <w:spacing w:before="58"/>
              <w:ind w:right="83"/>
              <w:jc w:val="both"/>
              <w:rPr>
                <w:w w:val="105"/>
                <w:sz w:val="20"/>
                <w:szCs w:val="20"/>
              </w:rPr>
            </w:pPr>
            <w:r>
              <w:rPr>
                <w:b/>
                <w:w w:val="105"/>
                <w:sz w:val="20"/>
                <w:szCs w:val="20"/>
              </w:rPr>
              <w:t xml:space="preserve">25534 </w:t>
            </w:r>
            <w:r w:rsidRPr="00CD4C61">
              <w:rPr>
                <w:b/>
                <w:w w:val="105"/>
                <w:sz w:val="20"/>
                <w:szCs w:val="20"/>
              </w:rPr>
              <w:t>JOGO DE ARGOLAS LISO</w:t>
            </w:r>
            <w:r w:rsidRPr="00CD4C61">
              <w:rPr>
                <w:w w:val="105"/>
                <w:sz w:val="20"/>
                <w:szCs w:val="20"/>
              </w:rPr>
              <w:t xml:space="preserve">, confeccionado em MDF com </w:t>
            </w:r>
            <w:proofErr w:type="gramStart"/>
            <w:r w:rsidRPr="00CD4C61">
              <w:rPr>
                <w:w w:val="105"/>
                <w:sz w:val="20"/>
                <w:szCs w:val="20"/>
              </w:rPr>
              <w:t>5</w:t>
            </w:r>
            <w:proofErr w:type="gramEnd"/>
            <w:r w:rsidRPr="00CD4C61">
              <w:rPr>
                <w:w w:val="105"/>
                <w:sz w:val="20"/>
                <w:szCs w:val="20"/>
              </w:rPr>
              <w:t xml:space="preserve"> pinos de madeira coloridos pintados com tinta atóxica medindo 10 x 2 cm e 5 argolas de plástico resistente e coloridas</w:t>
            </w:r>
            <w:r>
              <w:rPr>
                <w:w w:val="105"/>
                <w:sz w:val="20"/>
                <w:szCs w:val="20"/>
              </w:rPr>
              <w:t>.</w:t>
            </w:r>
            <w:r w:rsidRPr="00CD4C61">
              <w:rPr>
                <w:w w:val="105"/>
                <w:sz w:val="20"/>
                <w:szCs w:val="20"/>
              </w:rPr>
              <w:t xml:space="preserve"> </w:t>
            </w:r>
          </w:p>
          <w:p w:rsidR="00841A00" w:rsidRPr="00CD4C61" w:rsidRDefault="00841A00" w:rsidP="00841A00">
            <w:pPr>
              <w:pStyle w:val="TableParagraph"/>
              <w:spacing w:before="58"/>
              <w:ind w:left="53" w:right="83"/>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58"/>
              <w:ind w:left="53" w:right="83"/>
              <w:jc w:val="both"/>
              <w:rPr>
                <w:sz w:val="20"/>
                <w:szCs w:val="20"/>
              </w:rPr>
            </w:pPr>
            <w:r w:rsidRPr="00CD4C61">
              <w:rPr>
                <w:noProof/>
                <w:sz w:val="20"/>
                <w:szCs w:val="20"/>
                <w:lang w:val="pt-BR"/>
              </w:rPr>
              <w:drawing>
                <wp:inline distT="0" distB="0" distL="0" distR="0" wp14:anchorId="3B4A9908" wp14:editId="37DDA904">
                  <wp:extent cx="1080000" cy="550800"/>
                  <wp:effectExtent l="0" t="0" r="6350" b="1905"/>
                  <wp:docPr id="103" name="Imagem 103" descr="Imagem de Jogo de argolas liso-mdf 10 pc pvc enc. - Carlu Brinqu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de Jogo de argolas liso-mdf 10 pc pvc enc. - Carlu Brinqued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550800"/>
                          </a:xfrm>
                          <a:prstGeom prst="rect">
                            <a:avLst/>
                          </a:prstGeom>
                          <a:noFill/>
                          <a:ln>
                            <a:noFill/>
                          </a:ln>
                        </pic:spPr>
                      </pic:pic>
                    </a:graphicData>
                  </a:graphic>
                </wp:inline>
              </w:drawing>
            </w:r>
          </w:p>
        </w:tc>
        <w:tc>
          <w:tcPr>
            <w:tcW w:w="533" w:type="pct"/>
            <w:tcBorders>
              <w:top w:val="single" w:sz="2" w:space="0" w:color="000000"/>
              <w:bottom w:val="single" w:sz="2" w:space="0" w:color="000000"/>
            </w:tcBorders>
          </w:tcPr>
          <w:p w:rsidR="00841A00" w:rsidRPr="00CD4C61" w:rsidRDefault="00841A00" w:rsidP="00841A00">
            <w:pPr>
              <w:pStyle w:val="TableParagraph"/>
              <w:spacing w:before="58"/>
              <w:ind w:left="53"/>
              <w:jc w:val="both"/>
              <w:rPr>
                <w:w w:val="105"/>
                <w:sz w:val="20"/>
                <w:szCs w:val="20"/>
              </w:rPr>
            </w:pPr>
            <w:r w:rsidRPr="00CD4C61">
              <w:rPr>
                <w:w w:val="105"/>
                <w:sz w:val="20"/>
                <w:szCs w:val="20"/>
              </w:rPr>
              <w:t>Unidade</w:t>
            </w:r>
          </w:p>
        </w:tc>
        <w:tc>
          <w:tcPr>
            <w:tcW w:w="600" w:type="pct"/>
            <w:tcBorders>
              <w:top w:val="single" w:sz="2" w:space="0" w:color="000000"/>
              <w:bottom w:val="single" w:sz="2" w:space="0" w:color="000000"/>
            </w:tcBorders>
          </w:tcPr>
          <w:p w:rsidR="00841A00" w:rsidRPr="00CD4C61" w:rsidRDefault="00841A00" w:rsidP="00841A00">
            <w:pPr>
              <w:pStyle w:val="TableParagraph"/>
              <w:spacing w:before="58"/>
              <w:ind w:left="53" w:right="83"/>
              <w:jc w:val="both"/>
              <w:rPr>
                <w:w w:val="105"/>
                <w:sz w:val="20"/>
                <w:szCs w:val="20"/>
              </w:rPr>
            </w:pPr>
            <w:r w:rsidRPr="00CD4C61">
              <w:rPr>
                <w:w w:val="105"/>
                <w:sz w:val="20"/>
                <w:szCs w:val="20"/>
              </w:rPr>
              <w:t>01</w:t>
            </w:r>
          </w:p>
        </w:tc>
        <w:tc>
          <w:tcPr>
            <w:tcW w:w="733" w:type="pct"/>
            <w:tcBorders>
              <w:top w:val="single" w:sz="2" w:space="0" w:color="000000"/>
              <w:bottom w:val="single" w:sz="2" w:space="0" w:color="000000"/>
            </w:tcBorders>
          </w:tcPr>
          <w:p w:rsidR="00841A00" w:rsidRPr="00297000" w:rsidRDefault="00D430EF" w:rsidP="00841A00">
            <w:pPr>
              <w:pStyle w:val="TableParagraph"/>
              <w:spacing w:before="58"/>
              <w:ind w:left="53" w:right="83"/>
              <w:jc w:val="both"/>
              <w:rPr>
                <w:w w:val="105"/>
                <w:sz w:val="24"/>
                <w:szCs w:val="24"/>
              </w:rPr>
            </w:pPr>
            <w:r>
              <w:rPr>
                <w:w w:val="105"/>
                <w:sz w:val="24"/>
                <w:szCs w:val="24"/>
              </w:rPr>
              <w:t>50,61</w:t>
            </w:r>
          </w:p>
        </w:tc>
        <w:tc>
          <w:tcPr>
            <w:tcW w:w="734" w:type="pct"/>
            <w:tcBorders>
              <w:top w:val="single" w:sz="2" w:space="0" w:color="000000"/>
              <w:bottom w:val="single" w:sz="2" w:space="0" w:color="000000"/>
            </w:tcBorders>
          </w:tcPr>
          <w:p w:rsidR="00841A00" w:rsidRPr="00297000" w:rsidRDefault="00D430EF" w:rsidP="00841A00">
            <w:pPr>
              <w:pStyle w:val="TableParagraph"/>
              <w:spacing w:before="58"/>
              <w:ind w:left="53" w:right="83"/>
              <w:jc w:val="both"/>
              <w:rPr>
                <w:w w:val="105"/>
                <w:sz w:val="24"/>
                <w:szCs w:val="24"/>
              </w:rPr>
            </w:pPr>
            <w:r>
              <w:rPr>
                <w:w w:val="105"/>
                <w:sz w:val="24"/>
                <w:szCs w:val="24"/>
              </w:rPr>
              <w:t>50,61</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jc w:val="both"/>
              <w:rPr>
                <w:rFonts w:eastAsiaTheme="minorHAnsi"/>
                <w:sz w:val="24"/>
                <w:szCs w:val="24"/>
                <w:lang w:val="pt-BR"/>
              </w:rPr>
            </w:pPr>
          </w:p>
        </w:tc>
        <w:tc>
          <w:tcPr>
            <w:tcW w:w="1600" w:type="pct"/>
          </w:tcPr>
          <w:p w:rsidR="00841A00" w:rsidRDefault="00841A00" w:rsidP="00841A00">
            <w:pPr>
              <w:jc w:val="both"/>
              <w:rPr>
                <w:b/>
                <w:sz w:val="20"/>
                <w:szCs w:val="20"/>
                <w:shd w:val="clear" w:color="auto" w:fill="FFFFFF"/>
              </w:rPr>
            </w:pPr>
            <w:r>
              <w:rPr>
                <w:b/>
                <w:sz w:val="20"/>
                <w:szCs w:val="20"/>
                <w:shd w:val="clear" w:color="auto" w:fill="FFFFFF"/>
              </w:rPr>
              <w:t xml:space="preserve">25535 </w:t>
            </w:r>
            <w:r w:rsidRPr="00D10F42">
              <w:rPr>
                <w:b/>
                <w:sz w:val="20"/>
                <w:szCs w:val="20"/>
                <w:shd w:val="clear" w:color="auto" w:fill="FFFFFF"/>
              </w:rPr>
              <w:t>JOGO DE MESA LINCE</w:t>
            </w:r>
            <w:r>
              <w:rPr>
                <w:b/>
                <w:sz w:val="20"/>
                <w:szCs w:val="20"/>
                <w:shd w:val="clear" w:color="auto" w:fill="FFFFFF"/>
              </w:rPr>
              <w:t xml:space="preserve">, </w:t>
            </w:r>
            <w:r w:rsidRPr="00D10F42">
              <w:rPr>
                <w:sz w:val="20"/>
                <w:szCs w:val="20"/>
                <w:shd w:val="clear" w:color="auto" w:fill="FFFFFF"/>
              </w:rPr>
              <w:t>Brinquedo Infantil Jogo de Tabuleiro,</w:t>
            </w:r>
            <w:r w:rsidRPr="00D10F42">
              <w:t xml:space="preserve"> </w:t>
            </w:r>
            <w:proofErr w:type="gramStart"/>
            <w:r w:rsidRPr="00D10F42">
              <w:rPr>
                <w:sz w:val="20"/>
                <w:szCs w:val="20"/>
                <w:shd w:val="clear" w:color="auto" w:fill="FFFFFF"/>
              </w:rPr>
              <w:t>1</w:t>
            </w:r>
            <w:proofErr w:type="gramEnd"/>
            <w:r w:rsidRPr="00D10F42">
              <w:rPr>
                <w:sz w:val="20"/>
                <w:szCs w:val="20"/>
                <w:shd w:val="clear" w:color="auto" w:fill="FFFFFF"/>
              </w:rPr>
              <w:t xml:space="preserve"> tabuleiro, 1 saco, 18 fichas, 130 cartelas ilustrada</w:t>
            </w:r>
            <w:r w:rsidRPr="00D10F42">
              <w:rPr>
                <w:b/>
                <w:sz w:val="20"/>
                <w:szCs w:val="20"/>
                <w:shd w:val="clear" w:color="auto" w:fill="FFFFFF"/>
              </w:rPr>
              <w:t>s</w:t>
            </w:r>
          </w:p>
          <w:p w:rsidR="00841A00" w:rsidRPr="00F71575" w:rsidRDefault="00841A00" w:rsidP="00841A00">
            <w:pPr>
              <w:jc w:val="both"/>
              <w:rPr>
                <w:sz w:val="20"/>
                <w:szCs w:val="20"/>
                <w:shd w:val="clear" w:color="auto" w:fill="FFFFFF"/>
              </w:rPr>
            </w:pPr>
            <w:r w:rsidRPr="00F71575">
              <w:rPr>
                <w:sz w:val="20"/>
                <w:szCs w:val="20"/>
                <w:shd w:val="clear" w:color="auto" w:fill="FFFFFF"/>
              </w:rPr>
              <w:t>IMAGEM ILUSTRATIVA ABAIXO</w:t>
            </w:r>
          </w:p>
          <w:p w:rsidR="00841A00" w:rsidRPr="00CD4C61" w:rsidRDefault="00841A00" w:rsidP="00841A00">
            <w:pPr>
              <w:jc w:val="both"/>
              <w:rPr>
                <w:b/>
                <w:sz w:val="20"/>
                <w:szCs w:val="20"/>
                <w:shd w:val="clear" w:color="auto" w:fill="FFFFFF"/>
              </w:rPr>
            </w:pPr>
            <w:r>
              <w:rPr>
                <w:b/>
                <w:noProof/>
                <w:sz w:val="20"/>
                <w:szCs w:val="20"/>
                <w:shd w:val="clear" w:color="auto" w:fill="FFFFFF"/>
              </w:rPr>
              <w:drawing>
                <wp:inline distT="0" distB="0" distL="0" distR="0" wp14:anchorId="4DA9C183" wp14:editId="0471AE3D">
                  <wp:extent cx="1080000" cy="825691"/>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825691"/>
                          </a:xfrm>
                          <a:prstGeom prst="rect">
                            <a:avLst/>
                          </a:prstGeom>
                          <a:noFill/>
                        </pic:spPr>
                      </pic:pic>
                    </a:graphicData>
                  </a:graphic>
                </wp:inline>
              </w:drawing>
            </w:r>
          </w:p>
        </w:tc>
        <w:tc>
          <w:tcPr>
            <w:tcW w:w="533" w:type="pct"/>
          </w:tcPr>
          <w:p w:rsidR="00841A00" w:rsidRPr="004029F8" w:rsidRDefault="00841A00" w:rsidP="00841A00">
            <w:pPr>
              <w:pStyle w:val="TableParagraph"/>
              <w:spacing w:before="91"/>
              <w:ind w:left="53"/>
              <w:jc w:val="both"/>
              <w:rPr>
                <w:w w:val="105"/>
                <w:sz w:val="20"/>
                <w:szCs w:val="20"/>
              </w:rPr>
            </w:pPr>
            <w:r w:rsidRPr="007042BB">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Pr>
                <w:w w:val="105"/>
                <w:sz w:val="20"/>
                <w:szCs w:val="20"/>
              </w:rPr>
              <w:t>01</w:t>
            </w:r>
          </w:p>
        </w:tc>
        <w:tc>
          <w:tcPr>
            <w:tcW w:w="733" w:type="pct"/>
          </w:tcPr>
          <w:p w:rsidR="00841A00" w:rsidRPr="00297000" w:rsidRDefault="00D430EF" w:rsidP="00841A00">
            <w:pPr>
              <w:pStyle w:val="TableParagraph"/>
              <w:spacing w:before="91"/>
              <w:ind w:left="53"/>
              <w:jc w:val="both"/>
              <w:rPr>
                <w:w w:val="105"/>
                <w:sz w:val="24"/>
                <w:szCs w:val="24"/>
              </w:rPr>
            </w:pPr>
            <w:r>
              <w:rPr>
                <w:w w:val="105"/>
                <w:sz w:val="24"/>
                <w:szCs w:val="24"/>
              </w:rPr>
              <w:t>96,52</w:t>
            </w:r>
          </w:p>
        </w:tc>
        <w:tc>
          <w:tcPr>
            <w:tcW w:w="734" w:type="pct"/>
          </w:tcPr>
          <w:p w:rsidR="00841A00" w:rsidRPr="00297000" w:rsidRDefault="00D430EF" w:rsidP="00841A00">
            <w:pPr>
              <w:pStyle w:val="TableParagraph"/>
              <w:spacing w:before="91"/>
              <w:ind w:left="53"/>
              <w:jc w:val="both"/>
              <w:rPr>
                <w:w w:val="105"/>
                <w:sz w:val="24"/>
                <w:szCs w:val="24"/>
              </w:rPr>
            </w:pPr>
            <w:r>
              <w:rPr>
                <w:w w:val="105"/>
                <w:sz w:val="24"/>
                <w:szCs w:val="24"/>
              </w:rPr>
              <w:t>96,52</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Pr>
                <w:b/>
                <w:color w:val="111111"/>
                <w:sz w:val="20"/>
                <w:szCs w:val="20"/>
                <w:shd w:val="clear" w:color="auto" w:fill="FFFFFF"/>
              </w:rPr>
              <w:t xml:space="preserve">25536 </w:t>
            </w:r>
            <w:r w:rsidRPr="00CD4C61">
              <w:rPr>
                <w:b/>
                <w:color w:val="111111"/>
                <w:sz w:val="20"/>
                <w:szCs w:val="20"/>
                <w:shd w:val="clear" w:color="auto" w:fill="FFFFFF"/>
              </w:rPr>
              <w:t xml:space="preserve">KIT CONSTRUÇÃO COM </w:t>
            </w:r>
            <w:proofErr w:type="gramStart"/>
            <w:r w:rsidRPr="00CD4C61">
              <w:rPr>
                <w:b/>
                <w:color w:val="111111"/>
                <w:sz w:val="20"/>
                <w:szCs w:val="20"/>
                <w:shd w:val="clear" w:color="auto" w:fill="FFFFFF"/>
              </w:rPr>
              <w:t>3</w:t>
            </w:r>
            <w:proofErr w:type="gramEnd"/>
            <w:r w:rsidRPr="00CD4C61">
              <w:rPr>
                <w:b/>
                <w:color w:val="111111"/>
                <w:sz w:val="20"/>
                <w:szCs w:val="20"/>
                <w:shd w:val="clear" w:color="auto" w:fill="FFFFFF"/>
              </w:rPr>
              <w:t xml:space="preserve"> VEÍCULOS CONSTRUTORES</w:t>
            </w:r>
            <w:r w:rsidRPr="00CD4C61">
              <w:rPr>
                <w:color w:val="111111"/>
                <w:sz w:val="20"/>
                <w:szCs w:val="20"/>
                <w:shd w:val="clear" w:color="auto" w:fill="FFFFFF"/>
              </w:rPr>
              <w:t xml:space="preserve">, montável. Em </w:t>
            </w:r>
            <w:r w:rsidRPr="00CD4C61">
              <w:rPr>
                <w:color w:val="252525"/>
                <w:sz w:val="20"/>
                <w:szCs w:val="20"/>
              </w:rPr>
              <w:t>Polipropileno, contem 30 peças para montar os veículos.</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color w:val="111111"/>
                <w:sz w:val="20"/>
                <w:szCs w:val="20"/>
                <w:shd w:val="clear" w:color="auto" w:fill="FFFFFF"/>
              </w:rPr>
              <w:t>Dimensões: 70mmx370mmx190mm</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color w:val="111111"/>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color w:val="111111"/>
                <w:sz w:val="20"/>
                <w:szCs w:val="20"/>
                <w:shd w:val="clear" w:color="auto" w:fill="FFFFFF"/>
              </w:rPr>
              <w:drawing>
                <wp:inline distT="0" distB="0" distL="0" distR="0" wp14:anchorId="18360000" wp14:editId="6AAACF6C">
                  <wp:extent cx="1080000" cy="442548"/>
                  <wp:effectExtent l="0" t="0" r="635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80000" cy="442548"/>
                          </a:xfrm>
                          <a:prstGeom prst="rect">
                            <a:avLst/>
                          </a:prstGeom>
                        </pic:spPr>
                      </pic:pic>
                    </a:graphicData>
                  </a:graphic>
                </wp:inline>
              </w:drawing>
            </w:r>
          </w:p>
        </w:tc>
        <w:tc>
          <w:tcPr>
            <w:tcW w:w="533" w:type="pct"/>
          </w:tcPr>
          <w:p w:rsidR="00841A00" w:rsidRPr="00CD4C61" w:rsidRDefault="00841A00" w:rsidP="00841A00">
            <w:pPr>
              <w:pStyle w:val="TableParagraph"/>
              <w:spacing w:before="58"/>
              <w:ind w:right="147"/>
              <w:jc w:val="both"/>
              <w:rPr>
                <w:w w:val="105"/>
                <w:sz w:val="20"/>
                <w:szCs w:val="20"/>
              </w:rPr>
            </w:pPr>
            <w:r>
              <w:rPr>
                <w:w w:val="105"/>
                <w:sz w:val="20"/>
                <w:szCs w:val="20"/>
              </w:rPr>
              <w:t>KIT</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2</w:t>
            </w:r>
            <w:proofErr w:type="gramEnd"/>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35,88</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71,76</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TableParagraph"/>
              <w:spacing w:before="58"/>
              <w:ind w:left="53" w:right="147"/>
              <w:jc w:val="both"/>
              <w:rPr>
                <w:noProof/>
                <w:sz w:val="20"/>
                <w:szCs w:val="20"/>
                <w:shd w:val="clear" w:color="auto" w:fill="FFFFFF"/>
                <w:lang w:val="pt-BR"/>
              </w:rPr>
            </w:pPr>
            <w:r>
              <w:rPr>
                <w:b/>
                <w:noProof/>
                <w:sz w:val="20"/>
                <w:szCs w:val="20"/>
                <w:shd w:val="clear" w:color="auto" w:fill="FFFFFF"/>
                <w:lang w:val="pt-BR"/>
              </w:rPr>
              <w:t xml:space="preserve">25537 </w:t>
            </w:r>
            <w:r w:rsidRPr="00CD4C61">
              <w:rPr>
                <w:b/>
                <w:noProof/>
                <w:sz w:val="20"/>
                <w:szCs w:val="20"/>
                <w:shd w:val="clear" w:color="auto" w:fill="FFFFFF"/>
                <w:lang w:val="pt-BR"/>
              </w:rPr>
              <w:t>KIT DE FRUTAS E LEGUMES DE PLASTICO</w:t>
            </w:r>
            <w:r w:rsidRPr="00CD4C61">
              <w:rPr>
                <w:noProof/>
                <w:sz w:val="20"/>
                <w:szCs w:val="20"/>
                <w:shd w:val="clear" w:color="auto" w:fill="FFFFFF"/>
                <w:lang w:val="pt-BR"/>
              </w:rPr>
              <w:t xml:space="preserve"> divididos em duas partes, conectadas por um pedaço de velcro, acompanha faca de plastico e tábua de cortar com total de 30 peças.</w:t>
            </w:r>
            <w:r w:rsidRPr="00CD4C61">
              <w:rPr>
                <w:sz w:val="20"/>
                <w:szCs w:val="20"/>
              </w:rPr>
              <w:t xml:space="preserve"> </w:t>
            </w:r>
          </w:p>
          <w:p w:rsidR="00841A00" w:rsidRPr="00CD4C61" w:rsidRDefault="00841A00" w:rsidP="00841A00">
            <w:pPr>
              <w:pStyle w:val="TableParagraph"/>
              <w:spacing w:before="58"/>
              <w:ind w:left="53" w:right="147"/>
              <w:jc w:val="both"/>
              <w:rPr>
                <w:noProof/>
                <w:sz w:val="20"/>
                <w:szCs w:val="20"/>
                <w:shd w:val="clear" w:color="auto" w:fill="FFFFFF"/>
                <w:lang w:val="pt-BR"/>
              </w:rPr>
            </w:pPr>
            <w:r w:rsidRPr="00CD4C61">
              <w:rPr>
                <w:noProof/>
                <w:sz w:val="20"/>
                <w:szCs w:val="20"/>
                <w:shd w:val="clear" w:color="auto" w:fill="FFFFFF"/>
                <w:lang w:val="pt-BR"/>
              </w:rPr>
              <w:t>IMAGEM ILUSTRATIVA ABAIXO:</w:t>
            </w:r>
          </w:p>
          <w:p w:rsidR="00841A00" w:rsidRPr="00CD4C61" w:rsidRDefault="00841A00" w:rsidP="00841A00">
            <w:pPr>
              <w:pStyle w:val="TableParagraph"/>
              <w:spacing w:before="58"/>
              <w:ind w:left="53" w:right="147"/>
              <w:jc w:val="both"/>
              <w:rPr>
                <w:sz w:val="20"/>
                <w:szCs w:val="20"/>
                <w:shd w:val="clear" w:color="auto" w:fill="FFFFFF"/>
              </w:rPr>
            </w:pPr>
            <w:r w:rsidRPr="00CD4C61">
              <w:rPr>
                <w:noProof/>
                <w:sz w:val="20"/>
                <w:szCs w:val="20"/>
                <w:shd w:val="clear" w:color="auto" w:fill="FFFFFF"/>
                <w:lang w:val="pt-BR"/>
              </w:rPr>
              <w:drawing>
                <wp:inline distT="0" distB="0" distL="0" distR="0" wp14:anchorId="35E450C1" wp14:editId="12FAD2E2">
                  <wp:extent cx="1080000" cy="1080000"/>
                  <wp:effectExtent l="0" t="0" r="6350" b="635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080000" cy="1080000"/>
                          </a:xfrm>
                          <a:prstGeom prst="rect">
                            <a:avLst/>
                          </a:prstGeom>
                          <a:noFill/>
                        </pic:spPr>
                      </pic:pic>
                    </a:graphicData>
                  </a:graphic>
                </wp:inline>
              </w:drawing>
            </w:r>
            <w:r w:rsidRPr="00CD4C61">
              <w:rPr>
                <w:noProof/>
                <w:sz w:val="20"/>
                <w:szCs w:val="20"/>
                <w:lang w:val="pt-BR"/>
              </w:rPr>
              <mc:AlternateContent>
                <mc:Choice Requires="wps">
                  <w:drawing>
                    <wp:inline distT="0" distB="0" distL="0" distR="0" wp14:anchorId="3B78E89E" wp14:editId="2880B7F0">
                      <wp:extent cx="304800" cy="304800"/>
                      <wp:effectExtent l="0" t="0" r="0" b="0"/>
                      <wp:docPr id="100" name="AutoShape 5" descr="Imagem 1 de 7 de Comidinha Fruta De Cortar Com Velcr Brinquedo Crec Presen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ção: Imagem 1 de 7 de Comidinha Fruta De Cortar Com Velcr Brinquedo Crec Presen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c0PWx6AIAAA4GAAAOAAAAAAAAAAAA&#10;AAAAAC4CAABkcnMvZTJvRG9jLnhtbFBLAQItABQABgAIAAAAIQBMoOks2AAAAAMBAAAPAAAAAAAA&#10;AAAAAAAAAEIFAABkcnMvZG93bnJldi54bWxQSwUGAAAAAAQABADzAAAARwYAAAAA&#10;" filled="f" stroked="f">
                      <o:lock v:ext="edit" aspectratio="t"/>
                      <w10:anchorlock/>
                    </v:rect>
                  </w:pict>
                </mc:Fallback>
              </mc:AlternateContent>
            </w:r>
          </w:p>
        </w:tc>
        <w:tc>
          <w:tcPr>
            <w:tcW w:w="533" w:type="pct"/>
          </w:tcPr>
          <w:p w:rsidR="00841A00" w:rsidRPr="00CD4C61" w:rsidRDefault="00841A00" w:rsidP="00841A00">
            <w:pPr>
              <w:pStyle w:val="TableParagraph"/>
              <w:spacing w:before="58"/>
              <w:ind w:left="53" w:right="147"/>
              <w:jc w:val="both"/>
              <w:rPr>
                <w:w w:val="105"/>
                <w:sz w:val="20"/>
                <w:szCs w:val="20"/>
              </w:rPr>
            </w:pPr>
            <w:r>
              <w:rPr>
                <w:w w:val="105"/>
                <w:sz w:val="20"/>
                <w:szCs w:val="20"/>
              </w:rPr>
              <w:t>KIT</w:t>
            </w:r>
          </w:p>
        </w:tc>
        <w:tc>
          <w:tcPr>
            <w:tcW w:w="600" w:type="pct"/>
          </w:tcPr>
          <w:p w:rsidR="00841A00" w:rsidRPr="00CD4C61" w:rsidRDefault="00841A00" w:rsidP="00841A00">
            <w:pPr>
              <w:pStyle w:val="TableParagraph"/>
              <w:spacing w:before="58"/>
              <w:ind w:left="53" w:right="147"/>
              <w:jc w:val="both"/>
              <w:rPr>
                <w:w w:val="105"/>
                <w:sz w:val="20"/>
                <w:szCs w:val="20"/>
              </w:rPr>
            </w:pPr>
            <w:proofErr w:type="gramStart"/>
            <w:r w:rsidRPr="00CD4C61">
              <w:rPr>
                <w:w w:val="105"/>
                <w:sz w:val="20"/>
                <w:szCs w:val="20"/>
              </w:rPr>
              <w:t>4</w:t>
            </w:r>
            <w:proofErr w:type="gramEnd"/>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106,08</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424,32</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Pr>
                <w:b/>
                <w:color w:val="111111"/>
                <w:sz w:val="20"/>
                <w:szCs w:val="20"/>
                <w:shd w:val="clear" w:color="auto" w:fill="FFFFFF"/>
              </w:rPr>
              <w:t xml:space="preserve">25538 KIT DE </w:t>
            </w:r>
            <w:r w:rsidRPr="00CD4C61">
              <w:rPr>
                <w:b/>
                <w:color w:val="111111"/>
                <w:sz w:val="20"/>
                <w:szCs w:val="20"/>
                <w:shd w:val="clear" w:color="auto" w:fill="FFFFFF"/>
              </w:rPr>
              <w:t xml:space="preserve">MESA INFANTIL DE MADEIRA COLORIDA COM </w:t>
            </w:r>
            <w:proofErr w:type="gramStart"/>
            <w:r w:rsidRPr="00CD4C61">
              <w:rPr>
                <w:b/>
                <w:color w:val="111111"/>
                <w:sz w:val="20"/>
                <w:szCs w:val="20"/>
                <w:shd w:val="clear" w:color="auto" w:fill="FFFFFF"/>
              </w:rPr>
              <w:t>2</w:t>
            </w:r>
            <w:proofErr w:type="gramEnd"/>
            <w:r w:rsidRPr="00CD4C61">
              <w:rPr>
                <w:b/>
                <w:color w:val="111111"/>
                <w:sz w:val="20"/>
                <w:szCs w:val="20"/>
                <w:shd w:val="clear" w:color="auto" w:fill="FFFFFF"/>
              </w:rPr>
              <w:t xml:space="preserve"> CADEIRA PARA CRIANÇA</w:t>
            </w:r>
            <w:r w:rsidRPr="00CD4C61">
              <w:rPr>
                <w:color w:val="111111"/>
                <w:sz w:val="20"/>
                <w:szCs w:val="20"/>
                <w:shd w:val="clear" w:color="auto" w:fill="FFFFFF"/>
              </w:rPr>
              <w:t xml:space="preserve">. </w:t>
            </w:r>
            <w:r w:rsidRPr="00CD4C61">
              <w:rPr>
                <w:bCs/>
                <w:color w:val="222222"/>
                <w:sz w:val="20"/>
                <w:szCs w:val="20"/>
              </w:rPr>
              <w:t xml:space="preserve">Fabricada em madeira e MDF. </w:t>
            </w:r>
            <w:r w:rsidRPr="00CD4C61">
              <w:rPr>
                <w:color w:val="111111"/>
                <w:sz w:val="20"/>
                <w:szCs w:val="20"/>
                <w:shd w:val="clear" w:color="auto" w:fill="FFFFFF"/>
              </w:rPr>
              <w:t>Medidas</w:t>
            </w:r>
            <w:r w:rsidRPr="00CD4C61">
              <w:rPr>
                <w:bCs/>
                <w:color w:val="222222"/>
                <w:sz w:val="20"/>
                <w:szCs w:val="20"/>
              </w:rPr>
              <w:t xml:space="preserve"> da mesa </w:t>
            </w:r>
            <w:proofErr w:type="gramStart"/>
            <w:r w:rsidRPr="00CD4C61">
              <w:rPr>
                <w:bCs/>
                <w:color w:val="222222"/>
                <w:sz w:val="20"/>
                <w:szCs w:val="20"/>
              </w:rPr>
              <w:t>60cm</w:t>
            </w:r>
            <w:proofErr w:type="gramEnd"/>
            <w:r w:rsidRPr="00CD4C61">
              <w:rPr>
                <w:bCs/>
                <w:color w:val="222222"/>
                <w:sz w:val="20"/>
                <w:szCs w:val="20"/>
              </w:rPr>
              <w:t xml:space="preserve"> de comprimento, 45cm de largura e 56,5 cm de altura</w:t>
            </w:r>
            <w:r w:rsidRPr="00CD4C61">
              <w:rPr>
                <w:sz w:val="20"/>
                <w:szCs w:val="20"/>
              </w:rPr>
              <w:t xml:space="preserve"> com </w:t>
            </w:r>
            <w:r w:rsidRPr="00CD4C61">
              <w:rPr>
                <w:bCs/>
                <w:color w:val="222222"/>
                <w:sz w:val="20"/>
                <w:szCs w:val="20"/>
              </w:rPr>
              <w:t>borda colorida.</w:t>
            </w:r>
            <w:r w:rsidRPr="00CD4C61">
              <w:rPr>
                <w:color w:val="111111"/>
                <w:sz w:val="20"/>
                <w:szCs w:val="20"/>
                <w:shd w:val="clear" w:color="auto" w:fill="FFFFFF"/>
              </w:rPr>
              <w:t xml:space="preserve"> Medida das cadeiras </w:t>
            </w:r>
            <w:proofErr w:type="gramStart"/>
            <w:r w:rsidRPr="00CD4C61">
              <w:rPr>
                <w:color w:val="111111"/>
                <w:sz w:val="20"/>
                <w:szCs w:val="20"/>
                <w:shd w:val="clear" w:color="auto" w:fill="FFFFFF"/>
              </w:rPr>
              <w:t>26cm</w:t>
            </w:r>
            <w:proofErr w:type="gramEnd"/>
            <w:r w:rsidRPr="00CD4C61">
              <w:rPr>
                <w:color w:val="111111"/>
                <w:sz w:val="20"/>
                <w:szCs w:val="20"/>
                <w:shd w:val="clear" w:color="auto" w:fill="FFFFFF"/>
              </w:rPr>
              <w:t xml:space="preserve"> de largura, 30,5cm de comprimento e 60 cm de altura, e suporta aproximadamente 30kg. </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color w:val="111111"/>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color w:val="111111"/>
                <w:sz w:val="20"/>
                <w:szCs w:val="20"/>
                <w:shd w:val="clear" w:color="auto" w:fill="FFFFFF"/>
              </w:rPr>
              <w:drawing>
                <wp:inline distT="0" distB="0" distL="0" distR="0" wp14:anchorId="6D1D310D" wp14:editId="13EFA8C6">
                  <wp:extent cx="1080000" cy="954257"/>
                  <wp:effectExtent l="0" t="0" r="635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80000" cy="954257"/>
                          </a:xfrm>
                          <a:prstGeom prst="rect">
                            <a:avLst/>
                          </a:prstGeom>
                        </pic:spPr>
                      </pic:pic>
                    </a:graphicData>
                  </a:graphic>
                </wp:inline>
              </w:drawing>
            </w:r>
          </w:p>
        </w:tc>
        <w:tc>
          <w:tcPr>
            <w:tcW w:w="533" w:type="pct"/>
          </w:tcPr>
          <w:p w:rsidR="00841A00" w:rsidRPr="00CD4C61" w:rsidRDefault="00841A00" w:rsidP="00841A00">
            <w:pPr>
              <w:pStyle w:val="TableParagraph"/>
              <w:spacing w:before="58"/>
              <w:ind w:right="147"/>
              <w:jc w:val="both"/>
              <w:rPr>
                <w:w w:val="105"/>
                <w:sz w:val="20"/>
                <w:szCs w:val="20"/>
              </w:rPr>
            </w:pPr>
            <w:r>
              <w:rPr>
                <w:w w:val="105"/>
                <w:sz w:val="20"/>
                <w:szCs w:val="20"/>
              </w:rPr>
              <w:t>KIT</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3</w:t>
            </w:r>
            <w:proofErr w:type="gramEnd"/>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836,67</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2.510,01</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Pr>
                <w:b/>
                <w:color w:val="111111"/>
                <w:sz w:val="20"/>
                <w:szCs w:val="20"/>
                <w:shd w:val="clear" w:color="auto" w:fill="FFFFFF"/>
              </w:rPr>
              <w:t xml:space="preserve">25539 </w:t>
            </w:r>
            <w:r w:rsidRPr="00CD4C61">
              <w:rPr>
                <w:b/>
                <w:color w:val="111111"/>
                <w:sz w:val="20"/>
                <w:szCs w:val="20"/>
                <w:shd w:val="clear" w:color="auto" w:fill="FFFFFF"/>
              </w:rPr>
              <w:t xml:space="preserve">KIT DE MESA INFANTIL SEXTAVADO MESAS ANGULARES COM </w:t>
            </w:r>
            <w:proofErr w:type="gramStart"/>
            <w:r w:rsidRPr="00CD4C61">
              <w:rPr>
                <w:b/>
                <w:color w:val="111111"/>
                <w:sz w:val="20"/>
                <w:szCs w:val="20"/>
                <w:shd w:val="clear" w:color="auto" w:fill="FFFFFF"/>
              </w:rPr>
              <w:t>6</w:t>
            </w:r>
            <w:proofErr w:type="gramEnd"/>
            <w:r w:rsidRPr="00CD4C61">
              <w:rPr>
                <w:b/>
                <w:color w:val="111111"/>
                <w:sz w:val="20"/>
                <w:szCs w:val="20"/>
                <w:shd w:val="clear" w:color="auto" w:fill="FFFFFF"/>
              </w:rPr>
              <w:t xml:space="preserve"> CADEIRAS</w:t>
            </w:r>
            <w:r w:rsidRPr="00CD4C61">
              <w:rPr>
                <w:color w:val="111111"/>
                <w:sz w:val="20"/>
                <w:szCs w:val="20"/>
                <w:shd w:val="clear" w:color="auto" w:fill="FFFFFF"/>
              </w:rPr>
              <w:t xml:space="preserve">, mesa e cadeira Plástico em polipropileno (não tóxico)suporte para material, Estrutura de Aço, kit composto por 6 cadeiras, uma mesa central sextavado e 6 mesas angulares usinadas . </w:t>
            </w:r>
            <w:proofErr w:type="gramStart"/>
            <w:r w:rsidRPr="00CD4C61">
              <w:rPr>
                <w:color w:val="111111"/>
                <w:sz w:val="20"/>
                <w:szCs w:val="20"/>
                <w:shd w:val="clear" w:color="auto" w:fill="FFFFFF"/>
              </w:rPr>
              <w:t>conjunto</w:t>
            </w:r>
            <w:proofErr w:type="gramEnd"/>
            <w:r w:rsidRPr="00CD4C61">
              <w:rPr>
                <w:color w:val="111111"/>
                <w:sz w:val="20"/>
                <w:szCs w:val="20"/>
                <w:shd w:val="clear" w:color="auto" w:fill="FFFFFF"/>
              </w:rPr>
              <w:t xml:space="preserve"> infantil colorido.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color w:val="111111"/>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color w:val="111111"/>
                <w:sz w:val="20"/>
                <w:szCs w:val="20"/>
                <w:shd w:val="clear" w:color="auto" w:fill="FFFFFF"/>
              </w:rPr>
              <w:drawing>
                <wp:inline distT="0" distB="0" distL="0" distR="0" wp14:anchorId="6C2A80E1" wp14:editId="359F267C">
                  <wp:extent cx="1080000" cy="742843"/>
                  <wp:effectExtent l="0" t="0" r="6350" b="63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80000" cy="742843"/>
                          </a:xfrm>
                          <a:prstGeom prst="rect">
                            <a:avLst/>
                          </a:prstGeom>
                        </pic:spPr>
                      </pic:pic>
                    </a:graphicData>
                  </a:graphic>
                </wp:inline>
              </w:drawing>
            </w:r>
          </w:p>
        </w:tc>
        <w:tc>
          <w:tcPr>
            <w:tcW w:w="533" w:type="pct"/>
          </w:tcPr>
          <w:p w:rsidR="00841A00" w:rsidRDefault="00841A00" w:rsidP="00841A00">
            <w:pPr>
              <w:pStyle w:val="TableParagraph"/>
              <w:spacing w:before="58"/>
              <w:ind w:left="53" w:right="147"/>
              <w:jc w:val="both"/>
              <w:rPr>
                <w:w w:val="105"/>
                <w:sz w:val="20"/>
                <w:szCs w:val="20"/>
              </w:rPr>
            </w:pPr>
            <w:r>
              <w:rPr>
                <w:w w:val="105"/>
                <w:sz w:val="20"/>
                <w:szCs w:val="20"/>
              </w:rPr>
              <w:t>KIT</w:t>
            </w:r>
          </w:p>
          <w:p w:rsidR="00841A00" w:rsidRPr="00CD4C61" w:rsidRDefault="00841A00" w:rsidP="00841A00">
            <w:pPr>
              <w:pStyle w:val="TableParagraph"/>
              <w:spacing w:before="58"/>
              <w:ind w:left="53" w:right="147"/>
              <w:jc w:val="both"/>
              <w:rPr>
                <w:w w:val="105"/>
                <w:sz w:val="20"/>
                <w:szCs w:val="20"/>
              </w:rPr>
            </w:pPr>
          </w:p>
        </w:tc>
        <w:tc>
          <w:tcPr>
            <w:tcW w:w="600" w:type="pct"/>
          </w:tcPr>
          <w:p w:rsidR="00841A00" w:rsidRPr="00CD4C61" w:rsidRDefault="00841A00" w:rsidP="00841A00">
            <w:pPr>
              <w:pStyle w:val="TableParagraph"/>
              <w:spacing w:before="58"/>
              <w:ind w:left="53" w:right="147"/>
              <w:jc w:val="both"/>
              <w:rPr>
                <w:w w:val="105"/>
                <w:sz w:val="20"/>
                <w:szCs w:val="20"/>
              </w:rPr>
            </w:pPr>
            <w:proofErr w:type="gramStart"/>
            <w:r w:rsidRPr="00CD4C61">
              <w:rPr>
                <w:w w:val="105"/>
                <w:sz w:val="20"/>
                <w:szCs w:val="20"/>
              </w:rPr>
              <w:t>1</w:t>
            </w:r>
            <w:proofErr w:type="gramEnd"/>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2.288,00</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2.288,00</w:t>
            </w:r>
          </w:p>
        </w:tc>
      </w:tr>
      <w:tr w:rsidR="00841A00" w:rsidRPr="00297000" w:rsidTr="00841A00">
        <w:trPr>
          <w:trHeight w:val="1055"/>
        </w:trPr>
        <w:tc>
          <w:tcPr>
            <w:tcW w:w="407" w:type="pct"/>
            <w:tcBorders>
              <w:top w:val="nil"/>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top w:val="nil"/>
              <w:left w:val="single" w:sz="2" w:space="0" w:color="000000"/>
            </w:tcBorders>
          </w:tcPr>
          <w:p w:rsidR="00841A00" w:rsidRPr="00297000" w:rsidRDefault="00841A00" w:rsidP="00841A00">
            <w:pPr>
              <w:pStyle w:val="TableParagraph"/>
              <w:ind w:left="57"/>
              <w:jc w:val="both"/>
              <w:rPr>
                <w:sz w:val="24"/>
                <w:szCs w:val="24"/>
              </w:rPr>
            </w:pPr>
          </w:p>
        </w:tc>
        <w:tc>
          <w:tcPr>
            <w:tcW w:w="1600" w:type="pct"/>
            <w:tcBorders>
              <w:top w:val="nil"/>
            </w:tcBorders>
          </w:tcPr>
          <w:p w:rsidR="00841A00" w:rsidRPr="00CD4C61" w:rsidRDefault="00841A00" w:rsidP="00841A00">
            <w:pPr>
              <w:pStyle w:val="TableParagraph"/>
              <w:spacing w:before="63"/>
              <w:ind w:left="53" w:right="353"/>
              <w:jc w:val="both"/>
              <w:rPr>
                <w:sz w:val="20"/>
                <w:szCs w:val="20"/>
              </w:rPr>
            </w:pPr>
            <w:r>
              <w:rPr>
                <w:b/>
                <w:sz w:val="20"/>
                <w:szCs w:val="20"/>
              </w:rPr>
              <w:t xml:space="preserve">25540 </w:t>
            </w:r>
            <w:r w:rsidRPr="00CD4C61">
              <w:rPr>
                <w:b/>
                <w:sz w:val="20"/>
                <w:szCs w:val="20"/>
              </w:rPr>
              <w:t>KIT PSICOMOTRICIDADE</w:t>
            </w:r>
            <w:r w:rsidRPr="00CD4C61">
              <w:rPr>
                <w:sz w:val="20"/>
                <w:szCs w:val="20"/>
              </w:rPr>
              <w:t xml:space="preserve">, kit contendo </w:t>
            </w:r>
            <w:proofErr w:type="gramStart"/>
            <w:r w:rsidRPr="00CD4C61">
              <w:rPr>
                <w:sz w:val="20"/>
                <w:szCs w:val="20"/>
              </w:rPr>
              <w:t>8</w:t>
            </w:r>
            <w:proofErr w:type="gramEnd"/>
            <w:r w:rsidRPr="00CD4C61">
              <w:rPr>
                <w:sz w:val="20"/>
                <w:szCs w:val="20"/>
              </w:rPr>
              <w:t xml:space="preserve"> formas geométricas (2 quadrados, 2 triângulos, 2 </w:t>
            </w:r>
            <w:r w:rsidRPr="00CD4C61">
              <w:rPr>
                <w:sz w:val="20"/>
                <w:szCs w:val="20"/>
              </w:rPr>
              <w:lastRenderedPageBreak/>
              <w:t>retângulos e 2 círculos), 6 pares de pés, 6 pares de mãos, 2 quebra-cabeças (menina e menino, cada uma dividida em cabeça, tronco e membros). Total de peças: 34. Material EVA.</w:t>
            </w:r>
          </w:p>
          <w:p w:rsidR="00841A00" w:rsidRPr="00CD4C61" w:rsidRDefault="00841A00" w:rsidP="00841A00">
            <w:pPr>
              <w:pStyle w:val="TableParagraph"/>
              <w:spacing w:before="63"/>
              <w:ind w:left="53" w:right="353"/>
              <w:jc w:val="both"/>
              <w:rPr>
                <w:sz w:val="20"/>
                <w:szCs w:val="20"/>
              </w:rPr>
            </w:pPr>
            <w:r w:rsidRPr="00CD4C61">
              <w:rPr>
                <w:sz w:val="20"/>
                <w:szCs w:val="20"/>
              </w:rPr>
              <w:t>IMAGEM ILUSTRATIVA ABAIXO:</w:t>
            </w:r>
          </w:p>
          <w:p w:rsidR="00841A00" w:rsidRPr="004938D9" w:rsidRDefault="00841A00" w:rsidP="00841A00">
            <w:pPr>
              <w:pStyle w:val="TableParagraph"/>
              <w:spacing w:before="63"/>
              <w:ind w:left="53" w:right="353"/>
              <w:jc w:val="both"/>
              <w:rPr>
                <w:b/>
                <w:sz w:val="20"/>
                <w:szCs w:val="20"/>
              </w:rPr>
            </w:pPr>
            <w:r w:rsidRPr="00CD4C61">
              <w:rPr>
                <w:noProof/>
                <w:sz w:val="20"/>
                <w:szCs w:val="20"/>
                <w:lang w:val="pt-BR"/>
              </w:rPr>
              <w:drawing>
                <wp:inline distT="0" distB="0" distL="0" distR="0" wp14:anchorId="35942882" wp14:editId="0FE2C551">
                  <wp:extent cx="1080000" cy="790515"/>
                  <wp:effectExtent l="0" t="0" r="6350" b="0"/>
                  <wp:docPr id="52" name="Imagem 52" descr="Brinquedo Educativo Kit Psicomotricidade - CARLU BRINQUEDOS - Brinquedos  Educativos - Magazine Lu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nquedo Educativo Kit Psicomotricidade - CARLU BRINQUEDOS - Brinquedos  Educativos - Magazine Luiz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790515"/>
                          </a:xfrm>
                          <a:prstGeom prst="rect">
                            <a:avLst/>
                          </a:prstGeom>
                          <a:noFill/>
                          <a:ln>
                            <a:noFill/>
                          </a:ln>
                        </pic:spPr>
                      </pic:pic>
                    </a:graphicData>
                  </a:graphic>
                </wp:inline>
              </w:drawing>
            </w:r>
          </w:p>
        </w:tc>
        <w:tc>
          <w:tcPr>
            <w:tcW w:w="533" w:type="pct"/>
            <w:tcBorders>
              <w:top w:val="nil"/>
            </w:tcBorders>
          </w:tcPr>
          <w:p w:rsidR="00841A00" w:rsidRPr="00CD4C61" w:rsidRDefault="00841A00" w:rsidP="00841A00">
            <w:pPr>
              <w:pStyle w:val="TableParagraph"/>
              <w:spacing w:before="63"/>
              <w:ind w:left="53" w:right="353"/>
              <w:jc w:val="both"/>
              <w:rPr>
                <w:w w:val="105"/>
                <w:sz w:val="20"/>
                <w:szCs w:val="20"/>
              </w:rPr>
            </w:pPr>
            <w:proofErr w:type="gramStart"/>
            <w:r>
              <w:rPr>
                <w:w w:val="105"/>
                <w:sz w:val="20"/>
                <w:szCs w:val="20"/>
              </w:rPr>
              <w:lastRenderedPageBreak/>
              <w:t>kit</w:t>
            </w:r>
            <w:proofErr w:type="gramEnd"/>
          </w:p>
        </w:tc>
        <w:tc>
          <w:tcPr>
            <w:tcW w:w="600" w:type="pct"/>
            <w:tcBorders>
              <w:top w:val="nil"/>
            </w:tcBorders>
          </w:tcPr>
          <w:p w:rsidR="00841A00" w:rsidRPr="00CD4C61" w:rsidRDefault="00841A00" w:rsidP="00841A00">
            <w:pPr>
              <w:pStyle w:val="TableParagraph"/>
              <w:spacing w:before="63"/>
              <w:ind w:left="53" w:right="353"/>
              <w:jc w:val="both"/>
              <w:rPr>
                <w:w w:val="105"/>
                <w:sz w:val="20"/>
                <w:szCs w:val="20"/>
              </w:rPr>
            </w:pPr>
            <w:r w:rsidRPr="00CD4C61">
              <w:rPr>
                <w:w w:val="105"/>
                <w:sz w:val="20"/>
                <w:szCs w:val="20"/>
              </w:rPr>
              <w:t>01</w:t>
            </w:r>
          </w:p>
        </w:tc>
        <w:tc>
          <w:tcPr>
            <w:tcW w:w="733" w:type="pct"/>
            <w:tcBorders>
              <w:top w:val="nil"/>
            </w:tcBorders>
          </w:tcPr>
          <w:p w:rsidR="00841A00" w:rsidRPr="00297000" w:rsidRDefault="00D430EF" w:rsidP="00841A00">
            <w:pPr>
              <w:pStyle w:val="TableParagraph"/>
              <w:spacing w:before="63"/>
              <w:ind w:left="53" w:right="353"/>
              <w:jc w:val="both"/>
              <w:rPr>
                <w:w w:val="105"/>
                <w:sz w:val="24"/>
                <w:szCs w:val="24"/>
              </w:rPr>
            </w:pPr>
            <w:r>
              <w:rPr>
                <w:w w:val="105"/>
                <w:sz w:val="24"/>
                <w:szCs w:val="24"/>
              </w:rPr>
              <w:t>145,43</w:t>
            </w:r>
          </w:p>
        </w:tc>
        <w:tc>
          <w:tcPr>
            <w:tcW w:w="734" w:type="pct"/>
            <w:tcBorders>
              <w:top w:val="nil"/>
            </w:tcBorders>
          </w:tcPr>
          <w:p w:rsidR="00841A00" w:rsidRPr="00297000" w:rsidRDefault="00D430EF" w:rsidP="00841A00">
            <w:pPr>
              <w:pStyle w:val="TableParagraph"/>
              <w:spacing w:before="63"/>
              <w:ind w:left="53" w:right="353"/>
              <w:jc w:val="both"/>
              <w:rPr>
                <w:w w:val="105"/>
                <w:sz w:val="24"/>
                <w:szCs w:val="24"/>
              </w:rPr>
            </w:pPr>
            <w:r>
              <w:rPr>
                <w:w w:val="105"/>
                <w:sz w:val="24"/>
                <w:szCs w:val="24"/>
              </w:rPr>
              <w:t>145,43</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jc w:val="both"/>
              <w:rPr>
                <w:rFonts w:eastAsiaTheme="minorHAnsi"/>
                <w:sz w:val="24"/>
                <w:szCs w:val="24"/>
                <w:lang w:val="pt-BR"/>
              </w:rPr>
            </w:pPr>
          </w:p>
        </w:tc>
        <w:tc>
          <w:tcPr>
            <w:tcW w:w="1600" w:type="pct"/>
          </w:tcPr>
          <w:p w:rsidR="00841A00" w:rsidRDefault="00841A00" w:rsidP="00841A00">
            <w:pPr>
              <w:jc w:val="both"/>
              <w:rPr>
                <w:sz w:val="20"/>
                <w:szCs w:val="20"/>
                <w:shd w:val="clear" w:color="auto" w:fill="FFFFFF"/>
              </w:rPr>
            </w:pPr>
            <w:r>
              <w:rPr>
                <w:b/>
                <w:sz w:val="20"/>
                <w:szCs w:val="20"/>
                <w:shd w:val="clear" w:color="auto" w:fill="FFFFFF"/>
              </w:rPr>
              <w:t xml:space="preserve">25541 </w:t>
            </w:r>
            <w:r w:rsidRPr="00090BAF">
              <w:rPr>
                <w:b/>
                <w:sz w:val="20"/>
                <w:szCs w:val="20"/>
                <w:shd w:val="clear" w:color="auto" w:fill="FFFFFF"/>
              </w:rPr>
              <w:t>LINCE DE BOQUINHAS</w:t>
            </w:r>
            <w:proofErr w:type="gramStart"/>
            <w:r>
              <w:rPr>
                <w:b/>
                <w:sz w:val="20"/>
                <w:szCs w:val="20"/>
                <w:shd w:val="clear" w:color="auto" w:fill="FFFFFF"/>
              </w:rPr>
              <w:t xml:space="preserve">, </w:t>
            </w:r>
            <w:r w:rsidRPr="00090BAF">
              <w:rPr>
                <w:sz w:val="20"/>
                <w:szCs w:val="20"/>
                <w:shd w:val="clear" w:color="auto" w:fill="FFFFFF"/>
              </w:rPr>
              <w:t>jogo</w:t>
            </w:r>
            <w:proofErr w:type="gramEnd"/>
            <w:r w:rsidRPr="00090BAF">
              <w:rPr>
                <w:sz w:val="20"/>
                <w:szCs w:val="20"/>
                <w:shd w:val="clear" w:color="auto" w:fill="FFFFFF"/>
              </w:rPr>
              <w:t xml:space="preserve"> de tabuleiro que contém:  2 tabuleiros, com desenhos (140) e com imagens reais maiores (88), e suas respectivas figuras individuais.</w:t>
            </w:r>
          </w:p>
          <w:p w:rsidR="00841A00" w:rsidRDefault="00841A00" w:rsidP="00841A00">
            <w:pPr>
              <w:jc w:val="both"/>
              <w:rPr>
                <w:b/>
                <w:noProof/>
                <w:sz w:val="20"/>
                <w:szCs w:val="20"/>
                <w:shd w:val="clear" w:color="auto" w:fill="FFFFFF"/>
                <w:lang w:val="pt-BR"/>
              </w:rPr>
            </w:pPr>
            <w:r w:rsidRPr="00090BAF">
              <w:rPr>
                <w:b/>
                <w:sz w:val="20"/>
                <w:szCs w:val="20"/>
                <w:shd w:val="clear" w:color="auto" w:fill="FFFFFF"/>
              </w:rPr>
              <w:t>IMAGEM ILUSTRATIVA ABAIXO</w:t>
            </w:r>
          </w:p>
          <w:p w:rsidR="00841A00" w:rsidRPr="00CD4C61" w:rsidRDefault="00841A00" w:rsidP="00841A00">
            <w:pPr>
              <w:jc w:val="both"/>
              <w:rPr>
                <w:b/>
                <w:sz w:val="20"/>
                <w:szCs w:val="20"/>
                <w:shd w:val="clear" w:color="auto" w:fill="FFFFFF"/>
              </w:rPr>
            </w:pPr>
            <w:r>
              <w:rPr>
                <w:b/>
                <w:noProof/>
                <w:sz w:val="20"/>
                <w:szCs w:val="20"/>
                <w:shd w:val="clear" w:color="auto" w:fill="FFFFFF"/>
              </w:rPr>
              <w:drawing>
                <wp:inline distT="0" distB="0" distL="0" distR="0" wp14:anchorId="09B86FD9" wp14:editId="03A78CE3">
                  <wp:extent cx="1080000" cy="790714"/>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t="13571" b="13214"/>
                          <a:stretch/>
                        </pic:blipFill>
                        <pic:spPr bwMode="auto">
                          <a:xfrm>
                            <a:off x="0" y="0"/>
                            <a:ext cx="1080000" cy="7907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3" w:type="pct"/>
          </w:tcPr>
          <w:p w:rsidR="00841A00" w:rsidRPr="004029F8" w:rsidRDefault="00841A00" w:rsidP="00841A00">
            <w:pPr>
              <w:pStyle w:val="TableParagraph"/>
              <w:spacing w:before="91"/>
              <w:ind w:left="53"/>
              <w:jc w:val="both"/>
              <w:rPr>
                <w:w w:val="105"/>
                <w:sz w:val="20"/>
                <w:szCs w:val="20"/>
              </w:rPr>
            </w:pPr>
            <w:r w:rsidRPr="007042BB">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Pr>
                <w:w w:val="105"/>
                <w:sz w:val="20"/>
                <w:szCs w:val="20"/>
              </w:rPr>
              <w:t>01</w:t>
            </w:r>
          </w:p>
        </w:tc>
        <w:tc>
          <w:tcPr>
            <w:tcW w:w="733" w:type="pct"/>
          </w:tcPr>
          <w:p w:rsidR="00841A00" w:rsidRPr="00297000" w:rsidRDefault="00D430EF" w:rsidP="00841A00">
            <w:pPr>
              <w:pStyle w:val="TableParagraph"/>
              <w:spacing w:before="91"/>
              <w:ind w:left="53"/>
              <w:jc w:val="both"/>
              <w:rPr>
                <w:w w:val="105"/>
                <w:sz w:val="24"/>
                <w:szCs w:val="24"/>
              </w:rPr>
            </w:pPr>
            <w:r>
              <w:rPr>
                <w:w w:val="105"/>
                <w:sz w:val="24"/>
                <w:szCs w:val="24"/>
              </w:rPr>
              <w:t>81,31</w:t>
            </w:r>
          </w:p>
        </w:tc>
        <w:tc>
          <w:tcPr>
            <w:tcW w:w="734" w:type="pct"/>
          </w:tcPr>
          <w:p w:rsidR="00841A00" w:rsidRPr="00297000" w:rsidRDefault="00D430EF" w:rsidP="00841A00">
            <w:pPr>
              <w:pStyle w:val="TableParagraph"/>
              <w:spacing w:before="91"/>
              <w:ind w:left="53"/>
              <w:jc w:val="both"/>
              <w:rPr>
                <w:w w:val="105"/>
                <w:sz w:val="24"/>
                <w:szCs w:val="24"/>
              </w:rPr>
            </w:pPr>
            <w:r>
              <w:rPr>
                <w:w w:val="105"/>
                <w:sz w:val="24"/>
                <w:szCs w:val="24"/>
              </w:rPr>
              <w:t>81,31</w:t>
            </w:r>
          </w:p>
        </w:tc>
      </w:tr>
      <w:tr w:rsidR="00841A00" w:rsidRPr="00297000" w:rsidTr="00841A00">
        <w:trPr>
          <w:trHeight w:val="599"/>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ind w:left="57"/>
              <w:jc w:val="both"/>
              <w:rPr>
                <w:sz w:val="24"/>
                <w:szCs w:val="24"/>
              </w:rPr>
            </w:pPr>
          </w:p>
        </w:tc>
        <w:tc>
          <w:tcPr>
            <w:tcW w:w="1600" w:type="pct"/>
          </w:tcPr>
          <w:p w:rsidR="00841A00" w:rsidRPr="00CD4C61" w:rsidRDefault="00841A00" w:rsidP="00841A00">
            <w:pPr>
              <w:pStyle w:val="TableParagraph"/>
              <w:spacing w:before="77"/>
              <w:ind w:left="53" w:right="97"/>
              <w:jc w:val="both"/>
              <w:rPr>
                <w:w w:val="105"/>
                <w:sz w:val="20"/>
                <w:szCs w:val="20"/>
              </w:rPr>
            </w:pPr>
            <w:r>
              <w:rPr>
                <w:b/>
                <w:w w:val="105"/>
                <w:sz w:val="20"/>
                <w:szCs w:val="20"/>
              </w:rPr>
              <w:t xml:space="preserve">25542 </w:t>
            </w:r>
            <w:r w:rsidRPr="00CD4C61">
              <w:rPr>
                <w:b/>
                <w:w w:val="105"/>
                <w:sz w:val="20"/>
                <w:szCs w:val="20"/>
              </w:rPr>
              <w:t xml:space="preserve">LINHA MOVIMENTO </w:t>
            </w:r>
            <w:proofErr w:type="gramStart"/>
            <w:r w:rsidRPr="00CD4C61">
              <w:rPr>
                <w:b/>
                <w:w w:val="105"/>
                <w:sz w:val="20"/>
                <w:szCs w:val="20"/>
              </w:rPr>
              <w:t>1</w:t>
            </w:r>
            <w:proofErr w:type="gramEnd"/>
            <w:r w:rsidRPr="00CD4C61">
              <w:rPr>
                <w:b/>
                <w:w w:val="105"/>
                <w:sz w:val="20"/>
                <w:szCs w:val="20"/>
              </w:rPr>
              <w:t xml:space="preserve"> FÍSICO INTEGRAL PARA 6 ATIVIDADES</w:t>
            </w:r>
            <w:r w:rsidRPr="00CD4C61">
              <w:rPr>
                <w:w w:val="105"/>
                <w:sz w:val="20"/>
                <w:szCs w:val="20"/>
              </w:rPr>
              <w:t xml:space="preserve">, composto por 87 peças. Prancha de equilíbrio: </w:t>
            </w:r>
            <w:proofErr w:type="gramStart"/>
            <w:r w:rsidRPr="00CD4C61">
              <w:rPr>
                <w:w w:val="105"/>
                <w:sz w:val="20"/>
                <w:szCs w:val="20"/>
              </w:rPr>
              <w:t>3</w:t>
            </w:r>
            <w:proofErr w:type="gramEnd"/>
            <w:r w:rsidRPr="00CD4C61">
              <w:rPr>
                <w:w w:val="105"/>
                <w:sz w:val="20"/>
                <w:szCs w:val="20"/>
              </w:rPr>
              <w:t xml:space="preserve"> pranchas de madeira e 4 suportes de sustentação. Balizas: </w:t>
            </w:r>
            <w:proofErr w:type="gramStart"/>
            <w:r w:rsidRPr="00CD4C61">
              <w:rPr>
                <w:w w:val="105"/>
                <w:sz w:val="20"/>
                <w:szCs w:val="20"/>
              </w:rPr>
              <w:t>4</w:t>
            </w:r>
            <w:proofErr w:type="gramEnd"/>
            <w:r w:rsidRPr="00CD4C61">
              <w:rPr>
                <w:w w:val="105"/>
                <w:sz w:val="20"/>
                <w:szCs w:val="20"/>
              </w:rPr>
              <w:t xml:space="preserve"> bastões e 4 bases coloridas de madeira. Semicirculos graduados: </w:t>
            </w:r>
            <w:proofErr w:type="gramStart"/>
            <w:r w:rsidRPr="00CD4C61">
              <w:rPr>
                <w:w w:val="105"/>
                <w:sz w:val="20"/>
                <w:szCs w:val="20"/>
              </w:rPr>
              <w:t>8</w:t>
            </w:r>
            <w:proofErr w:type="gramEnd"/>
            <w:r w:rsidRPr="00CD4C61">
              <w:rPr>
                <w:w w:val="105"/>
                <w:sz w:val="20"/>
                <w:szCs w:val="20"/>
              </w:rPr>
              <w:t xml:space="preserve"> semicirculos de tamanhos variados de PVC e 8 suportes para sustentação em madeira e 4 bastões em madeira. Obstáculos com salto elevados: </w:t>
            </w:r>
            <w:proofErr w:type="gramStart"/>
            <w:r w:rsidRPr="00CD4C61">
              <w:rPr>
                <w:w w:val="105"/>
                <w:sz w:val="20"/>
                <w:szCs w:val="20"/>
              </w:rPr>
              <w:t>4</w:t>
            </w:r>
            <w:proofErr w:type="gramEnd"/>
            <w:r w:rsidRPr="00CD4C61">
              <w:rPr>
                <w:w w:val="105"/>
                <w:sz w:val="20"/>
                <w:szCs w:val="20"/>
              </w:rPr>
              <w:t xml:space="preserve"> bastões em madeira, 8 suportes com niveis de graduação e 8 bases de sustentação. Arco passa por dentro: </w:t>
            </w:r>
            <w:proofErr w:type="gramStart"/>
            <w:r w:rsidRPr="00CD4C61">
              <w:rPr>
                <w:w w:val="105"/>
                <w:sz w:val="20"/>
                <w:szCs w:val="20"/>
              </w:rPr>
              <w:t>4</w:t>
            </w:r>
            <w:proofErr w:type="gramEnd"/>
            <w:r w:rsidRPr="00CD4C61">
              <w:rPr>
                <w:w w:val="105"/>
                <w:sz w:val="20"/>
                <w:szCs w:val="20"/>
              </w:rPr>
              <w:t xml:space="preserve"> arcos de 70cm de diâmetro com 4 suportes(cada suporte composto por 3 peças). Jogo de argolas: </w:t>
            </w:r>
            <w:proofErr w:type="gramStart"/>
            <w:r w:rsidRPr="00CD4C61">
              <w:rPr>
                <w:w w:val="105"/>
                <w:sz w:val="20"/>
                <w:szCs w:val="20"/>
              </w:rPr>
              <w:t>1</w:t>
            </w:r>
            <w:proofErr w:type="gramEnd"/>
            <w:r w:rsidRPr="00CD4C61">
              <w:rPr>
                <w:w w:val="105"/>
                <w:sz w:val="20"/>
                <w:szCs w:val="20"/>
              </w:rPr>
              <w:t xml:space="preserve"> base com 5 pinos coloridos remov</w:t>
            </w:r>
            <w:r>
              <w:rPr>
                <w:w w:val="105"/>
                <w:sz w:val="20"/>
                <w:szCs w:val="20"/>
              </w:rPr>
              <w:t>íveis e 10 argolas de plástico.</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right="-17"/>
              <w:jc w:val="both"/>
              <w:rPr>
                <w:sz w:val="20"/>
                <w:szCs w:val="20"/>
                <w:shd w:val="clear" w:color="auto" w:fill="FFFFFF"/>
              </w:rPr>
            </w:pPr>
            <w:r w:rsidRPr="00CD4C61">
              <w:rPr>
                <w:noProof/>
                <w:sz w:val="20"/>
                <w:szCs w:val="20"/>
                <w:lang w:val="pt-BR"/>
              </w:rPr>
              <w:lastRenderedPageBreak/>
              <w:drawing>
                <wp:inline distT="0" distB="0" distL="0" distR="0" wp14:anchorId="4DD484A8" wp14:editId="6CF1F09A">
                  <wp:extent cx="1080000" cy="1081932"/>
                  <wp:effectExtent l="0" t="0" r="6350" b="4445"/>
                  <wp:docPr id="49" name="Imagem 49" descr="Imagem de Linha movimento 1 fisico integral  com 87 peças Ca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de Linha movimento 1 fisico integral  com 87 peças Carl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000" cy="1081932"/>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77"/>
              <w:ind w:right="97"/>
              <w:jc w:val="both"/>
              <w:rPr>
                <w:w w:val="105"/>
                <w:sz w:val="20"/>
                <w:szCs w:val="20"/>
              </w:rPr>
            </w:pPr>
            <w:r w:rsidRPr="004029F8">
              <w:rPr>
                <w:w w:val="105"/>
                <w:sz w:val="20"/>
                <w:szCs w:val="20"/>
              </w:rPr>
              <w:lastRenderedPageBreak/>
              <w:t>Unidade</w:t>
            </w:r>
          </w:p>
        </w:tc>
        <w:tc>
          <w:tcPr>
            <w:tcW w:w="600" w:type="pct"/>
          </w:tcPr>
          <w:p w:rsidR="00841A00" w:rsidRPr="00CD4C61" w:rsidRDefault="00841A00" w:rsidP="00841A00">
            <w:pPr>
              <w:pStyle w:val="TableParagraph"/>
              <w:spacing w:before="77"/>
              <w:ind w:left="53" w:right="97"/>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77"/>
              <w:ind w:left="53" w:right="97"/>
              <w:jc w:val="both"/>
              <w:rPr>
                <w:w w:val="105"/>
                <w:sz w:val="24"/>
                <w:szCs w:val="24"/>
              </w:rPr>
            </w:pPr>
            <w:r>
              <w:rPr>
                <w:w w:val="105"/>
                <w:sz w:val="24"/>
                <w:szCs w:val="24"/>
              </w:rPr>
              <w:t>613,73</w:t>
            </w:r>
          </w:p>
        </w:tc>
        <w:tc>
          <w:tcPr>
            <w:tcW w:w="734" w:type="pct"/>
          </w:tcPr>
          <w:p w:rsidR="00841A00" w:rsidRPr="00297000" w:rsidRDefault="00D430EF" w:rsidP="00841A00">
            <w:pPr>
              <w:pStyle w:val="TableParagraph"/>
              <w:spacing w:before="77"/>
              <w:ind w:left="53" w:right="97"/>
              <w:jc w:val="both"/>
              <w:rPr>
                <w:w w:val="105"/>
                <w:sz w:val="24"/>
                <w:szCs w:val="24"/>
              </w:rPr>
            </w:pPr>
            <w:r>
              <w:rPr>
                <w:w w:val="105"/>
                <w:sz w:val="24"/>
                <w:szCs w:val="24"/>
              </w:rPr>
              <w:t>613,73</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widowControl/>
              <w:adjustRightInd w:val="0"/>
              <w:jc w:val="both"/>
              <w:rPr>
                <w:sz w:val="24"/>
                <w:szCs w:val="24"/>
                <w:lang w:val="pt"/>
              </w:rPr>
            </w:pPr>
            <w:r w:rsidRPr="00297000">
              <w:rPr>
                <w:sz w:val="24"/>
                <w:szCs w:val="24"/>
                <w:lang w:val="pt"/>
              </w:rPr>
              <w:t xml:space="preserve"> </w:t>
            </w:r>
          </w:p>
        </w:tc>
        <w:tc>
          <w:tcPr>
            <w:tcW w:w="1600" w:type="pct"/>
          </w:tcPr>
          <w:p w:rsidR="00841A00" w:rsidRPr="00CD4C61" w:rsidRDefault="00841A00" w:rsidP="00841A00">
            <w:pPr>
              <w:pStyle w:val="TableParagraph"/>
              <w:spacing w:before="48"/>
              <w:ind w:left="53" w:right="-17"/>
              <w:jc w:val="both"/>
              <w:rPr>
                <w:sz w:val="20"/>
                <w:szCs w:val="20"/>
                <w:shd w:val="clear" w:color="auto" w:fill="FFFFFF"/>
              </w:rPr>
            </w:pPr>
            <w:proofErr w:type="gramStart"/>
            <w:r>
              <w:rPr>
                <w:b/>
                <w:sz w:val="20"/>
                <w:szCs w:val="20"/>
                <w:shd w:val="clear" w:color="auto" w:fill="FFFFFF"/>
              </w:rPr>
              <w:t xml:space="preserve">25543 </w:t>
            </w:r>
            <w:r w:rsidRPr="00CD4C61">
              <w:rPr>
                <w:b/>
                <w:sz w:val="20"/>
                <w:szCs w:val="20"/>
                <w:shd w:val="clear" w:color="auto" w:fill="FFFFFF"/>
              </w:rPr>
              <w:t>LOUSA</w:t>
            </w:r>
            <w:proofErr w:type="gramEnd"/>
            <w:r w:rsidRPr="00CD4C61">
              <w:rPr>
                <w:b/>
                <w:sz w:val="20"/>
                <w:szCs w:val="20"/>
                <w:shd w:val="clear" w:color="auto" w:fill="FFFFFF"/>
              </w:rPr>
              <w:t xml:space="preserve"> INFANTIL DE PAREDE QUADRO NEGRO EDUCATIVO</w:t>
            </w:r>
            <w:r w:rsidRPr="00CD4C61">
              <w:rPr>
                <w:sz w:val="20"/>
                <w:szCs w:val="20"/>
                <w:shd w:val="clear" w:color="auto" w:fill="FFFFFF"/>
              </w:rPr>
              <w:t>.</w:t>
            </w:r>
            <w:r w:rsidRPr="00CD4C61">
              <w:rPr>
                <w:sz w:val="20"/>
                <w:szCs w:val="20"/>
              </w:rPr>
              <w:t xml:space="preserve"> </w:t>
            </w:r>
            <w:proofErr w:type="gramStart"/>
            <w:r w:rsidRPr="00CD4C61">
              <w:rPr>
                <w:sz w:val="20"/>
                <w:szCs w:val="20"/>
                <w:shd w:val="clear" w:color="auto" w:fill="FFFFFF"/>
              </w:rPr>
              <w:t>com</w:t>
            </w:r>
            <w:proofErr w:type="gramEnd"/>
            <w:r w:rsidRPr="00CD4C61">
              <w:rPr>
                <w:sz w:val="20"/>
                <w:szCs w:val="20"/>
                <w:shd w:val="clear" w:color="auto" w:fill="FFFFFF"/>
              </w:rPr>
              <w:t xml:space="preserve"> suporte para rolo de papel com 2 travas em madeira para fixar,</w:t>
            </w:r>
            <w:r w:rsidRPr="00CD4C61">
              <w:rPr>
                <w:sz w:val="20"/>
                <w:szCs w:val="20"/>
              </w:rPr>
              <w:t xml:space="preserve"> </w:t>
            </w:r>
            <w:r w:rsidRPr="00CD4C61">
              <w:rPr>
                <w:sz w:val="20"/>
                <w:szCs w:val="20"/>
                <w:shd w:val="clear" w:color="auto" w:fill="FFFFFF"/>
              </w:rPr>
              <w:t>possui uma bandeja para colocar os gizes, apagador  quadro negro medindo: 9cm x 45cm x 64cm,  incluso um rolo de papel com 10 metros.</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48"/>
              <w:ind w:left="53" w:right="-17"/>
              <w:jc w:val="both"/>
              <w:rPr>
                <w:b/>
                <w:sz w:val="20"/>
                <w:szCs w:val="20"/>
                <w:shd w:val="clear" w:color="auto" w:fill="FFFFFF"/>
              </w:rPr>
            </w:pPr>
            <w:r w:rsidRPr="00CD4C61">
              <w:rPr>
                <w:noProof/>
                <w:sz w:val="20"/>
                <w:szCs w:val="20"/>
                <w:lang w:val="pt-BR"/>
              </w:rPr>
              <w:drawing>
                <wp:inline distT="0" distB="0" distL="0" distR="0" wp14:anchorId="18A84067" wp14:editId="09BB7E05">
                  <wp:extent cx="1080000" cy="1080000"/>
                  <wp:effectExtent l="0" t="0" r="6350" b="6350"/>
                  <wp:docPr id="43" name="Imagem 43" descr="Imagem de Lousa Infantil De Parede Quadro Negro Giz E Papel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de Lousa Infantil De Parede Quadro Negro Giz E Papel Educativ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91"/>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sidRPr="00CD4C61">
              <w:rPr>
                <w:w w:val="105"/>
                <w:sz w:val="20"/>
                <w:szCs w:val="20"/>
              </w:rPr>
              <w:t>04</w:t>
            </w:r>
          </w:p>
        </w:tc>
        <w:tc>
          <w:tcPr>
            <w:tcW w:w="733" w:type="pct"/>
          </w:tcPr>
          <w:p w:rsidR="00841A00" w:rsidRPr="00297000" w:rsidRDefault="00D430EF" w:rsidP="00841A00">
            <w:pPr>
              <w:pStyle w:val="TableParagraph"/>
              <w:spacing w:before="91"/>
              <w:ind w:left="53"/>
              <w:jc w:val="both"/>
              <w:rPr>
                <w:w w:val="105"/>
                <w:sz w:val="24"/>
                <w:szCs w:val="24"/>
              </w:rPr>
            </w:pPr>
            <w:r>
              <w:rPr>
                <w:w w:val="105"/>
                <w:sz w:val="24"/>
                <w:szCs w:val="24"/>
              </w:rPr>
              <w:t>271,68</w:t>
            </w:r>
          </w:p>
        </w:tc>
        <w:tc>
          <w:tcPr>
            <w:tcW w:w="734" w:type="pct"/>
          </w:tcPr>
          <w:p w:rsidR="00841A00" w:rsidRPr="00297000" w:rsidRDefault="00D430EF" w:rsidP="00841A00">
            <w:pPr>
              <w:pStyle w:val="TableParagraph"/>
              <w:spacing w:before="91"/>
              <w:ind w:left="53"/>
              <w:jc w:val="both"/>
              <w:rPr>
                <w:w w:val="105"/>
                <w:sz w:val="24"/>
                <w:szCs w:val="24"/>
              </w:rPr>
            </w:pPr>
            <w:r>
              <w:rPr>
                <w:w w:val="105"/>
                <w:sz w:val="24"/>
                <w:szCs w:val="24"/>
              </w:rPr>
              <w:t>1.086,72</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jc w:val="both"/>
              <w:rPr>
                <w:sz w:val="24"/>
                <w:szCs w:val="24"/>
              </w:rPr>
            </w:pPr>
          </w:p>
        </w:tc>
        <w:tc>
          <w:tcPr>
            <w:tcW w:w="1600" w:type="pct"/>
          </w:tcPr>
          <w:p w:rsidR="00841A00" w:rsidRPr="004938D9" w:rsidRDefault="00841A00" w:rsidP="00841A00">
            <w:pPr>
              <w:widowControl/>
              <w:adjustRightInd w:val="0"/>
              <w:jc w:val="both"/>
              <w:rPr>
                <w:rFonts w:eastAsiaTheme="minorHAnsi"/>
                <w:sz w:val="20"/>
                <w:szCs w:val="20"/>
                <w:lang w:val="pt-BR"/>
              </w:rPr>
            </w:pPr>
            <w:proofErr w:type="gramStart"/>
            <w:r>
              <w:rPr>
                <w:rFonts w:eastAsiaTheme="minorHAnsi"/>
                <w:b/>
                <w:sz w:val="20"/>
                <w:szCs w:val="20"/>
                <w:lang w:val="pt-BR"/>
              </w:rPr>
              <w:t xml:space="preserve">25544 </w:t>
            </w:r>
            <w:r w:rsidRPr="00CD4C61">
              <w:rPr>
                <w:rFonts w:eastAsiaTheme="minorHAnsi"/>
                <w:b/>
                <w:sz w:val="20"/>
                <w:szCs w:val="20"/>
                <w:lang w:val="pt-BR"/>
              </w:rPr>
              <w:t>MAGNÉTICO</w:t>
            </w:r>
            <w:proofErr w:type="gramEnd"/>
            <w:r w:rsidRPr="00CD4C61">
              <w:rPr>
                <w:rFonts w:eastAsiaTheme="minorHAnsi"/>
                <w:b/>
                <w:sz w:val="20"/>
                <w:szCs w:val="20"/>
                <w:lang w:val="pt-BR"/>
              </w:rPr>
              <w:t xml:space="preserve"> NUMÉRICO</w:t>
            </w:r>
            <w:r w:rsidRPr="00CD4C61">
              <w:rPr>
                <w:rFonts w:eastAsiaTheme="minorHAnsi"/>
                <w:sz w:val="20"/>
                <w:szCs w:val="20"/>
                <w:lang w:val="pt-BR"/>
              </w:rPr>
              <w:t>, tabuleiro em MDF, com 55 esferas imantadas e com um labirinto em baixo relevo para movimentar as esferas</w:t>
            </w:r>
            <w:r w:rsidRPr="00CD4C61">
              <w:rPr>
                <w:sz w:val="20"/>
                <w:szCs w:val="20"/>
              </w:rPr>
              <w:t xml:space="preserve"> </w:t>
            </w:r>
            <w:r w:rsidRPr="00CD4C61">
              <w:rPr>
                <w:rFonts w:eastAsiaTheme="minorHAnsi"/>
                <w:sz w:val="20"/>
                <w:szCs w:val="20"/>
                <w:lang w:val="pt-BR"/>
              </w:rPr>
              <w:t>coberto um visor em policarbonato.</w:t>
            </w:r>
            <w:r w:rsidRPr="00CD4C61">
              <w:rPr>
                <w:sz w:val="20"/>
                <w:szCs w:val="20"/>
              </w:rPr>
              <w:t xml:space="preserve"> F</w:t>
            </w:r>
            <w:proofErr w:type="spellStart"/>
            <w:r w:rsidRPr="00CD4C61">
              <w:rPr>
                <w:rFonts w:eastAsiaTheme="minorHAnsi"/>
                <w:sz w:val="20"/>
                <w:szCs w:val="20"/>
                <w:lang w:val="pt-BR"/>
              </w:rPr>
              <w:t>ixado</w:t>
            </w:r>
            <w:proofErr w:type="spellEnd"/>
            <w:r w:rsidRPr="00CD4C61">
              <w:rPr>
                <w:rFonts w:eastAsiaTheme="minorHAnsi"/>
                <w:sz w:val="20"/>
                <w:szCs w:val="20"/>
                <w:lang w:val="pt-BR"/>
              </w:rPr>
              <w:t xml:space="preserve"> por um cordão, um bastão com imã para movimentar as esferas.</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48"/>
              <w:ind w:left="53" w:right="-17"/>
              <w:jc w:val="both"/>
              <w:rPr>
                <w:b/>
                <w:sz w:val="20"/>
                <w:szCs w:val="20"/>
                <w:shd w:val="clear" w:color="auto" w:fill="FFFFFF"/>
              </w:rPr>
            </w:pPr>
            <w:r w:rsidRPr="00CD4C61">
              <w:rPr>
                <w:noProof/>
                <w:sz w:val="20"/>
                <w:szCs w:val="20"/>
                <w:lang w:val="pt-BR"/>
              </w:rPr>
              <w:drawing>
                <wp:inline distT="0" distB="0" distL="0" distR="0" wp14:anchorId="78DE4E0B" wp14:editId="03650019">
                  <wp:extent cx="1080000" cy="1080000"/>
                  <wp:effectExtent l="0" t="0" r="6350" b="6350"/>
                  <wp:docPr id="41" name="Imagem 41" descr="Imagem de Magnético Numérico - BrinqM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de Magnético Numérico - BrinqMutt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91"/>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91"/>
              <w:ind w:left="53"/>
              <w:jc w:val="both"/>
              <w:rPr>
                <w:w w:val="105"/>
                <w:sz w:val="24"/>
                <w:szCs w:val="24"/>
              </w:rPr>
            </w:pPr>
            <w:r>
              <w:rPr>
                <w:w w:val="105"/>
                <w:sz w:val="24"/>
                <w:szCs w:val="24"/>
              </w:rPr>
              <w:t>114,00</w:t>
            </w:r>
          </w:p>
        </w:tc>
        <w:tc>
          <w:tcPr>
            <w:tcW w:w="734" w:type="pct"/>
          </w:tcPr>
          <w:p w:rsidR="00841A00" w:rsidRPr="00297000" w:rsidRDefault="00D430EF" w:rsidP="00841A00">
            <w:pPr>
              <w:pStyle w:val="TableParagraph"/>
              <w:spacing w:before="91"/>
              <w:ind w:left="53"/>
              <w:jc w:val="both"/>
              <w:rPr>
                <w:w w:val="105"/>
                <w:sz w:val="24"/>
                <w:szCs w:val="24"/>
              </w:rPr>
            </w:pPr>
            <w:r>
              <w:rPr>
                <w:w w:val="105"/>
                <w:sz w:val="24"/>
                <w:szCs w:val="24"/>
              </w:rPr>
              <w:t>114,00</w:t>
            </w:r>
          </w:p>
        </w:tc>
      </w:tr>
      <w:tr w:rsidR="00841A00" w:rsidRPr="00297000" w:rsidTr="00841A00">
        <w:trPr>
          <w:trHeight w:val="820"/>
        </w:trPr>
        <w:tc>
          <w:tcPr>
            <w:tcW w:w="407" w:type="pct"/>
            <w:tcBorders>
              <w:top w:val="single" w:sz="2" w:space="0" w:color="000000"/>
              <w:bottom w:val="single" w:sz="2" w:space="0" w:color="000000"/>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top w:val="single" w:sz="2" w:space="0" w:color="000000"/>
              <w:left w:val="single" w:sz="2" w:space="0" w:color="000000"/>
              <w:bottom w:val="single" w:sz="2" w:space="0" w:color="000000"/>
            </w:tcBorders>
          </w:tcPr>
          <w:p w:rsidR="00841A00" w:rsidRPr="00297000" w:rsidRDefault="00841A00" w:rsidP="00841A00">
            <w:pPr>
              <w:pStyle w:val="TableParagraph"/>
              <w:jc w:val="both"/>
              <w:rPr>
                <w:sz w:val="24"/>
                <w:szCs w:val="24"/>
              </w:rPr>
            </w:pPr>
            <w:r w:rsidRPr="00CA70B6">
              <w:rPr>
                <w:sz w:val="24"/>
                <w:szCs w:val="24"/>
              </w:rPr>
              <w:t>617645</w:t>
            </w:r>
          </w:p>
          <w:p w:rsidR="00841A00" w:rsidRPr="00297000" w:rsidRDefault="00841A00" w:rsidP="00841A00">
            <w:pPr>
              <w:pStyle w:val="TableParagraph"/>
              <w:jc w:val="both"/>
              <w:rPr>
                <w:sz w:val="24"/>
                <w:szCs w:val="24"/>
              </w:rPr>
            </w:pPr>
          </w:p>
          <w:p w:rsidR="00841A00" w:rsidRPr="00297000" w:rsidRDefault="00841A00" w:rsidP="00841A00">
            <w:pPr>
              <w:pStyle w:val="TableParagraph"/>
              <w:jc w:val="both"/>
              <w:rPr>
                <w:sz w:val="24"/>
                <w:szCs w:val="24"/>
              </w:rPr>
            </w:pPr>
          </w:p>
          <w:p w:rsidR="00841A00" w:rsidRPr="00297000" w:rsidRDefault="00841A00" w:rsidP="00841A00">
            <w:pPr>
              <w:pStyle w:val="TableParagraph"/>
              <w:jc w:val="both"/>
              <w:rPr>
                <w:sz w:val="24"/>
                <w:szCs w:val="24"/>
              </w:rPr>
            </w:pPr>
          </w:p>
        </w:tc>
        <w:tc>
          <w:tcPr>
            <w:tcW w:w="1600" w:type="pct"/>
            <w:tcBorders>
              <w:top w:val="single" w:sz="2" w:space="0" w:color="000000"/>
              <w:bottom w:val="single" w:sz="2" w:space="0" w:color="000000"/>
            </w:tcBorders>
          </w:tcPr>
          <w:p w:rsidR="00841A00" w:rsidRPr="004938D9" w:rsidRDefault="00841A00" w:rsidP="00841A00">
            <w:pPr>
              <w:pStyle w:val="TableParagraph"/>
              <w:spacing w:before="58"/>
              <w:ind w:left="53" w:right="83"/>
              <w:jc w:val="both"/>
              <w:rPr>
                <w:w w:val="105"/>
                <w:sz w:val="20"/>
                <w:szCs w:val="20"/>
              </w:rPr>
            </w:pPr>
            <w:proofErr w:type="gramStart"/>
            <w:r>
              <w:rPr>
                <w:b/>
                <w:w w:val="105"/>
                <w:sz w:val="20"/>
                <w:szCs w:val="20"/>
              </w:rPr>
              <w:t xml:space="preserve">25545 </w:t>
            </w:r>
            <w:r w:rsidRPr="00CD4C61">
              <w:rPr>
                <w:b/>
                <w:w w:val="105"/>
                <w:sz w:val="20"/>
                <w:szCs w:val="20"/>
              </w:rPr>
              <w:t>MALETA</w:t>
            </w:r>
            <w:proofErr w:type="gramEnd"/>
            <w:r w:rsidRPr="00CD4C61">
              <w:rPr>
                <w:b/>
                <w:w w:val="105"/>
                <w:sz w:val="20"/>
                <w:szCs w:val="20"/>
              </w:rPr>
              <w:t xml:space="preserve"> EM MDF COM KIT COMPOSTO POR 20 JOGOS</w:t>
            </w:r>
            <w:r w:rsidRPr="00CD4C61">
              <w:rPr>
                <w:w w:val="105"/>
                <w:sz w:val="20"/>
                <w:szCs w:val="20"/>
              </w:rPr>
              <w:t xml:space="preserve"> dentre eles tangram tradicional, tangram ovo, tangram coração, tangram circulo, dominó tradicional, torre de Hanói, jogo do mico, pega varetas, ludo, trilha, resta um, xadrez, damas, raquetes, jogo da velha, jogo da forca, dama chinesa</w:t>
            </w:r>
            <w:r>
              <w:rPr>
                <w:w w:val="105"/>
                <w:sz w:val="20"/>
                <w:szCs w:val="20"/>
              </w:rPr>
              <w:t>, pula corda, memória e dominó.</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 xml:space="preserve">IMAGEM ILUSTRATIVA </w:t>
            </w:r>
            <w:r w:rsidRPr="00CD4C61">
              <w:rPr>
                <w:sz w:val="20"/>
                <w:szCs w:val="20"/>
                <w:shd w:val="clear" w:color="auto" w:fill="FFFFFF"/>
              </w:rPr>
              <w:lastRenderedPageBreak/>
              <w:t>ABAIXO:</w:t>
            </w:r>
          </w:p>
          <w:p w:rsidR="00841A00" w:rsidRPr="004938D9" w:rsidRDefault="00841A00" w:rsidP="00841A00">
            <w:pPr>
              <w:pStyle w:val="TableParagraph"/>
              <w:spacing w:before="48"/>
              <w:ind w:left="53" w:right="-17"/>
              <w:jc w:val="both"/>
              <w:rPr>
                <w:sz w:val="20"/>
                <w:szCs w:val="20"/>
                <w:shd w:val="clear" w:color="auto" w:fill="FFFFFF"/>
              </w:rPr>
            </w:pPr>
            <w:r w:rsidRPr="00CD4C61">
              <w:rPr>
                <w:noProof/>
                <w:sz w:val="20"/>
                <w:szCs w:val="20"/>
                <w:lang w:val="pt-BR"/>
              </w:rPr>
              <w:drawing>
                <wp:inline distT="0" distB="0" distL="0" distR="0" wp14:anchorId="54C17B8C" wp14:editId="1DAD9A1B">
                  <wp:extent cx="1080000" cy="1080000"/>
                  <wp:effectExtent l="0" t="0" r="6350" b="6350"/>
                  <wp:docPr id="38" name="Imagem 38" descr="Maleta Super Vinte Carlu 20 Jogos Variados Colorido P85620 - Maleta Super  Vinte Carlu 20 Jogos Variados Colorido em Oferta | Estre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eta Super Vinte Carlu 20 Jogos Variados Colorido P85620 - Maleta Super  Vinte Carlu 20 Jogos Variados Colorido em Oferta | Estrela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Borders>
              <w:top w:val="single" w:sz="2" w:space="0" w:color="000000"/>
              <w:bottom w:val="single" w:sz="2" w:space="0" w:color="000000"/>
            </w:tcBorders>
          </w:tcPr>
          <w:p w:rsidR="00841A00" w:rsidRPr="00CD4C61" w:rsidRDefault="00841A00" w:rsidP="00841A00">
            <w:pPr>
              <w:pStyle w:val="TableParagraph"/>
              <w:spacing w:before="58"/>
              <w:ind w:left="53"/>
              <w:jc w:val="both"/>
              <w:rPr>
                <w:w w:val="105"/>
                <w:sz w:val="20"/>
                <w:szCs w:val="20"/>
              </w:rPr>
            </w:pPr>
            <w:r w:rsidRPr="00CD4C61">
              <w:rPr>
                <w:w w:val="105"/>
                <w:sz w:val="20"/>
                <w:szCs w:val="20"/>
              </w:rPr>
              <w:lastRenderedPageBreak/>
              <w:t>Unidade</w:t>
            </w:r>
          </w:p>
        </w:tc>
        <w:tc>
          <w:tcPr>
            <w:tcW w:w="600" w:type="pct"/>
            <w:tcBorders>
              <w:top w:val="single" w:sz="2" w:space="0" w:color="000000"/>
              <w:bottom w:val="single" w:sz="2" w:space="0" w:color="000000"/>
            </w:tcBorders>
          </w:tcPr>
          <w:p w:rsidR="00841A00" w:rsidRPr="00CD4C61" w:rsidRDefault="00841A00" w:rsidP="00841A00">
            <w:pPr>
              <w:pStyle w:val="TableParagraph"/>
              <w:spacing w:before="58"/>
              <w:ind w:left="53" w:right="83"/>
              <w:jc w:val="both"/>
              <w:rPr>
                <w:w w:val="105"/>
                <w:sz w:val="20"/>
                <w:szCs w:val="20"/>
              </w:rPr>
            </w:pPr>
            <w:r w:rsidRPr="00CD4C61">
              <w:rPr>
                <w:w w:val="105"/>
                <w:sz w:val="20"/>
                <w:szCs w:val="20"/>
              </w:rPr>
              <w:t>01</w:t>
            </w:r>
          </w:p>
        </w:tc>
        <w:tc>
          <w:tcPr>
            <w:tcW w:w="733" w:type="pct"/>
            <w:tcBorders>
              <w:top w:val="single" w:sz="2" w:space="0" w:color="000000"/>
              <w:bottom w:val="single" w:sz="2" w:space="0" w:color="000000"/>
            </w:tcBorders>
          </w:tcPr>
          <w:p w:rsidR="00841A00" w:rsidRPr="00297000" w:rsidRDefault="00D430EF" w:rsidP="00841A00">
            <w:pPr>
              <w:pStyle w:val="TableParagraph"/>
              <w:spacing w:before="58"/>
              <w:ind w:left="53" w:right="83"/>
              <w:jc w:val="both"/>
              <w:rPr>
                <w:w w:val="105"/>
                <w:sz w:val="24"/>
                <w:szCs w:val="24"/>
              </w:rPr>
            </w:pPr>
            <w:r>
              <w:rPr>
                <w:w w:val="105"/>
                <w:sz w:val="24"/>
                <w:szCs w:val="24"/>
              </w:rPr>
              <w:t>1.047,00</w:t>
            </w:r>
          </w:p>
        </w:tc>
        <w:tc>
          <w:tcPr>
            <w:tcW w:w="734" w:type="pct"/>
            <w:tcBorders>
              <w:top w:val="single" w:sz="2" w:space="0" w:color="000000"/>
              <w:bottom w:val="single" w:sz="2" w:space="0" w:color="000000"/>
            </w:tcBorders>
          </w:tcPr>
          <w:p w:rsidR="00841A00" w:rsidRPr="00297000" w:rsidRDefault="00D430EF" w:rsidP="00841A00">
            <w:pPr>
              <w:pStyle w:val="TableParagraph"/>
              <w:spacing w:before="58"/>
              <w:ind w:left="53" w:right="83"/>
              <w:jc w:val="both"/>
              <w:rPr>
                <w:w w:val="105"/>
                <w:sz w:val="24"/>
                <w:szCs w:val="24"/>
              </w:rPr>
            </w:pPr>
            <w:r>
              <w:rPr>
                <w:w w:val="105"/>
                <w:sz w:val="24"/>
                <w:szCs w:val="24"/>
              </w:rPr>
              <w:t>1.047,00</w:t>
            </w:r>
          </w:p>
        </w:tc>
      </w:tr>
      <w:tr w:rsidR="00841A00" w:rsidRPr="00297000" w:rsidTr="00841A00">
        <w:trPr>
          <w:trHeight w:val="2542"/>
        </w:trPr>
        <w:tc>
          <w:tcPr>
            <w:tcW w:w="407" w:type="pct"/>
            <w:tcBorders>
              <w:top w:val="single" w:sz="2" w:space="0" w:color="000000"/>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top w:val="single" w:sz="2" w:space="0" w:color="000000"/>
              <w:left w:val="single" w:sz="2" w:space="0" w:color="000000"/>
            </w:tcBorders>
          </w:tcPr>
          <w:p w:rsidR="00841A00" w:rsidRPr="00297000" w:rsidRDefault="00841A00" w:rsidP="00841A00">
            <w:pPr>
              <w:widowControl/>
              <w:adjustRightInd w:val="0"/>
              <w:jc w:val="both"/>
              <w:rPr>
                <w:rFonts w:eastAsiaTheme="minorHAnsi"/>
                <w:sz w:val="24"/>
                <w:szCs w:val="24"/>
                <w:lang w:val="pt-BR"/>
              </w:rPr>
            </w:pPr>
            <w:r w:rsidRPr="00614B79">
              <w:rPr>
                <w:rFonts w:eastAsiaTheme="minorHAnsi"/>
                <w:sz w:val="24"/>
                <w:szCs w:val="24"/>
                <w:lang w:val="pt-BR"/>
              </w:rPr>
              <w:t>477024</w:t>
            </w:r>
          </w:p>
        </w:tc>
        <w:tc>
          <w:tcPr>
            <w:tcW w:w="1600" w:type="pct"/>
            <w:tcBorders>
              <w:top w:val="single" w:sz="2" w:space="0" w:color="000000"/>
            </w:tcBorders>
          </w:tcPr>
          <w:p w:rsidR="00841A00" w:rsidRPr="00CD4C61" w:rsidRDefault="00841A00" w:rsidP="00841A00">
            <w:pPr>
              <w:widowControl/>
              <w:adjustRightInd w:val="0"/>
              <w:jc w:val="both"/>
              <w:rPr>
                <w:rFonts w:eastAsiaTheme="minorHAnsi"/>
                <w:sz w:val="20"/>
                <w:szCs w:val="20"/>
                <w:lang w:val="pt-BR"/>
              </w:rPr>
            </w:pPr>
            <w:r>
              <w:rPr>
                <w:rFonts w:eastAsiaTheme="minorHAnsi"/>
                <w:b/>
                <w:sz w:val="20"/>
                <w:szCs w:val="20"/>
                <w:lang w:val="pt-BR"/>
              </w:rPr>
              <w:t xml:space="preserve">25546 </w:t>
            </w:r>
            <w:r w:rsidRPr="00CD4C61">
              <w:rPr>
                <w:rFonts w:eastAsiaTheme="minorHAnsi"/>
                <w:b/>
                <w:sz w:val="20"/>
                <w:szCs w:val="20"/>
                <w:lang w:val="pt-BR"/>
              </w:rPr>
              <w:t>MALETA PLÁSTICA COM KIT DE BELEZA INFANTIL</w:t>
            </w:r>
            <w:r w:rsidRPr="00CD4C61">
              <w:rPr>
                <w:rFonts w:eastAsiaTheme="minorHAnsi"/>
                <w:sz w:val="20"/>
                <w:szCs w:val="20"/>
                <w:lang w:val="pt-BR"/>
              </w:rPr>
              <w:t xml:space="preserve">, </w:t>
            </w:r>
            <w:proofErr w:type="gramStart"/>
            <w:r w:rsidRPr="00CD4C61">
              <w:rPr>
                <w:rFonts w:eastAsiaTheme="minorHAnsi"/>
                <w:sz w:val="20"/>
                <w:szCs w:val="20"/>
                <w:lang w:val="pt-BR"/>
              </w:rPr>
              <w:t>5</w:t>
            </w:r>
            <w:proofErr w:type="gramEnd"/>
            <w:r w:rsidRPr="00CD4C61">
              <w:rPr>
                <w:rFonts w:eastAsiaTheme="minorHAnsi"/>
                <w:sz w:val="20"/>
                <w:szCs w:val="20"/>
                <w:lang w:val="pt-BR"/>
              </w:rPr>
              <w:t xml:space="preserve"> peças confeccionadas em plástico resistente, contem, 01 espelho,01 pente,01 secador,01 escova,01 presilha para cabelo. Brinquedos acondicionados em uma maleta de plástico resistente. Dimensões do Produto 240mmx100mmx275mm.</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widowControl/>
              <w:adjustRightInd w:val="0"/>
              <w:jc w:val="both"/>
              <w:rPr>
                <w:rFonts w:eastAsiaTheme="minorHAnsi"/>
                <w:sz w:val="20"/>
                <w:szCs w:val="20"/>
                <w:lang w:val="pt-BR"/>
              </w:rPr>
            </w:pPr>
            <w:r w:rsidRPr="00CD4C61">
              <w:rPr>
                <w:noProof/>
                <w:sz w:val="20"/>
                <w:szCs w:val="20"/>
              </w:rPr>
              <w:drawing>
                <wp:inline distT="0" distB="0" distL="0" distR="0" wp14:anchorId="27FDB508" wp14:editId="4B16C8BA">
                  <wp:extent cx="1080000" cy="960945"/>
                  <wp:effectExtent l="0" t="0" r="6350" b="0"/>
                  <wp:docPr id="36" name="Imagem 36" descr="Imagem de Kit Beleza Infantil Beauty Case Maral Super Maleta De Brinquedo Com 5 Acessórios Fashion - Ref.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m de Kit Beleza Infantil Beauty Case Maral Super Maleta De Brinquedo Com 5 Acessórios Fashion - Ref. 11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0000" cy="960945"/>
                          </a:xfrm>
                          <a:prstGeom prst="rect">
                            <a:avLst/>
                          </a:prstGeom>
                          <a:noFill/>
                          <a:ln>
                            <a:noFill/>
                          </a:ln>
                        </pic:spPr>
                      </pic:pic>
                    </a:graphicData>
                  </a:graphic>
                </wp:inline>
              </w:drawing>
            </w:r>
          </w:p>
        </w:tc>
        <w:tc>
          <w:tcPr>
            <w:tcW w:w="533" w:type="pct"/>
            <w:tcBorders>
              <w:top w:val="single" w:sz="2" w:space="0" w:color="000000"/>
            </w:tcBorders>
          </w:tcPr>
          <w:p w:rsidR="00841A00" w:rsidRPr="00CD4C61" w:rsidRDefault="00841A00" w:rsidP="00841A00">
            <w:pPr>
              <w:pStyle w:val="TableParagraph"/>
              <w:spacing w:before="154"/>
              <w:ind w:left="53" w:right="27"/>
              <w:jc w:val="both"/>
              <w:rPr>
                <w:w w:val="105"/>
                <w:sz w:val="20"/>
                <w:szCs w:val="20"/>
              </w:rPr>
            </w:pPr>
            <w:r w:rsidRPr="00CD4C61">
              <w:rPr>
                <w:w w:val="105"/>
                <w:sz w:val="20"/>
                <w:szCs w:val="20"/>
              </w:rPr>
              <w:t>Unidade</w:t>
            </w:r>
          </w:p>
        </w:tc>
        <w:tc>
          <w:tcPr>
            <w:tcW w:w="600" w:type="pct"/>
            <w:tcBorders>
              <w:top w:val="single" w:sz="2" w:space="0" w:color="000000"/>
            </w:tcBorders>
          </w:tcPr>
          <w:p w:rsidR="00841A00" w:rsidRPr="00CD4C61" w:rsidRDefault="00841A00" w:rsidP="00841A00">
            <w:pPr>
              <w:pStyle w:val="TableParagraph"/>
              <w:spacing w:before="154"/>
              <w:ind w:left="53" w:right="27"/>
              <w:jc w:val="both"/>
              <w:rPr>
                <w:w w:val="105"/>
                <w:sz w:val="20"/>
                <w:szCs w:val="20"/>
              </w:rPr>
            </w:pPr>
            <w:r w:rsidRPr="00CD4C61">
              <w:rPr>
                <w:w w:val="105"/>
                <w:sz w:val="20"/>
                <w:szCs w:val="20"/>
              </w:rPr>
              <w:t>01</w:t>
            </w:r>
          </w:p>
        </w:tc>
        <w:tc>
          <w:tcPr>
            <w:tcW w:w="733" w:type="pct"/>
            <w:tcBorders>
              <w:top w:val="single" w:sz="2" w:space="0" w:color="000000"/>
            </w:tcBorders>
          </w:tcPr>
          <w:p w:rsidR="00841A00" w:rsidRPr="00297000" w:rsidRDefault="00D430EF" w:rsidP="00841A00">
            <w:pPr>
              <w:pStyle w:val="TableParagraph"/>
              <w:spacing w:before="154"/>
              <w:ind w:left="53" w:right="27"/>
              <w:jc w:val="both"/>
              <w:rPr>
                <w:w w:val="105"/>
                <w:sz w:val="24"/>
                <w:szCs w:val="24"/>
              </w:rPr>
            </w:pPr>
            <w:r>
              <w:rPr>
                <w:w w:val="105"/>
                <w:sz w:val="24"/>
                <w:szCs w:val="24"/>
              </w:rPr>
              <w:t>51,53</w:t>
            </w:r>
          </w:p>
        </w:tc>
        <w:tc>
          <w:tcPr>
            <w:tcW w:w="734" w:type="pct"/>
            <w:tcBorders>
              <w:top w:val="single" w:sz="2" w:space="0" w:color="000000"/>
            </w:tcBorders>
          </w:tcPr>
          <w:p w:rsidR="00841A00" w:rsidRPr="00297000" w:rsidRDefault="00D430EF" w:rsidP="00841A00">
            <w:pPr>
              <w:pStyle w:val="TableParagraph"/>
              <w:spacing w:before="154"/>
              <w:ind w:left="53" w:right="27"/>
              <w:jc w:val="both"/>
              <w:rPr>
                <w:w w:val="105"/>
                <w:sz w:val="24"/>
                <w:szCs w:val="24"/>
              </w:rPr>
            </w:pPr>
            <w:r>
              <w:rPr>
                <w:w w:val="105"/>
                <w:sz w:val="24"/>
                <w:szCs w:val="24"/>
              </w:rPr>
              <w:t>51,53</w:t>
            </w:r>
          </w:p>
        </w:tc>
      </w:tr>
      <w:tr w:rsidR="00841A00" w:rsidRPr="00297000" w:rsidTr="00841A00">
        <w:trPr>
          <w:trHeight w:val="1274"/>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jc w:val="both"/>
              <w:rPr>
                <w:sz w:val="24"/>
                <w:szCs w:val="24"/>
              </w:rPr>
            </w:pPr>
            <w:r w:rsidRPr="00647310">
              <w:rPr>
                <w:sz w:val="24"/>
                <w:szCs w:val="24"/>
              </w:rPr>
              <w:t>615285</w:t>
            </w:r>
          </w:p>
        </w:tc>
        <w:tc>
          <w:tcPr>
            <w:tcW w:w="1600" w:type="pct"/>
          </w:tcPr>
          <w:p w:rsidR="00841A00" w:rsidRDefault="00841A00" w:rsidP="00841A00">
            <w:pPr>
              <w:pStyle w:val="TableParagraph"/>
              <w:spacing w:before="48"/>
              <w:ind w:left="53" w:right="-17"/>
              <w:jc w:val="both"/>
              <w:rPr>
                <w:w w:val="105"/>
                <w:sz w:val="20"/>
                <w:szCs w:val="20"/>
              </w:rPr>
            </w:pPr>
            <w:r>
              <w:rPr>
                <w:b/>
                <w:w w:val="105"/>
                <w:sz w:val="20"/>
                <w:szCs w:val="20"/>
              </w:rPr>
              <w:t xml:space="preserve">25547 </w:t>
            </w:r>
            <w:r w:rsidRPr="00CD4C61">
              <w:rPr>
                <w:b/>
                <w:w w:val="105"/>
                <w:sz w:val="20"/>
                <w:szCs w:val="20"/>
              </w:rPr>
              <w:t>MALETA PLÁSTICA COM KIT DE VÁRIOS ACESSÓRIOS DE COZINHA</w:t>
            </w:r>
            <w:r w:rsidRPr="00CD4C61">
              <w:rPr>
                <w:w w:val="105"/>
                <w:sz w:val="20"/>
                <w:szCs w:val="20"/>
              </w:rPr>
              <w:t xml:space="preserve">, 13 peças confeccionadas em plastico resistente, </w:t>
            </w:r>
            <w:proofErr w:type="gramStart"/>
            <w:r w:rsidRPr="00CD4C61">
              <w:rPr>
                <w:w w:val="105"/>
                <w:sz w:val="20"/>
                <w:szCs w:val="20"/>
              </w:rPr>
              <w:t>1</w:t>
            </w:r>
            <w:proofErr w:type="gramEnd"/>
            <w:r w:rsidRPr="00CD4C61">
              <w:rPr>
                <w:w w:val="105"/>
                <w:sz w:val="20"/>
                <w:szCs w:val="20"/>
              </w:rPr>
              <w:t xml:space="preserve"> panela, 1 tampa, 1 frigideira, 2 pratos, 2 copos, 2 garfos, 2 facas, 2 colheres.brinquedois acondicionados em uma maleta de plastico resistente. Dimensões do produto 240mmx280mmx10</w:t>
            </w:r>
            <w:r>
              <w:rPr>
                <w:w w:val="105"/>
                <w:sz w:val="20"/>
                <w:szCs w:val="20"/>
              </w:rPr>
              <w:t>0mm.</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right="-17"/>
              <w:jc w:val="both"/>
              <w:rPr>
                <w:sz w:val="20"/>
                <w:szCs w:val="20"/>
                <w:shd w:val="clear" w:color="auto" w:fill="FFFFFF"/>
              </w:rPr>
            </w:pPr>
            <w:r w:rsidRPr="00CD4C61">
              <w:rPr>
                <w:noProof/>
                <w:sz w:val="20"/>
                <w:szCs w:val="20"/>
                <w:lang w:val="pt-BR"/>
              </w:rPr>
              <w:drawing>
                <wp:inline distT="0" distB="0" distL="0" distR="0" wp14:anchorId="441F52B9" wp14:editId="00B5642B">
                  <wp:extent cx="1080000" cy="1080000"/>
                  <wp:effectExtent l="0" t="0" r="6350" b="6350"/>
                  <wp:docPr id="35" name="Imagem 35" descr="Kit Lanche Infantil - Chef Case Maleta - 13 Acessórios - Ma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t Lanche Infantil - Chef Case Maleta - 13 Acessórios - Mar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48"/>
              <w:ind w:left="53" w:right="-17"/>
              <w:jc w:val="both"/>
              <w:rPr>
                <w:w w:val="105"/>
                <w:sz w:val="20"/>
                <w:szCs w:val="20"/>
              </w:rPr>
            </w:pPr>
            <w:r w:rsidRPr="00CD4C61">
              <w:rPr>
                <w:w w:val="105"/>
                <w:sz w:val="20"/>
                <w:szCs w:val="20"/>
              </w:rPr>
              <w:t>Unidade</w:t>
            </w:r>
          </w:p>
        </w:tc>
        <w:tc>
          <w:tcPr>
            <w:tcW w:w="600" w:type="pct"/>
          </w:tcPr>
          <w:p w:rsidR="00841A00" w:rsidRPr="00CD4C61" w:rsidRDefault="00841A00" w:rsidP="00841A00">
            <w:pPr>
              <w:pStyle w:val="TableParagraph"/>
              <w:spacing w:before="48"/>
              <w:ind w:left="53" w:right="-17"/>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48"/>
              <w:ind w:left="53" w:right="-17"/>
              <w:jc w:val="both"/>
              <w:rPr>
                <w:w w:val="105"/>
                <w:sz w:val="24"/>
                <w:szCs w:val="24"/>
              </w:rPr>
            </w:pPr>
            <w:r>
              <w:rPr>
                <w:w w:val="105"/>
                <w:sz w:val="24"/>
                <w:szCs w:val="24"/>
              </w:rPr>
              <w:t>77,22</w:t>
            </w:r>
          </w:p>
        </w:tc>
        <w:tc>
          <w:tcPr>
            <w:tcW w:w="734" w:type="pct"/>
          </w:tcPr>
          <w:p w:rsidR="00841A00" w:rsidRPr="00297000" w:rsidRDefault="00D430EF" w:rsidP="00841A00">
            <w:pPr>
              <w:pStyle w:val="TableParagraph"/>
              <w:spacing w:before="48"/>
              <w:ind w:left="53" w:right="-17"/>
              <w:jc w:val="both"/>
              <w:rPr>
                <w:w w:val="105"/>
                <w:sz w:val="24"/>
                <w:szCs w:val="24"/>
              </w:rPr>
            </w:pPr>
            <w:r>
              <w:rPr>
                <w:w w:val="105"/>
                <w:sz w:val="24"/>
                <w:szCs w:val="24"/>
              </w:rPr>
              <w:t>77,22</w:t>
            </w:r>
          </w:p>
        </w:tc>
      </w:tr>
      <w:tr w:rsidR="00841A00" w:rsidRPr="00297000" w:rsidTr="00841A00">
        <w:trPr>
          <w:trHeight w:val="2817"/>
        </w:trPr>
        <w:tc>
          <w:tcPr>
            <w:tcW w:w="407" w:type="pct"/>
            <w:tcBorders>
              <w:top w:val="single" w:sz="2" w:space="0" w:color="000000"/>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top w:val="single" w:sz="2" w:space="0" w:color="000000"/>
              <w:left w:val="single" w:sz="2" w:space="0" w:color="000000"/>
            </w:tcBorders>
          </w:tcPr>
          <w:p w:rsidR="00841A00" w:rsidRPr="00297000" w:rsidRDefault="00841A00" w:rsidP="00841A00">
            <w:pPr>
              <w:pStyle w:val="TableParagraph"/>
              <w:jc w:val="both"/>
              <w:rPr>
                <w:sz w:val="24"/>
                <w:szCs w:val="24"/>
              </w:rPr>
            </w:pPr>
            <w:r w:rsidRPr="006D57C5">
              <w:rPr>
                <w:sz w:val="24"/>
                <w:szCs w:val="24"/>
              </w:rPr>
              <w:t>473096</w:t>
            </w:r>
          </w:p>
        </w:tc>
        <w:tc>
          <w:tcPr>
            <w:tcW w:w="1600" w:type="pct"/>
            <w:tcBorders>
              <w:top w:val="single" w:sz="2" w:space="0" w:color="000000"/>
            </w:tcBorders>
          </w:tcPr>
          <w:p w:rsidR="00841A00" w:rsidRPr="00CD4C61" w:rsidRDefault="00841A00" w:rsidP="00841A00">
            <w:pPr>
              <w:pStyle w:val="TableParagraph"/>
              <w:spacing w:before="48"/>
              <w:ind w:left="53" w:right="-17"/>
              <w:jc w:val="both"/>
              <w:rPr>
                <w:sz w:val="20"/>
                <w:szCs w:val="20"/>
                <w:shd w:val="clear" w:color="auto" w:fill="FFFFFF"/>
              </w:rPr>
            </w:pPr>
            <w:r>
              <w:rPr>
                <w:b/>
                <w:sz w:val="20"/>
                <w:szCs w:val="20"/>
                <w:shd w:val="clear" w:color="auto" w:fill="FFFFFF"/>
              </w:rPr>
              <w:t xml:space="preserve">25548 </w:t>
            </w:r>
            <w:r w:rsidRPr="00CD4C61">
              <w:rPr>
                <w:b/>
                <w:sz w:val="20"/>
                <w:szCs w:val="20"/>
                <w:shd w:val="clear" w:color="auto" w:fill="FFFFFF"/>
              </w:rPr>
              <w:t>MESA PLÁSTICA CRIATIVA E INTERATIVA COM SOM</w:t>
            </w:r>
            <w:r w:rsidRPr="00CD4C61">
              <w:rPr>
                <w:sz w:val="20"/>
                <w:szCs w:val="20"/>
                <w:shd w:val="clear" w:color="auto" w:fill="FFFFFF"/>
              </w:rPr>
              <w:t xml:space="preserve">, Mesa infantil didática com </w:t>
            </w:r>
            <w:proofErr w:type="gramStart"/>
            <w:r w:rsidRPr="00CD4C61">
              <w:rPr>
                <w:sz w:val="20"/>
                <w:szCs w:val="20"/>
                <w:shd w:val="clear" w:color="auto" w:fill="FFFFFF"/>
              </w:rPr>
              <w:t>8</w:t>
            </w:r>
            <w:proofErr w:type="gramEnd"/>
            <w:r w:rsidRPr="00CD4C61">
              <w:rPr>
                <w:sz w:val="20"/>
                <w:szCs w:val="20"/>
                <w:shd w:val="clear" w:color="auto" w:fill="FFFFFF"/>
              </w:rPr>
              <w:t xml:space="preserve"> funções divertidas. Colorida.</w:t>
            </w:r>
            <w:r w:rsidRPr="00CD4C61">
              <w:rPr>
                <w:sz w:val="20"/>
                <w:szCs w:val="20"/>
              </w:rPr>
              <w:t xml:space="preserve"> </w:t>
            </w:r>
            <w:r w:rsidRPr="00CD4C61">
              <w:rPr>
                <w:sz w:val="20"/>
                <w:szCs w:val="20"/>
                <w:shd w:val="clear" w:color="auto" w:fill="FFFFFF"/>
              </w:rPr>
              <w:t xml:space="preserve">Composição em plástico e polipropileno. É necessario o usoi de pilhas para o funcionamento. Dimensões produto 33x35x23 cm </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right="-17"/>
              <w:jc w:val="both"/>
              <w:rPr>
                <w:sz w:val="20"/>
                <w:szCs w:val="20"/>
                <w:shd w:val="clear" w:color="auto" w:fill="FFFFFF"/>
              </w:rPr>
            </w:pPr>
            <w:r w:rsidRPr="00CD4C61">
              <w:rPr>
                <w:noProof/>
                <w:sz w:val="20"/>
                <w:szCs w:val="20"/>
                <w:lang w:val="pt-BR"/>
              </w:rPr>
              <w:drawing>
                <wp:inline distT="0" distB="0" distL="0" distR="0" wp14:anchorId="49D07ABF" wp14:editId="5E01C2E9">
                  <wp:extent cx="1080000" cy="1080000"/>
                  <wp:effectExtent l="0" t="0" r="6350" b="6350"/>
                  <wp:docPr id="33" name="Imagem 33" descr="Brinquedo educativo mesa criativa c/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nquedo educativo mesa criativa c/so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Borders>
              <w:top w:val="single" w:sz="2" w:space="0" w:color="000000"/>
            </w:tcBorders>
          </w:tcPr>
          <w:p w:rsidR="00841A00" w:rsidRPr="00CD4C61" w:rsidRDefault="00841A00" w:rsidP="00841A00">
            <w:pPr>
              <w:pStyle w:val="TableParagraph"/>
              <w:spacing w:before="154"/>
              <w:ind w:left="53" w:right="27"/>
              <w:jc w:val="both"/>
              <w:rPr>
                <w:w w:val="105"/>
                <w:sz w:val="20"/>
                <w:szCs w:val="20"/>
              </w:rPr>
            </w:pPr>
            <w:r w:rsidRPr="00CD4C61">
              <w:rPr>
                <w:w w:val="105"/>
                <w:sz w:val="20"/>
                <w:szCs w:val="20"/>
              </w:rPr>
              <w:t>Unidade</w:t>
            </w:r>
          </w:p>
        </w:tc>
        <w:tc>
          <w:tcPr>
            <w:tcW w:w="600" w:type="pct"/>
            <w:tcBorders>
              <w:top w:val="single" w:sz="2" w:space="0" w:color="000000"/>
            </w:tcBorders>
          </w:tcPr>
          <w:p w:rsidR="00841A00" w:rsidRPr="00CD4C61" w:rsidRDefault="00841A00" w:rsidP="00841A00">
            <w:pPr>
              <w:pStyle w:val="TableParagraph"/>
              <w:spacing w:before="154"/>
              <w:ind w:left="53" w:right="27"/>
              <w:jc w:val="both"/>
              <w:rPr>
                <w:w w:val="105"/>
                <w:sz w:val="20"/>
                <w:szCs w:val="20"/>
              </w:rPr>
            </w:pPr>
            <w:r w:rsidRPr="00CD4C61">
              <w:rPr>
                <w:w w:val="105"/>
                <w:sz w:val="20"/>
                <w:szCs w:val="20"/>
              </w:rPr>
              <w:t>01</w:t>
            </w:r>
          </w:p>
        </w:tc>
        <w:tc>
          <w:tcPr>
            <w:tcW w:w="733" w:type="pct"/>
            <w:tcBorders>
              <w:top w:val="single" w:sz="2" w:space="0" w:color="000000"/>
            </w:tcBorders>
          </w:tcPr>
          <w:p w:rsidR="00841A00" w:rsidRPr="00297000" w:rsidRDefault="00D430EF" w:rsidP="00841A00">
            <w:pPr>
              <w:pStyle w:val="TableParagraph"/>
              <w:spacing w:before="154"/>
              <w:ind w:left="53" w:right="27"/>
              <w:jc w:val="both"/>
              <w:rPr>
                <w:w w:val="105"/>
                <w:sz w:val="24"/>
                <w:szCs w:val="24"/>
              </w:rPr>
            </w:pPr>
            <w:r>
              <w:rPr>
                <w:w w:val="105"/>
                <w:sz w:val="24"/>
                <w:szCs w:val="24"/>
              </w:rPr>
              <w:t>137,96</w:t>
            </w:r>
          </w:p>
        </w:tc>
        <w:tc>
          <w:tcPr>
            <w:tcW w:w="734" w:type="pct"/>
            <w:tcBorders>
              <w:top w:val="single" w:sz="2" w:space="0" w:color="000000"/>
            </w:tcBorders>
          </w:tcPr>
          <w:p w:rsidR="00841A00" w:rsidRPr="00297000" w:rsidRDefault="00D430EF" w:rsidP="00841A00">
            <w:pPr>
              <w:pStyle w:val="TableParagraph"/>
              <w:spacing w:before="154"/>
              <w:ind w:left="53" w:right="27"/>
              <w:jc w:val="both"/>
              <w:rPr>
                <w:w w:val="105"/>
                <w:sz w:val="24"/>
                <w:szCs w:val="24"/>
              </w:rPr>
            </w:pPr>
            <w:r>
              <w:rPr>
                <w:w w:val="105"/>
                <w:sz w:val="24"/>
                <w:szCs w:val="24"/>
              </w:rPr>
              <w:t>137,96</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jc w:val="both"/>
              <w:rPr>
                <w:sz w:val="24"/>
                <w:szCs w:val="24"/>
              </w:rPr>
            </w:pPr>
          </w:p>
        </w:tc>
        <w:tc>
          <w:tcPr>
            <w:tcW w:w="1600" w:type="pct"/>
          </w:tcPr>
          <w:p w:rsidR="00841A00" w:rsidRPr="00CD4C61" w:rsidRDefault="00841A00" w:rsidP="00841A00">
            <w:pPr>
              <w:widowControl/>
              <w:adjustRightInd w:val="0"/>
              <w:jc w:val="both"/>
              <w:rPr>
                <w:rFonts w:eastAsiaTheme="minorHAnsi"/>
                <w:sz w:val="20"/>
                <w:szCs w:val="20"/>
                <w:lang w:val="pt-BR"/>
              </w:rPr>
            </w:pPr>
            <w:r w:rsidRPr="00CD4C61">
              <w:rPr>
                <w:rFonts w:eastAsiaTheme="minorHAnsi"/>
                <w:sz w:val="20"/>
                <w:szCs w:val="20"/>
                <w:lang w:val="pt-BR"/>
              </w:rPr>
              <w:t xml:space="preserve"> </w:t>
            </w:r>
            <w:r>
              <w:rPr>
                <w:rFonts w:eastAsiaTheme="minorHAnsi"/>
                <w:sz w:val="20"/>
                <w:szCs w:val="20"/>
                <w:lang w:val="pt-BR"/>
              </w:rPr>
              <w:t xml:space="preserve">25549 </w:t>
            </w:r>
            <w:r w:rsidRPr="00CD4C61">
              <w:rPr>
                <w:rFonts w:eastAsiaTheme="minorHAnsi"/>
                <w:b/>
                <w:sz w:val="20"/>
                <w:szCs w:val="20"/>
                <w:lang w:val="pt-BR"/>
              </w:rPr>
              <w:t>MEU ALFABETO</w:t>
            </w:r>
            <w:r w:rsidRPr="00CD4C61">
              <w:rPr>
                <w:rFonts w:eastAsiaTheme="minorHAnsi"/>
                <w:sz w:val="20"/>
                <w:szCs w:val="20"/>
                <w:lang w:val="pt-BR"/>
              </w:rPr>
              <w:t>, jogo decorado com figuras de um lado e no verso a letra inicial correspondente à ilustração, material confeccionado em MDF</w:t>
            </w:r>
            <w:r>
              <w:rPr>
                <w:rFonts w:eastAsiaTheme="minorHAnsi"/>
                <w:sz w:val="20"/>
                <w:szCs w:val="20"/>
                <w:lang w:val="pt-BR"/>
              </w:rPr>
              <w:t>.</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48"/>
              <w:ind w:left="53" w:right="-17"/>
              <w:jc w:val="both"/>
              <w:rPr>
                <w:b/>
                <w:sz w:val="20"/>
                <w:szCs w:val="20"/>
                <w:shd w:val="clear" w:color="auto" w:fill="FFFFFF"/>
              </w:rPr>
            </w:pPr>
            <w:r w:rsidRPr="00CD4C61">
              <w:rPr>
                <w:noProof/>
                <w:sz w:val="20"/>
                <w:szCs w:val="20"/>
                <w:lang w:val="pt-BR"/>
              </w:rPr>
              <w:drawing>
                <wp:inline distT="0" distB="0" distL="0" distR="0" wp14:anchorId="049F3B91" wp14:editId="6BBCD1C3">
                  <wp:extent cx="1080000" cy="1114208"/>
                  <wp:effectExtent l="0" t="0" r="6350" b="0"/>
                  <wp:docPr id="32" name="Imagem 32" descr="Brinquedo Educativo Meu Alfabeto Letra Forma Cursiva Escola | Frete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nquedo Educativo Meu Alfabeto Letra Forma Cursiva Escola | Frete gráti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0000" cy="1114208"/>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91"/>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sidRPr="00CD4C61">
              <w:rPr>
                <w:w w:val="105"/>
                <w:sz w:val="20"/>
                <w:szCs w:val="20"/>
              </w:rPr>
              <w:t>01</w:t>
            </w:r>
          </w:p>
        </w:tc>
        <w:tc>
          <w:tcPr>
            <w:tcW w:w="733" w:type="pct"/>
          </w:tcPr>
          <w:p w:rsidR="00841A00" w:rsidRPr="00297000" w:rsidRDefault="00D430EF" w:rsidP="00841A00">
            <w:pPr>
              <w:pStyle w:val="TableParagraph"/>
              <w:spacing w:before="91"/>
              <w:ind w:left="53"/>
              <w:jc w:val="both"/>
              <w:rPr>
                <w:w w:val="105"/>
                <w:sz w:val="24"/>
                <w:szCs w:val="24"/>
              </w:rPr>
            </w:pPr>
            <w:r>
              <w:rPr>
                <w:w w:val="105"/>
                <w:sz w:val="24"/>
                <w:szCs w:val="24"/>
              </w:rPr>
              <w:t>301,48</w:t>
            </w:r>
          </w:p>
        </w:tc>
        <w:tc>
          <w:tcPr>
            <w:tcW w:w="734" w:type="pct"/>
          </w:tcPr>
          <w:p w:rsidR="00841A00" w:rsidRPr="00297000" w:rsidRDefault="00D430EF" w:rsidP="00841A00">
            <w:pPr>
              <w:pStyle w:val="TableParagraph"/>
              <w:spacing w:before="91"/>
              <w:ind w:left="53"/>
              <w:jc w:val="both"/>
              <w:rPr>
                <w:w w:val="105"/>
                <w:sz w:val="24"/>
                <w:szCs w:val="24"/>
              </w:rPr>
            </w:pPr>
            <w:r>
              <w:rPr>
                <w:w w:val="105"/>
                <w:sz w:val="24"/>
                <w:szCs w:val="24"/>
              </w:rPr>
              <w:t>301,48</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NormalWeb"/>
              <w:shd w:val="clear" w:color="auto" w:fill="FFFFFF"/>
              <w:spacing w:before="0" w:beforeAutospacing="0" w:after="0" w:afterAutospacing="0"/>
              <w:jc w:val="both"/>
              <w:rPr>
                <w:sz w:val="20"/>
                <w:szCs w:val="20"/>
                <w:shd w:val="clear" w:color="auto" w:fill="FFFFFF"/>
              </w:rPr>
            </w:pPr>
            <w:r>
              <w:rPr>
                <w:b/>
                <w:noProof/>
                <w:sz w:val="20"/>
                <w:szCs w:val="20"/>
              </w:rPr>
              <w:t xml:space="preserve">25550 </w:t>
            </w:r>
            <w:r w:rsidRPr="00CD4C61">
              <w:rPr>
                <w:b/>
                <w:noProof/>
                <w:sz w:val="20"/>
                <w:szCs w:val="20"/>
              </w:rPr>
              <w:t>MINI CHAVEIRO POP FIDGET</w:t>
            </w:r>
            <w:r w:rsidRPr="00CD4C61">
              <w:rPr>
                <w:noProof/>
                <w:sz w:val="20"/>
                <w:szCs w:val="20"/>
              </w:rPr>
              <w:t>,</w:t>
            </w:r>
            <w:r w:rsidRPr="00CD4C61">
              <w:rPr>
                <w:sz w:val="20"/>
                <w:szCs w:val="20"/>
              </w:rPr>
              <w:t xml:space="preserve"> </w:t>
            </w:r>
            <w:r w:rsidRPr="00CD4C61">
              <w:rPr>
                <w:noProof/>
                <w:sz w:val="20"/>
                <w:szCs w:val="20"/>
              </w:rPr>
              <w:t>brinquedos sensoriais de apertar com bolhas,</w:t>
            </w:r>
            <w:r w:rsidRPr="00CD4C61">
              <w:rPr>
                <w:sz w:val="20"/>
                <w:szCs w:val="20"/>
                <w:shd w:val="clear" w:color="auto" w:fill="FFFFFF"/>
              </w:rPr>
              <w:t xml:space="preserve"> feito de material de alta qualidade, lavável, dimensões do produto ‎4,98 x 4,98 x 0,99 cm, peso 299 g.</w:t>
            </w:r>
            <w:r w:rsidRPr="00CD4C61">
              <w:rPr>
                <w:sz w:val="20"/>
                <w:szCs w:val="20"/>
              </w:rPr>
              <w:t xml:space="preserve"> </w:t>
            </w:r>
            <w:r w:rsidRPr="00CD4C61">
              <w:rPr>
                <w:sz w:val="20"/>
                <w:szCs w:val="20"/>
                <w:shd w:val="clear" w:color="auto" w:fill="FFFFFF"/>
              </w:rPr>
              <w:t xml:space="preserve">IMAGEM ILUSTRATIVA </w:t>
            </w:r>
            <w:proofErr w:type="gramStart"/>
            <w:r w:rsidRPr="00CD4C61">
              <w:rPr>
                <w:sz w:val="20"/>
                <w:szCs w:val="20"/>
                <w:shd w:val="clear" w:color="auto" w:fill="FFFFFF"/>
              </w:rPr>
              <w:t>ABAIXO</w:t>
            </w:r>
            <w:proofErr w:type="gramEnd"/>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45C8067F" wp14:editId="25AE1C44">
                  <wp:extent cx="1985684" cy="468000"/>
                  <wp:effectExtent l="0" t="0" r="0" b="825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85684" cy="468000"/>
                          </a:xfrm>
                          <a:prstGeom prst="rect">
                            <a:avLst/>
                          </a:prstGeom>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500</w:t>
            </w:r>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4,05</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2.025,00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jc w:val="both"/>
              <w:rPr>
                <w:noProof/>
                <w:sz w:val="20"/>
                <w:szCs w:val="20"/>
              </w:rPr>
            </w:pPr>
            <w:r>
              <w:rPr>
                <w:b/>
                <w:noProof/>
                <w:sz w:val="20"/>
                <w:szCs w:val="20"/>
              </w:rPr>
              <w:t xml:space="preserve">25551 </w:t>
            </w:r>
            <w:r w:rsidRPr="00CD4C61">
              <w:rPr>
                <w:b/>
                <w:noProof/>
                <w:sz w:val="20"/>
                <w:szCs w:val="20"/>
              </w:rPr>
              <w:t>MOLA MALUCA</w:t>
            </w:r>
            <w:r w:rsidRPr="00CD4C61">
              <w:rPr>
                <w:noProof/>
                <w:sz w:val="20"/>
                <w:szCs w:val="20"/>
              </w:rPr>
              <w:t>, flexível, de cores vibrantes, em forma de espiral,  tamanho único com 7cm de diametro, produzida  em material polietileno resistente.</w:t>
            </w:r>
            <w:r w:rsidRPr="00CD4C61">
              <w:rPr>
                <w:sz w:val="20"/>
                <w:szCs w:val="20"/>
              </w:rPr>
              <w:t xml:space="preserve"> </w:t>
            </w:r>
            <w:r w:rsidRPr="00CD4C61">
              <w:rPr>
                <w:noProof/>
                <w:sz w:val="20"/>
                <w:szCs w:val="20"/>
              </w:rPr>
              <w:t>IMAGEM ILUSTRATIVA ABAIXO</w:t>
            </w:r>
          </w:p>
          <w:p w:rsidR="00841A00" w:rsidRPr="004029F8" w:rsidRDefault="00841A00" w:rsidP="00841A00">
            <w:pPr>
              <w:spacing w:line="360" w:lineRule="auto"/>
              <w:jc w:val="both"/>
              <w:rPr>
                <w:noProof/>
                <w:sz w:val="20"/>
                <w:szCs w:val="20"/>
              </w:rPr>
            </w:pPr>
            <w:r w:rsidRPr="00CD4C61">
              <w:rPr>
                <w:noProof/>
                <w:sz w:val="20"/>
                <w:szCs w:val="20"/>
              </w:rPr>
              <w:drawing>
                <wp:inline distT="0" distB="0" distL="0" distR="0" wp14:anchorId="237F2649" wp14:editId="5FEC803B">
                  <wp:extent cx="1080000" cy="862877"/>
                  <wp:effectExtent l="0" t="0" r="635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80000" cy="862877"/>
                          </a:xfrm>
                          <a:prstGeom prst="rect">
                            <a:avLst/>
                          </a:prstGeom>
                        </pic:spPr>
                      </pic:pic>
                    </a:graphicData>
                  </a:graphic>
                </wp:inline>
              </w:drawing>
            </w:r>
          </w:p>
        </w:tc>
        <w:tc>
          <w:tcPr>
            <w:tcW w:w="533" w:type="pct"/>
          </w:tcPr>
          <w:p w:rsidR="00841A00" w:rsidRPr="00CD4C61" w:rsidRDefault="00841A00" w:rsidP="00841A00">
            <w:pPr>
              <w:pStyle w:val="TableParagraph"/>
              <w:tabs>
                <w:tab w:val="left" w:pos="849"/>
              </w:tabs>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500</w:t>
            </w:r>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8,13</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4.065,00</w:t>
            </w:r>
          </w:p>
        </w:tc>
      </w:tr>
      <w:tr w:rsidR="00841A00" w:rsidRPr="00297000" w:rsidTr="00841A00">
        <w:trPr>
          <w:trHeight w:val="2817"/>
        </w:trPr>
        <w:tc>
          <w:tcPr>
            <w:tcW w:w="407" w:type="pct"/>
            <w:tcBorders>
              <w:top w:val="single" w:sz="2" w:space="0" w:color="000000"/>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top w:val="single" w:sz="2" w:space="0" w:color="000000"/>
              <w:left w:val="single" w:sz="2" w:space="0" w:color="000000"/>
            </w:tcBorders>
          </w:tcPr>
          <w:p w:rsidR="00841A00" w:rsidRPr="00297000" w:rsidRDefault="00841A00" w:rsidP="00841A00">
            <w:pPr>
              <w:pStyle w:val="TableParagraph"/>
              <w:jc w:val="both"/>
              <w:rPr>
                <w:sz w:val="24"/>
                <w:szCs w:val="24"/>
              </w:rPr>
            </w:pPr>
          </w:p>
          <w:p w:rsidR="00841A00" w:rsidRPr="00297000" w:rsidRDefault="00841A00" w:rsidP="00841A00">
            <w:pPr>
              <w:pStyle w:val="TableParagraph"/>
              <w:jc w:val="both"/>
              <w:rPr>
                <w:sz w:val="24"/>
                <w:szCs w:val="24"/>
              </w:rPr>
            </w:pPr>
          </w:p>
          <w:p w:rsidR="00841A00" w:rsidRPr="00297000" w:rsidRDefault="00841A00" w:rsidP="00841A00">
            <w:pPr>
              <w:pStyle w:val="TableParagraph"/>
              <w:jc w:val="both"/>
              <w:rPr>
                <w:sz w:val="24"/>
                <w:szCs w:val="24"/>
              </w:rPr>
            </w:pPr>
          </w:p>
          <w:p w:rsidR="00841A00" w:rsidRPr="00297000" w:rsidRDefault="00841A00" w:rsidP="00841A00">
            <w:pPr>
              <w:pStyle w:val="TableParagraph"/>
              <w:jc w:val="both"/>
              <w:rPr>
                <w:sz w:val="24"/>
                <w:szCs w:val="24"/>
              </w:rPr>
            </w:pPr>
          </w:p>
        </w:tc>
        <w:tc>
          <w:tcPr>
            <w:tcW w:w="1600" w:type="pct"/>
            <w:tcBorders>
              <w:top w:val="single" w:sz="2" w:space="0" w:color="000000"/>
            </w:tcBorders>
          </w:tcPr>
          <w:p w:rsidR="00841A00" w:rsidRDefault="00841A00" w:rsidP="00841A00">
            <w:pPr>
              <w:pStyle w:val="TableParagraph"/>
              <w:spacing w:before="48"/>
              <w:ind w:left="53" w:right="-17"/>
              <w:jc w:val="both"/>
              <w:rPr>
                <w:w w:val="105"/>
                <w:sz w:val="20"/>
                <w:szCs w:val="20"/>
              </w:rPr>
            </w:pPr>
            <w:proofErr w:type="gramStart"/>
            <w:r>
              <w:rPr>
                <w:b/>
                <w:w w:val="105"/>
                <w:sz w:val="20"/>
                <w:szCs w:val="20"/>
              </w:rPr>
              <w:t xml:space="preserve">25552 </w:t>
            </w:r>
            <w:r w:rsidRPr="00CD4C61">
              <w:rPr>
                <w:b/>
                <w:w w:val="105"/>
                <w:sz w:val="20"/>
                <w:szCs w:val="20"/>
              </w:rPr>
              <w:t>PALHAÇO</w:t>
            </w:r>
            <w:proofErr w:type="gramEnd"/>
            <w:r w:rsidRPr="00CD4C61">
              <w:rPr>
                <w:b/>
                <w:w w:val="105"/>
                <w:sz w:val="20"/>
                <w:szCs w:val="20"/>
              </w:rPr>
              <w:t xml:space="preserve"> POM POM</w:t>
            </w:r>
            <w:r w:rsidRPr="00CD4C61">
              <w:rPr>
                <w:w w:val="105"/>
                <w:sz w:val="20"/>
                <w:szCs w:val="20"/>
              </w:rPr>
              <w:t xml:space="preserve">. Brinquedo palhaço de plástico com </w:t>
            </w:r>
            <w:proofErr w:type="gramStart"/>
            <w:r w:rsidRPr="00CD4C61">
              <w:rPr>
                <w:w w:val="105"/>
                <w:sz w:val="20"/>
                <w:szCs w:val="20"/>
              </w:rPr>
              <w:t>4</w:t>
            </w:r>
            <w:proofErr w:type="gramEnd"/>
            <w:r w:rsidRPr="00CD4C61">
              <w:rPr>
                <w:w w:val="105"/>
                <w:sz w:val="20"/>
                <w:szCs w:val="20"/>
              </w:rPr>
              <w:t xml:space="preserve"> bolas coloridas. Confeccionado em plastico atoxico resistente. Brinquedo desmontavel. Dimensões 455mmx475mmx420mm.</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right="-17"/>
              <w:jc w:val="both"/>
              <w:rPr>
                <w:sz w:val="20"/>
                <w:szCs w:val="20"/>
              </w:rPr>
            </w:pPr>
            <w:r w:rsidRPr="00CD4C61">
              <w:rPr>
                <w:noProof/>
                <w:sz w:val="20"/>
                <w:szCs w:val="20"/>
                <w:lang w:val="pt-BR"/>
              </w:rPr>
              <w:drawing>
                <wp:inline distT="0" distB="0" distL="0" distR="0" wp14:anchorId="0F003CBD" wp14:editId="1726E851">
                  <wp:extent cx="1080000" cy="1319693"/>
                  <wp:effectExtent l="0" t="0" r="6350" b="0"/>
                  <wp:docPr id="25" name="Imagem 25" descr="Brinquedo educativo palhaço pom pom ma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nquedo educativo palhaço pom pom mar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000" cy="1319693"/>
                          </a:xfrm>
                          <a:prstGeom prst="rect">
                            <a:avLst/>
                          </a:prstGeom>
                          <a:noFill/>
                          <a:ln>
                            <a:noFill/>
                          </a:ln>
                        </pic:spPr>
                      </pic:pic>
                    </a:graphicData>
                  </a:graphic>
                </wp:inline>
              </w:drawing>
            </w:r>
          </w:p>
        </w:tc>
        <w:tc>
          <w:tcPr>
            <w:tcW w:w="533" w:type="pct"/>
            <w:tcBorders>
              <w:top w:val="single" w:sz="2" w:space="0" w:color="000000"/>
            </w:tcBorders>
          </w:tcPr>
          <w:p w:rsidR="00841A00" w:rsidRPr="00CD4C61" w:rsidRDefault="00841A00" w:rsidP="00841A00">
            <w:pPr>
              <w:pStyle w:val="TableParagraph"/>
              <w:spacing w:before="154"/>
              <w:ind w:left="53" w:right="27"/>
              <w:jc w:val="both"/>
              <w:rPr>
                <w:w w:val="105"/>
                <w:sz w:val="20"/>
                <w:szCs w:val="20"/>
              </w:rPr>
            </w:pPr>
            <w:r w:rsidRPr="00CD4C61">
              <w:rPr>
                <w:w w:val="105"/>
                <w:sz w:val="20"/>
                <w:szCs w:val="20"/>
              </w:rPr>
              <w:t>Unidade</w:t>
            </w:r>
          </w:p>
        </w:tc>
        <w:tc>
          <w:tcPr>
            <w:tcW w:w="600" w:type="pct"/>
            <w:tcBorders>
              <w:top w:val="single" w:sz="2" w:space="0" w:color="000000"/>
            </w:tcBorders>
          </w:tcPr>
          <w:p w:rsidR="00841A00" w:rsidRPr="00CD4C61" w:rsidRDefault="00841A00" w:rsidP="00841A00">
            <w:pPr>
              <w:pStyle w:val="TableParagraph"/>
              <w:spacing w:before="154"/>
              <w:ind w:left="53" w:right="27"/>
              <w:jc w:val="both"/>
              <w:rPr>
                <w:w w:val="105"/>
                <w:sz w:val="20"/>
                <w:szCs w:val="20"/>
              </w:rPr>
            </w:pPr>
            <w:r w:rsidRPr="00CD4C61">
              <w:rPr>
                <w:w w:val="105"/>
                <w:sz w:val="20"/>
                <w:szCs w:val="20"/>
              </w:rPr>
              <w:t>01</w:t>
            </w:r>
          </w:p>
        </w:tc>
        <w:tc>
          <w:tcPr>
            <w:tcW w:w="733" w:type="pct"/>
            <w:tcBorders>
              <w:top w:val="single" w:sz="2" w:space="0" w:color="000000"/>
            </w:tcBorders>
          </w:tcPr>
          <w:p w:rsidR="00841A00" w:rsidRPr="00297000" w:rsidRDefault="00D430EF" w:rsidP="00841A00">
            <w:pPr>
              <w:pStyle w:val="TableParagraph"/>
              <w:spacing w:before="154"/>
              <w:ind w:left="53" w:right="27"/>
              <w:jc w:val="both"/>
              <w:rPr>
                <w:w w:val="105"/>
                <w:sz w:val="24"/>
                <w:szCs w:val="24"/>
              </w:rPr>
            </w:pPr>
            <w:r>
              <w:rPr>
                <w:w w:val="105"/>
                <w:sz w:val="24"/>
                <w:szCs w:val="24"/>
              </w:rPr>
              <w:t>74,33</w:t>
            </w:r>
          </w:p>
        </w:tc>
        <w:tc>
          <w:tcPr>
            <w:tcW w:w="734" w:type="pct"/>
            <w:tcBorders>
              <w:top w:val="single" w:sz="2" w:space="0" w:color="000000"/>
            </w:tcBorders>
          </w:tcPr>
          <w:p w:rsidR="00841A00" w:rsidRPr="00297000" w:rsidRDefault="00D430EF" w:rsidP="00841A00">
            <w:pPr>
              <w:pStyle w:val="TableParagraph"/>
              <w:spacing w:before="154"/>
              <w:ind w:left="53" w:right="27"/>
              <w:jc w:val="both"/>
              <w:rPr>
                <w:w w:val="105"/>
                <w:sz w:val="24"/>
                <w:szCs w:val="24"/>
              </w:rPr>
            </w:pPr>
            <w:r>
              <w:rPr>
                <w:w w:val="105"/>
                <w:sz w:val="24"/>
                <w:szCs w:val="24"/>
              </w:rPr>
              <w:t>74,33</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right="307"/>
              <w:jc w:val="both"/>
              <w:rPr>
                <w:sz w:val="24"/>
                <w:szCs w:val="24"/>
              </w:rPr>
            </w:pPr>
          </w:p>
        </w:tc>
        <w:tc>
          <w:tcPr>
            <w:tcW w:w="1600" w:type="pct"/>
          </w:tcPr>
          <w:p w:rsidR="00841A00" w:rsidRPr="00CD4C61" w:rsidRDefault="00841A00" w:rsidP="00841A00">
            <w:pPr>
              <w:pStyle w:val="TableParagraph"/>
              <w:spacing w:before="58"/>
              <w:ind w:left="53" w:right="147"/>
              <w:jc w:val="both"/>
              <w:rPr>
                <w:w w:val="105"/>
                <w:sz w:val="20"/>
                <w:szCs w:val="20"/>
              </w:rPr>
            </w:pPr>
            <w:r>
              <w:rPr>
                <w:b/>
                <w:w w:val="105"/>
                <w:sz w:val="20"/>
                <w:szCs w:val="20"/>
              </w:rPr>
              <w:t xml:space="preserve">25553 </w:t>
            </w:r>
            <w:r w:rsidRPr="00CD4C61">
              <w:rPr>
                <w:b/>
                <w:w w:val="105"/>
                <w:sz w:val="20"/>
                <w:szCs w:val="20"/>
              </w:rPr>
              <w:t>PESCARIA INTERATIVA</w:t>
            </w:r>
            <w:r w:rsidRPr="00CD4C61">
              <w:rPr>
                <w:w w:val="105"/>
                <w:sz w:val="20"/>
                <w:szCs w:val="20"/>
              </w:rPr>
              <w:t xml:space="preserve"> com </w:t>
            </w:r>
            <w:proofErr w:type="gramStart"/>
            <w:r w:rsidRPr="00CD4C61">
              <w:rPr>
                <w:w w:val="105"/>
                <w:sz w:val="20"/>
                <w:szCs w:val="20"/>
              </w:rPr>
              <w:t>1</w:t>
            </w:r>
            <w:proofErr w:type="gramEnd"/>
            <w:r w:rsidRPr="00CD4C61">
              <w:rPr>
                <w:w w:val="105"/>
                <w:sz w:val="20"/>
                <w:szCs w:val="20"/>
              </w:rPr>
              <w:t xml:space="preserve"> tabuleiro</w:t>
            </w:r>
            <w:r w:rsidRPr="00CD4C61">
              <w:rPr>
                <w:sz w:val="20"/>
                <w:szCs w:val="20"/>
              </w:rPr>
              <w:t xml:space="preserve"> </w:t>
            </w:r>
            <w:r w:rsidRPr="00CD4C61">
              <w:rPr>
                <w:w w:val="105"/>
                <w:sz w:val="20"/>
                <w:szCs w:val="20"/>
              </w:rPr>
              <w:t>confeccionado em madeira,</w:t>
            </w:r>
            <w:r w:rsidRPr="00CD4C61">
              <w:rPr>
                <w:sz w:val="20"/>
                <w:szCs w:val="20"/>
              </w:rPr>
              <w:t xml:space="preserve"> </w:t>
            </w:r>
            <w:r w:rsidRPr="00CD4C61">
              <w:rPr>
                <w:w w:val="105"/>
                <w:sz w:val="20"/>
                <w:szCs w:val="20"/>
              </w:rPr>
              <w:t xml:space="preserve">11 peixes e uma vara de pescar imantada. </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48"/>
              <w:ind w:left="53" w:right="-17"/>
              <w:jc w:val="both"/>
              <w:rPr>
                <w:b/>
                <w:sz w:val="20"/>
                <w:szCs w:val="20"/>
                <w:shd w:val="clear" w:color="auto" w:fill="FFFFFF"/>
              </w:rPr>
            </w:pPr>
            <w:r w:rsidRPr="00CD4C61">
              <w:rPr>
                <w:noProof/>
                <w:sz w:val="20"/>
                <w:szCs w:val="20"/>
                <w:lang w:val="pt-BR"/>
              </w:rPr>
              <w:drawing>
                <wp:inline distT="0" distB="0" distL="0" distR="0" wp14:anchorId="4AAB341B" wp14:editId="24FAD0FE">
                  <wp:extent cx="1080000" cy="1080000"/>
                  <wp:effectExtent l="0" t="0" r="6350" b="6350"/>
                  <wp:docPr id="23" name="Imagem 23" descr="Pescaria interativa - Comprar em Eduque J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scaria interativa - Comprar em Eduque Jogo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58"/>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left="53" w:right="147"/>
              <w:jc w:val="both"/>
              <w:rPr>
                <w:w w:val="105"/>
                <w:sz w:val="20"/>
                <w:szCs w:val="20"/>
              </w:rPr>
            </w:pPr>
            <w:r w:rsidRPr="00CD4C61">
              <w:rPr>
                <w:w w:val="105"/>
                <w:sz w:val="20"/>
                <w:szCs w:val="20"/>
              </w:rPr>
              <w:t>04</w:t>
            </w:r>
          </w:p>
        </w:tc>
        <w:tc>
          <w:tcPr>
            <w:tcW w:w="733" w:type="pct"/>
          </w:tcPr>
          <w:p w:rsidR="00841A00" w:rsidRPr="00297000" w:rsidRDefault="00D430EF" w:rsidP="00841A00">
            <w:pPr>
              <w:pStyle w:val="TableParagraph"/>
              <w:spacing w:before="58"/>
              <w:ind w:left="53" w:right="147"/>
              <w:jc w:val="both"/>
              <w:rPr>
                <w:w w:val="105"/>
                <w:sz w:val="24"/>
                <w:szCs w:val="24"/>
              </w:rPr>
            </w:pPr>
            <w:r>
              <w:rPr>
                <w:w w:val="105"/>
                <w:sz w:val="24"/>
                <w:szCs w:val="24"/>
              </w:rPr>
              <w:t>92,42</w:t>
            </w:r>
          </w:p>
        </w:tc>
        <w:tc>
          <w:tcPr>
            <w:tcW w:w="734" w:type="pct"/>
          </w:tcPr>
          <w:p w:rsidR="00841A00" w:rsidRPr="00297000" w:rsidRDefault="00D430EF" w:rsidP="00841A00">
            <w:pPr>
              <w:pStyle w:val="TableParagraph"/>
              <w:spacing w:before="58"/>
              <w:ind w:left="53" w:right="147"/>
              <w:jc w:val="both"/>
              <w:rPr>
                <w:w w:val="105"/>
                <w:sz w:val="24"/>
                <w:szCs w:val="24"/>
              </w:rPr>
            </w:pPr>
            <w:r>
              <w:rPr>
                <w:w w:val="105"/>
                <w:sz w:val="24"/>
                <w:szCs w:val="24"/>
              </w:rPr>
              <w:t>369,68</w:t>
            </w:r>
          </w:p>
        </w:tc>
      </w:tr>
      <w:tr w:rsidR="00841A00" w:rsidRPr="00297000" w:rsidTr="00841A00">
        <w:trPr>
          <w:trHeight w:val="820"/>
        </w:trPr>
        <w:tc>
          <w:tcPr>
            <w:tcW w:w="407" w:type="pct"/>
            <w:tcBorders>
              <w:top w:val="single" w:sz="2" w:space="0" w:color="000000"/>
              <w:bottom w:val="single" w:sz="2" w:space="0" w:color="000000"/>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top w:val="single" w:sz="2" w:space="0" w:color="000000"/>
              <w:left w:val="single" w:sz="2" w:space="0" w:color="000000"/>
              <w:bottom w:val="single" w:sz="2" w:space="0" w:color="000000"/>
            </w:tcBorders>
          </w:tcPr>
          <w:p w:rsidR="00841A00" w:rsidRPr="00297000" w:rsidRDefault="00841A00" w:rsidP="00841A00">
            <w:pPr>
              <w:pStyle w:val="TableParagraph"/>
              <w:jc w:val="both"/>
              <w:rPr>
                <w:rFonts w:eastAsiaTheme="minorHAnsi"/>
                <w:bCs/>
                <w:sz w:val="24"/>
                <w:szCs w:val="24"/>
                <w:lang w:val="pt-BR"/>
              </w:rPr>
            </w:pPr>
          </w:p>
          <w:p w:rsidR="00841A00" w:rsidRPr="00297000" w:rsidRDefault="00841A00" w:rsidP="00841A00">
            <w:pPr>
              <w:pStyle w:val="TableParagraph"/>
              <w:jc w:val="both"/>
              <w:rPr>
                <w:rFonts w:eastAsiaTheme="minorHAnsi"/>
                <w:bCs/>
                <w:sz w:val="24"/>
                <w:szCs w:val="24"/>
                <w:lang w:val="pt-BR"/>
              </w:rPr>
            </w:pPr>
          </w:p>
          <w:p w:rsidR="00841A00" w:rsidRPr="00297000" w:rsidRDefault="00841A00" w:rsidP="00841A00">
            <w:pPr>
              <w:pStyle w:val="TableParagraph"/>
              <w:jc w:val="both"/>
              <w:rPr>
                <w:sz w:val="24"/>
                <w:szCs w:val="24"/>
              </w:rPr>
            </w:pPr>
          </w:p>
        </w:tc>
        <w:tc>
          <w:tcPr>
            <w:tcW w:w="1600" w:type="pct"/>
            <w:tcBorders>
              <w:top w:val="single" w:sz="2" w:space="0" w:color="000000"/>
              <w:bottom w:val="single" w:sz="2" w:space="0" w:color="000000"/>
            </w:tcBorders>
          </w:tcPr>
          <w:p w:rsidR="00841A00" w:rsidRPr="003C4D47" w:rsidRDefault="00841A00" w:rsidP="00841A00">
            <w:pPr>
              <w:widowControl/>
              <w:adjustRightInd w:val="0"/>
              <w:jc w:val="both"/>
              <w:rPr>
                <w:rFonts w:eastAsiaTheme="minorHAnsi"/>
                <w:b/>
                <w:sz w:val="20"/>
                <w:szCs w:val="20"/>
                <w:lang w:val="pt-BR"/>
              </w:rPr>
            </w:pPr>
            <w:r>
              <w:rPr>
                <w:rFonts w:eastAsiaTheme="minorHAnsi"/>
                <w:b/>
                <w:sz w:val="20"/>
                <w:szCs w:val="20"/>
                <w:lang w:val="pt-BR"/>
              </w:rPr>
              <w:t xml:space="preserve">25554 </w:t>
            </w:r>
            <w:proofErr w:type="gramStart"/>
            <w:r w:rsidRPr="00CD4C61">
              <w:rPr>
                <w:rFonts w:eastAsiaTheme="minorHAnsi"/>
                <w:b/>
                <w:sz w:val="20"/>
                <w:szCs w:val="20"/>
                <w:lang w:val="pt-BR"/>
              </w:rPr>
              <w:t>PESQUE E BRINQUE</w:t>
            </w:r>
            <w:proofErr w:type="gramEnd"/>
            <w:r w:rsidRPr="00CD4C61">
              <w:rPr>
                <w:rFonts w:eastAsiaTheme="minorHAnsi"/>
                <w:sz w:val="20"/>
                <w:szCs w:val="20"/>
                <w:lang w:val="pt-BR"/>
              </w:rPr>
              <w:t>, com 12 peixes coloridos (medindo 25cmx12cm), 4 varas de pesca (80cm), com corda branca de 110cm presa em cada vara (caracterizando o anzol) e 4 suporte</w:t>
            </w:r>
            <w:r>
              <w:rPr>
                <w:rFonts w:eastAsiaTheme="minorHAnsi"/>
                <w:sz w:val="20"/>
                <w:szCs w:val="20"/>
                <w:lang w:val="pt-BR"/>
              </w:rPr>
              <w:t>s com pinos. Total de 20 peças.</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48"/>
              <w:ind w:left="53" w:right="-17"/>
              <w:jc w:val="both"/>
              <w:rPr>
                <w:sz w:val="20"/>
                <w:szCs w:val="20"/>
                <w:shd w:val="clear" w:color="auto" w:fill="FFFFFF"/>
              </w:rPr>
            </w:pPr>
            <w:r w:rsidRPr="00CD4C61">
              <w:rPr>
                <w:noProof/>
                <w:sz w:val="20"/>
                <w:szCs w:val="20"/>
                <w:lang w:val="pt-BR"/>
              </w:rPr>
              <w:drawing>
                <wp:inline distT="0" distB="0" distL="0" distR="0" wp14:anchorId="45306A4D" wp14:editId="6D6AF77E">
                  <wp:extent cx="1080000" cy="807960"/>
                  <wp:effectExtent l="0" t="0" r="6350" b="0"/>
                  <wp:docPr id="21" name="Imagem 21" descr="Pesque e Brinque Carlu Brinquedos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que e Brinque Carlu Brinquedos | Amazon.com.b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807960"/>
                          </a:xfrm>
                          <a:prstGeom prst="rect">
                            <a:avLst/>
                          </a:prstGeom>
                          <a:noFill/>
                          <a:ln>
                            <a:noFill/>
                          </a:ln>
                        </pic:spPr>
                      </pic:pic>
                    </a:graphicData>
                  </a:graphic>
                </wp:inline>
              </w:drawing>
            </w:r>
          </w:p>
        </w:tc>
        <w:tc>
          <w:tcPr>
            <w:tcW w:w="533" w:type="pct"/>
            <w:tcBorders>
              <w:top w:val="single" w:sz="2" w:space="0" w:color="000000"/>
              <w:bottom w:val="single" w:sz="2" w:space="0" w:color="000000"/>
            </w:tcBorders>
          </w:tcPr>
          <w:p w:rsidR="00841A00" w:rsidRPr="00CD4C61" w:rsidRDefault="00841A00" w:rsidP="00841A00">
            <w:pPr>
              <w:pStyle w:val="TableParagraph"/>
              <w:spacing w:before="58"/>
              <w:ind w:left="53"/>
              <w:jc w:val="both"/>
              <w:rPr>
                <w:w w:val="105"/>
                <w:sz w:val="20"/>
                <w:szCs w:val="20"/>
              </w:rPr>
            </w:pPr>
            <w:r w:rsidRPr="00CD4C61">
              <w:rPr>
                <w:w w:val="105"/>
                <w:sz w:val="20"/>
                <w:szCs w:val="20"/>
              </w:rPr>
              <w:t>Unidade</w:t>
            </w:r>
          </w:p>
        </w:tc>
        <w:tc>
          <w:tcPr>
            <w:tcW w:w="600" w:type="pct"/>
            <w:tcBorders>
              <w:top w:val="single" w:sz="2" w:space="0" w:color="000000"/>
              <w:bottom w:val="single" w:sz="2" w:space="0" w:color="000000"/>
            </w:tcBorders>
          </w:tcPr>
          <w:p w:rsidR="00841A00" w:rsidRPr="00CD4C61" w:rsidRDefault="00841A00" w:rsidP="00841A00">
            <w:pPr>
              <w:pStyle w:val="TableParagraph"/>
              <w:spacing w:before="58"/>
              <w:ind w:left="53" w:right="83"/>
              <w:jc w:val="both"/>
              <w:rPr>
                <w:w w:val="105"/>
                <w:sz w:val="20"/>
                <w:szCs w:val="20"/>
              </w:rPr>
            </w:pPr>
            <w:r w:rsidRPr="00CD4C61">
              <w:rPr>
                <w:w w:val="105"/>
                <w:sz w:val="20"/>
                <w:szCs w:val="20"/>
              </w:rPr>
              <w:t>02</w:t>
            </w:r>
          </w:p>
        </w:tc>
        <w:tc>
          <w:tcPr>
            <w:tcW w:w="733" w:type="pct"/>
            <w:tcBorders>
              <w:top w:val="single" w:sz="2" w:space="0" w:color="000000"/>
              <w:bottom w:val="single" w:sz="2" w:space="0" w:color="000000"/>
            </w:tcBorders>
          </w:tcPr>
          <w:p w:rsidR="00841A00" w:rsidRDefault="00F074B5" w:rsidP="00841A00">
            <w:pPr>
              <w:pStyle w:val="TableParagraph"/>
              <w:spacing w:before="58"/>
              <w:ind w:left="53" w:right="83"/>
              <w:jc w:val="both"/>
              <w:rPr>
                <w:w w:val="105"/>
                <w:sz w:val="24"/>
                <w:szCs w:val="24"/>
              </w:rPr>
            </w:pPr>
            <w:r>
              <w:rPr>
                <w:w w:val="105"/>
                <w:sz w:val="24"/>
                <w:szCs w:val="24"/>
              </w:rPr>
              <w:t>225,73</w:t>
            </w:r>
          </w:p>
          <w:p w:rsidR="00D267BE" w:rsidRPr="00297000" w:rsidRDefault="00D267BE" w:rsidP="00841A00">
            <w:pPr>
              <w:pStyle w:val="TableParagraph"/>
              <w:spacing w:before="58"/>
              <w:ind w:left="53" w:right="83"/>
              <w:jc w:val="both"/>
              <w:rPr>
                <w:w w:val="105"/>
                <w:sz w:val="24"/>
                <w:szCs w:val="24"/>
              </w:rPr>
            </w:pPr>
          </w:p>
        </w:tc>
        <w:tc>
          <w:tcPr>
            <w:tcW w:w="734" w:type="pct"/>
            <w:tcBorders>
              <w:top w:val="single" w:sz="2" w:space="0" w:color="000000"/>
              <w:bottom w:val="single" w:sz="2" w:space="0" w:color="000000"/>
            </w:tcBorders>
          </w:tcPr>
          <w:p w:rsidR="00841A00" w:rsidRPr="00297000" w:rsidRDefault="00F074B5" w:rsidP="00841A00">
            <w:pPr>
              <w:pStyle w:val="TableParagraph"/>
              <w:spacing w:before="58"/>
              <w:ind w:left="53" w:right="83"/>
              <w:jc w:val="both"/>
              <w:rPr>
                <w:w w:val="105"/>
                <w:sz w:val="24"/>
                <w:szCs w:val="24"/>
              </w:rPr>
            </w:pPr>
            <w:r>
              <w:rPr>
                <w:w w:val="105"/>
                <w:sz w:val="24"/>
                <w:szCs w:val="24"/>
              </w:rPr>
              <w:t>451,46</w:t>
            </w:r>
          </w:p>
        </w:tc>
      </w:tr>
      <w:tr w:rsidR="00841A00" w:rsidRPr="00297000" w:rsidTr="00841A00">
        <w:trPr>
          <w:trHeight w:val="599"/>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ind w:left="57"/>
              <w:jc w:val="both"/>
              <w:rPr>
                <w:w w:val="105"/>
                <w:sz w:val="24"/>
                <w:szCs w:val="24"/>
              </w:rPr>
            </w:pPr>
          </w:p>
          <w:p w:rsidR="00841A00" w:rsidRPr="00297000" w:rsidRDefault="00841A00" w:rsidP="00841A00">
            <w:pPr>
              <w:pStyle w:val="TableParagraph"/>
              <w:spacing w:before="1"/>
              <w:ind w:left="57"/>
              <w:jc w:val="both"/>
              <w:rPr>
                <w:w w:val="105"/>
                <w:sz w:val="24"/>
                <w:szCs w:val="24"/>
              </w:rPr>
            </w:pPr>
          </w:p>
          <w:p w:rsidR="00841A00" w:rsidRPr="00297000" w:rsidRDefault="00841A00" w:rsidP="00841A00">
            <w:pPr>
              <w:pStyle w:val="TableParagraph"/>
              <w:spacing w:before="1"/>
              <w:jc w:val="both"/>
              <w:rPr>
                <w:w w:val="105"/>
                <w:sz w:val="24"/>
                <w:szCs w:val="24"/>
              </w:rPr>
            </w:pPr>
          </w:p>
        </w:tc>
        <w:tc>
          <w:tcPr>
            <w:tcW w:w="1600" w:type="pct"/>
          </w:tcPr>
          <w:p w:rsidR="00841A00" w:rsidRPr="00CD4C61" w:rsidRDefault="00841A00" w:rsidP="00841A00">
            <w:pPr>
              <w:jc w:val="both"/>
              <w:rPr>
                <w:sz w:val="20"/>
                <w:szCs w:val="20"/>
                <w:lang w:val="pt"/>
              </w:rPr>
            </w:pPr>
            <w:r>
              <w:rPr>
                <w:b/>
                <w:sz w:val="20"/>
                <w:szCs w:val="20"/>
                <w:lang w:val="pt"/>
              </w:rPr>
              <w:t xml:space="preserve">25555 </w:t>
            </w:r>
            <w:r w:rsidRPr="00CD4C61">
              <w:rPr>
                <w:b/>
                <w:sz w:val="20"/>
                <w:szCs w:val="20"/>
                <w:lang w:val="pt"/>
              </w:rPr>
              <w:t>PRANCHA DE SELEÇÃO GIGANTE</w:t>
            </w:r>
            <w:r w:rsidRPr="00CD4C61">
              <w:rPr>
                <w:sz w:val="20"/>
                <w:szCs w:val="20"/>
                <w:lang w:val="pt"/>
              </w:rPr>
              <w:t xml:space="preserve"> com </w:t>
            </w:r>
            <w:proofErr w:type="gramStart"/>
            <w:r w:rsidRPr="00CD4C61">
              <w:rPr>
                <w:sz w:val="20"/>
                <w:szCs w:val="20"/>
                <w:lang w:val="pt"/>
              </w:rPr>
              <w:t>1</w:t>
            </w:r>
            <w:proofErr w:type="gramEnd"/>
            <w:r w:rsidRPr="00CD4C61">
              <w:rPr>
                <w:sz w:val="20"/>
                <w:szCs w:val="20"/>
                <w:lang w:val="pt"/>
              </w:rPr>
              <w:t xml:space="preserve"> base medindo 55,5cmx17cmx7cm e mais 16 peças geométricas coloridas, divididas em 4 formas (quadrado, retângulo, triângulo e círculos)</w:t>
            </w:r>
            <w:r>
              <w:rPr>
                <w:sz w:val="20"/>
                <w:szCs w:val="20"/>
                <w:lang w:val="pt"/>
              </w:rPr>
              <w:t>. Material MDF.</w:t>
            </w:r>
          </w:p>
          <w:p w:rsidR="00841A00" w:rsidRPr="00CD4C61" w:rsidRDefault="00841A00" w:rsidP="00841A00">
            <w:pPr>
              <w:jc w:val="both"/>
              <w:rPr>
                <w:sz w:val="20"/>
                <w:szCs w:val="20"/>
                <w:lang w:val="pt"/>
              </w:rPr>
            </w:pPr>
            <w:r w:rsidRPr="00CD4C61">
              <w:rPr>
                <w:sz w:val="20"/>
                <w:szCs w:val="20"/>
                <w:lang w:val="pt"/>
              </w:rPr>
              <w:t>IMAGEM ILUSTRATIVA ABAIXO:</w:t>
            </w:r>
          </w:p>
          <w:p w:rsidR="00841A00" w:rsidRPr="00CD4C61" w:rsidRDefault="00841A00" w:rsidP="00841A00">
            <w:pPr>
              <w:jc w:val="both"/>
              <w:rPr>
                <w:sz w:val="20"/>
                <w:szCs w:val="20"/>
                <w:lang w:val="pt"/>
              </w:rPr>
            </w:pPr>
            <w:r w:rsidRPr="00CD4C61">
              <w:rPr>
                <w:noProof/>
                <w:sz w:val="20"/>
                <w:szCs w:val="20"/>
              </w:rPr>
              <w:lastRenderedPageBreak/>
              <w:drawing>
                <wp:inline distT="0" distB="0" distL="0" distR="0" wp14:anchorId="3BA58FB7" wp14:editId="59872B88">
                  <wp:extent cx="1080654" cy="687186"/>
                  <wp:effectExtent l="0" t="0" r="5715" b="0"/>
                  <wp:docPr id="20" name="Imagem 20" descr="Prancha de selecao gig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ncha de selecao gigant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8461" b="17949"/>
                          <a:stretch/>
                        </pic:blipFill>
                        <pic:spPr bwMode="auto">
                          <a:xfrm flipH="1">
                            <a:off x="0" y="0"/>
                            <a:ext cx="1080000" cy="6867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3" w:type="pct"/>
          </w:tcPr>
          <w:p w:rsidR="00841A00" w:rsidRPr="00CD4C61" w:rsidRDefault="00841A00" w:rsidP="00841A00">
            <w:pPr>
              <w:pStyle w:val="TableParagraph"/>
              <w:spacing w:before="77"/>
              <w:ind w:left="53" w:right="97"/>
              <w:jc w:val="both"/>
              <w:rPr>
                <w:w w:val="105"/>
                <w:sz w:val="20"/>
                <w:szCs w:val="20"/>
              </w:rPr>
            </w:pPr>
            <w:r w:rsidRPr="004029F8">
              <w:rPr>
                <w:w w:val="105"/>
                <w:sz w:val="20"/>
                <w:szCs w:val="20"/>
              </w:rPr>
              <w:lastRenderedPageBreak/>
              <w:t>Unidade</w:t>
            </w:r>
          </w:p>
        </w:tc>
        <w:tc>
          <w:tcPr>
            <w:tcW w:w="600" w:type="pct"/>
          </w:tcPr>
          <w:p w:rsidR="00841A00" w:rsidRPr="00CD4C61" w:rsidRDefault="00841A00" w:rsidP="00841A00">
            <w:pPr>
              <w:pStyle w:val="TableParagraph"/>
              <w:spacing w:before="77"/>
              <w:ind w:left="53" w:right="97"/>
              <w:jc w:val="both"/>
              <w:rPr>
                <w:w w:val="105"/>
                <w:sz w:val="20"/>
                <w:szCs w:val="20"/>
              </w:rPr>
            </w:pPr>
            <w:r w:rsidRPr="00CD4C61">
              <w:rPr>
                <w:w w:val="105"/>
                <w:sz w:val="20"/>
                <w:szCs w:val="20"/>
              </w:rPr>
              <w:t>01</w:t>
            </w:r>
          </w:p>
        </w:tc>
        <w:tc>
          <w:tcPr>
            <w:tcW w:w="733" w:type="pct"/>
          </w:tcPr>
          <w:p w:rsidR="00841A00" w:rsidRPr="00297000" w:rsidRDefault="00F074B5" w:rsidP="00841A00">
            <w:pPr>
              <w:pStyle w:val="TableParagraph"/>
              <w:spacing w:before="77"/>
              <w:ind w:left="53" w:right="97"/>
              <w:jc w:val="both"/>
              <w:rPr>
                <w:w w:val="105"/>
                <w:sz w:val="24"/>
                <w:szCs w:val="24"/>
              </w:rPr>
            </w:pPr>
            <w:r>
              <w:rPr>
                <w:w w:val="105"/>
                <w:sz w:val="24"/>
                <w:szCs w:val="24"/>
              </w:rPr>
              <w:t>107,10</w:t>
            </w:r>
          </w:p>
        </w:tc>
        <w:tc>
          <w:tcPr>
            <w:tcW w:w="734" w:type="pct"/>
          </w:tcPr>
          <w:p w:rsidR="00841A00" w:rsidRPr="00297000" w:rsidRDefault="00F074B5" w:rsidP="00841A00">
            <w:pPr>
              <w:pStyle w:val="TableParagraph"/>
              <w:spacing w:before="77"/>
              <w:ind w:left="53" w:right="97"/>
              <w:jc w:val="both"/>
              <w:rPr>
                <w:w w:val="105"/>
                <w:sz w:val="24"/>
                <w:szCs w:val="24"/>
              </w:rPr>
            </w:pPr>
            <w:r>
              <w:rPr>
                <w:w w:val="105"/>
                <w:sz w:val="24"/>
                <w:szCs w:val="24"/>
              </w:rPr>
              <w:t>107,10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proofErr w:type="gramStart"/>
            <w:r>
              <w:rPr>
                <w:b/>
                <w:color w:val="111111"/>
                <w:sz w:val="20"/>
                <w:szCs w:val="20"/>
                <w:shd w:val="clear" w:color="auto" w:fill="FFFFFF"/>
              </w:rPr>
              <w:t xml:space="preserve">25556 </w:t>
            </w:r>
            <w:r w:rsidRPr="00CD4C61">
              <w:rPr>
                <w:b/>
                <w:color w:val="111111"/>
                <w:sz w:val="20"/>
                <w:szCs w:val="20"/>
                <w:shd w:val="clear" w:color="auto" w:fill="FFFFFF"/>
              </w:rPr>
              <w:t>PRATELEIRA</w:t>
            </w:r>
            <w:proofErr w:type="gramEnd"/>
            <w:r w:rsidRPr="00CD4C61">
              <w:rPr>
                <w:b/>
                <w:color w:val="111111"/>
                <w:sz w:val="20"/>
                <w:szCs w:val="20"/>
                <w:shd w:val="clear" w:color="auto" w:fill="FFFFFF"/>
              </w:rPr>
              <w:t xml:space="preserve"> INFANTIL COM TELHADO EM MDF</w:t>
            </w:r>
            <w:r w:rsidRPr="00CD4C61">
              <w:rPr>
                <w:color w:val="111111"/>
                <w:sz w:val="20"/>
                <w:szCs w:val="20"/>
                <w:shd w:val="clear" w:color="auto" w:fill="FFFFFF"/>
              </w:rPr>
              <w:t xml:space="preserve">. Conjunto de </w:t>
            </w:r>
            <w:proofErr w:type="gramStart"/>
            <w:r w:rsidRPr="00CD4C61">
              <w:rPr>
                <w:color w:val="111111"/>
                <w:sz w:val="20"/>
                <w:szCs w:val="20"/>
                <w:shd w:val="clear" w:color="auto" w:fill="FFFFFF"/>
              </w:rPr>
              <w:t>4</w:t>
            </w:r>
            <w:proofErr w:type="gramEnd"/>
            <w:r w:rsidRPr="00CD4C61">
              <w:rPr>
                <w:color w:val="111111"/>
                <w:sz w:val="20"/>
                <w:szCs w:val="20"/>
                <w:shd w:val="clear" w:color="auto" w:fill="FFFFFF"/>
              </w:rPr>
              <w:t xml:space="preserve"> prateleiras colorida com telhado, pintada com tinta atóxica e </w:t>
            </w:r>
            <w:r w:rsidRPr="00CD4C61">
              <w:rPr>
                <w:sz w:val="20"/>
                <w:szCs w:val="20"/>
                <w:shd w:val="clear" w:color="auto" w:fill="FFFFFF"/>
              </w:rPr>
              <w:t>medindo 160 x 98 x 30 cm.</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color w:val="111111"/>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noProof/>
                <w:sz w:val="20"/>
                <w:szCs w:val="20"/>
              </w:rPr>
              <w:drawing>
                <wp:inline distT="0" distB="0" distL="0" distR="0" wp14:anchorId="319DE842" wp14:editId="11E3FC61">
                  <wp:extent cx="1080000" cy="1080000"/>
                  <wp:effectExtent l="0" t="0" r="6350" b="6350"/>
                  <wp:docPr id="19" name="Imagem 19" descr="Prateleira com Telhado - Ref.: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teleira com Telhado - Ref.: 50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tabs>
                <w:tab w:val="left" w:pos="849"/>
              </w:tabs>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3</w:t>
            </w:r>
            <w:proofErr w:type="gramEnd"/>
          </w:p>
        </w:tc>
        <w:tc>
          <w:tcPr>
            <w:tcW w:w="733" w:type="pct"/>
          </w:tcPr>
          <w:p w:rsidR="00841A00" w:rsidRPr="00297000" w:rsidRDefault="00F074B5" w:rsidP="00841A00">
            <w:pPr>
              <w:pStyle w:val="TableParagraph"/>
              <w:spacing w:before="58"/>
              <w:ind w:left="53" w:right="147"/>
              <w:jc w:val="both"/>
              <w:rPr>
                <w:w w:val="105"/>
                <w:sz w:val="24"/>
                <w:szCs w:val="24"/>
              </w:rPr>
            </w:pPr>
            <w:r>
              <w:rPr>
                <w:w w:val="105"/>
                <w:sz w:val="24"/>
                <w:szCs w:val="24"/>
              </w:rPr>
              <w:t>719,00</w:t>
            </w:r>
          </w:p>
        </w:tc>
        <w:tc>
          <w:tcPr>
            <w:tcW w:w="734" w:type="pct"/>
          </w:tcPr>
          <w:p w:rsidR="00841A00" w:rsidRPr="00297000" w:rsidRDefault="00F074B5" w:rsidP="00841A00">
            <w:pPr>
              <w:pStyle w:val="TableParagraph"/>
              <w:spacing w:before="58"/>
              <w:ind w:left="53" w:right="147"/>
              <w:jc w:val="both"/>
              <w:rPr>
                <w:w w:val="105"/>
                <w:sz w:val="24"/>
                <w:szCs w:val="24"/>
              </w:rPr>
            </w:pPr>
            <w:r>
              <w:rPr>
                <w:w w:val="105"/>
                <w:sz w:val="24"/>
                <w:szCs w:val="24"/>
              </w:rPr>
              <w:t>2.157,00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TableParagraph"/>
              <w:spacing w:before="58"/>
              <w:ind w:left="53" w:right="147"/>
              <w:jc w:val="both"/>
              <w:rPr>
                <w:sz w:val="20"/>
                <w:szCs w:val="20"/>
                <w:shd w:val="clear" w:color="auto" w:fill="FFFFFF"/>
              </w:rPr>
            </w:pPr>
            <w:r>
              <w:rPr>
                <w:b/>
                <w:sz w:val="20"/>
                <w:szCs w:val="20"/>
                <w:shd w:val="clear" w:color="auto" w:fill="FFFFFF"/>
              </w:rPr>
              <w:t>25557 PRATINHOS COM VELCRO</w:t>
            </w:r>
            <w:r w:rsidRPr="00CD4C61">
              <w:rPr>
                <w:sz w:val="20"/>
                <w:szCs w:val="20"/>
                <w:shd w:val="clear" w:color="auto" w:fill="FFFFFF"/>
              </w:rPr>
              <w:t xml:space="preserve"> brinquedo composto por 10 pratos coloridos, 12 frutas e 18 verduras de tamanhos variados todos com velcro e as frutas e verduras em papelão resistente, acondicionados em caixa de madeira.</w:t>
            </w:r>
          </w:p>
          <w:p w:rsidR="00841A00" w:rsidRPr="00CD4C61" w:rsidRDefault="00841A00" w:rsidP="00841A00">
            <w:pPr>
              <w:pStyle w:val="TableParagraph"/>
              <w:spacing w:before="58"/>
              <w:ind w:left="53" w:right="147"/>
              <w:jc w:val="both"/>
              <w:rPr>
                <w:sz w:val="20"/>
                <w:szCs w:val="20"/>
                <w:shd w:val="clear" w:color="auto" w:fill="FFFFFF"/>
              </w:rPr>
            </w:pPr>
            <w:r w:rsidRPr="00CD4C61">
              <w:rPr>
                <w:sz w:val="20"/>
                <w:szCs w:val="20"/>
                <w:shd w:val="clear" w:color="auto" w:fill="FFFFFF"/>
              </w:rPr>
              <w:t>IMAGEM ILUSTRITIVA ABAIXO:</w:t>
            </w:r>
          </w:p>
          <w:p w:rsidR="00841A00" w:rsidRPr="00CD4C61" w:rsidRDefault="00841A00" w:rsidP="00841A00">
            <w:pPr>
              <w:pStyle w:val="TableParagraph"/>
              <w:spacing w:before="58"/>
              <w:ind w:left="53" w:right="147"/>
              <w:jc w:val="both"/>
              <w:rPr>
                <w:sz w:val="20"/>
                <w:szCs w:val="20"/>
                <w:shd w:val="clear" w:color="auto" w:fill="FFFFFF"/>
              </w:rPr>
            </w:pPr>
            <w:r w:rsidRPr="00CD4C61">
              <w:rPr>
                <w:noProof/>
                <w:sz w:val="20"/>
                <w:szCs w:val="20"/>
                <w:lang w:val="pt-BR"/>
              </w:rPr>
              <w:drawing>
                <wp:inline distT="0" distB="0" distL="0" distR="0" wp14:anchorId="7255C4E4" wp14:editId="5F6F4CBF">
                  <wp:extent cx="1080000" cy="1080000"/>
                  <wp:effectExtent l="0" t="0" r="6350" b="6350"/>
                  <wp:docPr id="18" name="Imagem 18" descr="Crec Crec Pratinhos com Vel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c Crec Pratinhos com Velcr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58"/>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left="53" w:right="147"/>
              <w:jc w:val="both"/>
              <w:rPr>
                <w:w w:val="105"/>
                <w:sz w:val="20"/>
                <w:szCs w:val="20"/>
              </w:rPr>
            </w:pPr>
            <w:proofErr w:type="gramStart"/>
            <w:r w:rsidRPr="00CD4C61">
              <w:rPr>
                <w:w w:val="105"/>
                <w:sz w:val="20"/>
                <w:szCs w:val="20"/>
              </w:rPr>
              <w:t>2</w:t>
            </w:r>
            <w:proofErr w:type="gramEnd"/>
          </w:p>
        </w:tc>
        <w:tc>
          <w:tcPr>
            <w:tcW w:w="733" w:type="pct"/>
          </w:tcPr>
          <w:p w:rsidR="00841A00" w:rsidRPr="00297000" w:rsidRDefault="00F074B5" w:rsidP="00841A00">
            <w:pPr>
              <w:pStyle w:val="TableParagraph"/>
              <w:spacing w:before="58"/>
              <w:ind w:left="53" w:right="147"/>
              <w:jc w:val="both"/>
              <w:rPr>
                <w:w w:val="105"/>
                <w:sz w:val="24"/>
                <w:szCs w:val="24"/>
              </w:rPr>
            </w:pPr>
            <w:r>
              <w:rPr>
                <w:w w:val="105"/>
                <w:sz w:val="24"/>
                <w:szCs w:val="24"/>
              </w:rPr>
              <w:t>126,00</w:t>
            </w:r>
          </w:p>
        </w:tc>
        <w:tc>
          <w:tcPr>
            <w:tcW w:w="734" w:type="pct"/>
          </w:tcPr>
          <w:p w:rsidR="00841A00" w:rsidRPr="00297000" w:rsidRDefault="00F074B5" w:rsidP="00841A00">
            <w:pPr>
              <w:pStyle w:val="TableParagraph"/>
              <w:spacing w:before="58"/>
              <w:ind w:left="53" w:right="147"/>
              <w:jc w:val="both"/>
              <w:rPr>
                <w:w w:val="105"/>
                <w:sz w:val="24"/>
                <w:szCs w:val="24"/>
              </w:rPr>
            </w:pPr>
            <w:r>
              <w:rPr>
                <w:w w:val="105"/>
                <w:sz w:val="24"/>
                <w:szCs w:val="24"/>
              </w:rPr>
              <w:t>252,00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TableParagraph"/>
              <w:spacing w:before="58"/>
              <w:ind w:left="53" w:right="147"/>
              <w:jc w:val="both"/>
              <w:rPr>
                <w:sz w:val="20"/>
                <w:szCs w:val="20"/>
                <w:shd w:val="clear" w:color="auto" w:fill="FFFFFF"/>
              </w:rPr>
            </w:pPr>
            <w:r>
              <w:rPr>
                <w:b/>
                <w:sz w:val="20"/>
                <w:szCs w:val="20"/>
                <w:shd w:val="clear" w:color="auto" w:fill="FFFFFF"/>
              </w:rPr>
              <w:t xml:space="preserve">25558 </w:t>
            </w:r>
            <w:r w:rsidRPr="00CD4C61">
              <w:rPr>
                <w:b/>
                <w:sz w:val="20"/>
                <w:szCs w:val="20"/>
                <w:shd w:val="clear" w:color="auto" w:fill="FFFFFF"/>
              </w:rPr>
              <w:t>QUEBRA CABEÇA DO CORPO HUMANO</w:t>
            </w:r>
            <w:r w:rsidRPr="00CD4C61">
              <w:rPr>
                <w:sz w:val="20"/>
                <w:szCs w:val="20"/>
                <w:shd w:val="clear" w:color="auto" w:fill="FFFFFF"/>
              </w:rPr>
              <w:t xml:space="preserve"> Jogo </w:t>
            </w:r>
            <w:proofErr w:type="gramStart"/>
            <w:r w:rsidRPr="00CD4C61">
              <w:rPr>
                <w:sz w:val="20"/>
                <w:szCs w:val="20"/>
                <w:shd w:val="clear" w:color="auto" w:fill="FFFFFF"/>
              </w:rPr>
              <w:t>educativo</w:t>
            </w:r>
            <w:proofErr w:type="gramEnd"/>
            <w:r w:rsidRPr="00CD4C61">
              <w:rPr>
                <w:sz w:val="20"/>
                <w:szCs w:val="20"/>
                <w:shd w:val="clear" w:color="auto" w:fill="FFFFFF"/>
              </w:rPr>
              <w:t xml:space="preserve"> em formato de quebra cabeça composto por 18 peças coloridas para ensinar as partes do corpo humano com peças destacáveis que se encaixam. Confeccionado em madeira.</w:t>
            </w:r>
          </w:p>
          <w:p w:rsidR="00841A00" w:rsidRPr="00CD4C61" w:rsidRDefault="00841A00" w:rsidP="00841A00">
            <w:pPr>
              <w:pStyle w:val="TableParagraph"/>
              <w:spacing w:before="58"/>
              <w:ind w:left="53" w:right="147"/>
              <w:jc w:val="both"/>
              <w:rPr>
                <w:sz w:val="20"/>
                <w:szCs w:val="20"/>
                <w:shd w:val="clear" w:color="auto" w:fill="FFFFFF"/>
              </w:rPr>
            </w:pPr>
            <w:r>
              <w:rPr>
                <w:sz w:val="20"/>
                <w:szCs w:val="20"/>
                <w:shd w:val="clear" w:color="auto" w:fill="FFFFFF"/>
              </w:rPr>
              <w:t>IMAGEM ILUSTRATIVA ABAIXO:</w:t>
            </w:r>
          </w:p>
          <w:p w:rsidR="00841A00" w:rsidRPr="00CD4C61" w:rsidRDefault="00841A00" w:rsidP="00841A00">
            <w:pPr>
              <w:pStyle w:val="TableParagraph"/>
              <w:spacing w:before="58"/>
              <w:ind w:left="53" w:right="147"/>
              <w:jc w:val="both"/>
              <w:rPr>
                <w:color w:val="FF0000"/>
                <w:sz w:val="20"/>
                <w:szCs w:val="20"/>
                <w:shd w:val="clear" w:color="auto" w:fill="FFFFFF"/>
              </w:rPr>
            </w:pPr>
            <w:r w:rsidRPr="00CD4C61">
              <w:rPr>
                <w:noProof/>
                <w:sz w:val="20"/>
                <w:szCs w:val="20"/>
                <w:lang w:val="pt-BR"/>
              </w:rPr>
              <w:drawing>
                <wp:inline distT="0" distB="0" distL="0" distR="0" wp14:anchorId="4BE02735" wp14:editId="714D04B4">
                  <wp:extent cx="1080000" cy="837209"/>
                  <wp:effectExtent l="0" t="0" r="6350" b="1270"/>
                  <wp:docPr id="17" name="Imagem 17" descr="SOBRE POST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BRE POSTO HUMAN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0000" cy="837209"/>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58"/>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left="53" w:right="147"/>
              <w:jc w:val="both"/>
              <w:rPr>
                <w:w w:val="105"/>
                <w:sz w:val="20"/>
                <w:szCs w:val="20"/>
              </w:rPr>
            </w:pPr>
            <w:proofErr w:type="gramStart"/>
            <w:r w:rsidRPr="00CD4C61">
              <w:rPr>
                <w:w w:val="105"/>
                <w:sz w:val="20"/>
                <w:szCs w:val="20"/>
              </w:rPr>
              <w:t>2</w:t>
            </w:r>
            <w:proofErr w:type="gramEnd"/>
          </w:p>
        </w:tc>
        <w:tc>
          <w:tcPr>
            <w:tcW w:w="733" w:type="pct"/>
          </w:tcPr>
          <w:p w:rsidR="00841A00" w:rsidRPr="00297000" w:rsidRDefault="00F074B5" w:rsidP="00841A00">
            <w:pPr>
              <w:pStyle w:val="TableParagraph"/>
              <w:spacing w:before="58"/>
              <w:ind w:left="53" w:right="147"/>
              <w:jc w:val="both"/>
              <w:rPr>
                <w:w w:val="105"/>
                <w:sz w:val="24"/>
                <w:szCs w:val="24"/>
              </w:rPr>
            </w:pPr>
            <w:r>
              <w:rPr>
                <w:w w:val="105"/>
                <w:sz w:val="24"/>
                <w:szCs w:val="24"/>
              </w:rPr>
              <w:t>142,00</w:t>
            </w:r>
          </w:p>
        </w:tc>
        <w:tc>
          <w:tcPr>
            <w:tcW w:w="734" w:type="pct"/>
          </w:tcPr>
          <w:p w:rsidR="00841A00" w:rsidRPr="00297000" w:rsidRDefault="00F074B5" w:rsidP="00841A00">
            <w:pPr>
              <w:pStyle w:val="TableParagraph"/>
              <w:spacing w:before="58"/>
              <w:ind w:left="53" w:right="147"/>
              <w:jc w:val="both"/>
              <w:rPr>
                <w:w w:val="105"/>
                <w:sz w:val="24"/>
                <w:szCs w:val="24"/>
              </w:rPr>
            </w:pPr>
            <w:r>
              <w:rPr>
                <w:w w:val="105"/>
                <w:sz w:val="24"/>
                <w:szCs w:val="24"/>
              </w:rPr>
              <w:t>284,00</w:t>
            </w:r>
          </w:p>
        </w:tc>
      </w:tr>
      <w:tr w:rsidR="00841A00" w:rsidRPr="00297000" w:rsidTr="00841A00">
        <w:trPr>
          <w:trHeight w:val="594"/>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72"/>
              <w:jc w:val="both"/>
              <w:rPr>
                <w:sz w:val="24"/>
                <w:szCs w:val="24"/>
              </w:rPr>
            </w:pPr>
          </w:p>
        </w:tc>
        <w:tc>
          <w:tcPr>
            <w:tcW w:w="1600" w:type="pct"/>
          </w:tcPr>
          <w:p w:rsidR="00841A00" w:rsidRPr="00CD4C61" w:rsidRDefault="00841A00" w:rsidP="00841A00">
            <w:pPr>
              <w:pStyle w:val="TableParagraph"/>
              <w:spacing w:before="72"/>
              <w:ind w:left="53" w:right="516"/>
              <w:jc w:val="both"/>
              <w:rPr>
                <w:w w:val="105"/>
                <w:sz w:val="20"/>
                <w:szCs w:val="20"/>
              </w:rPr>
            </w:pPr>
            <w:proofErr w:type="gramStart"/>
            <w:r>
              <w:rPr>
                <w:b/>
                <w:w w:val="105"/>
                <w:sz w:val="20"/>
                <w:szCs w:val="20"/>
              </w:rPr>
              <w:t xml:space="preserve">25559 </w:t>
            </w:r>
            <w:r w:rsidRPr="00CD4C61">
              <w:rPr>
                <w:b/>
                <w:w w:val="105"/>
                <w:sz w:val="20"/>
                <w:szCs w:val="20"/>
              </w:rPr>
              <w:t>QUEBRA-CABEÇA</w:t>
            </w:r>
            <w:proofErr w:type="gramEnd"/>
            <w:r w:rsidRPr="00CD4C61">
              <w:rPr>
                <w:b/>
                <w:w w:val="105"/>
                <w:sz w:val="20"/>
                <w:szCs w:val="20"/>
              </w:rPr>
              <w:t xml:space="preserve"> COM PINOS TEMA FAZENDA</w:t>
            </w:r>
            <w:r w:rsidRPr="00CD4C61">
              <w:rPr>
                <w:w w:val="105"/>
                <w:sz w:val="20"/>
                <w:szCs w:val="20"/>
              </w:rPr>
              <w:t xml:space="preserve">, base medindo </w:t>
            </w:r>
            <w:r w:rsidRPr="00CD4C61">
              <w:rPr>
                <w:w w:val="105"/>
                <w:sz w:val="20"/>
                <w:szCs w:val="20"/>
              </w:rPr>
              <w:lastRenderedPageBreak/>
              <w:t xml:space="preserve">33,5cm x 26,5cm siregrafada com </w:t>
            </w:r>
            <w:r w:rsidRPr="00CD4C61">
              <w:rPr>
                <w:sz w:val="20"/>
                <w:szCs w:val="20"/>
                <w:shd w:val="clear" w:color="auto" w:fill="FFFFFF"/>
              </w:rPr>
              <w:t>paisagem de fazenda e 10 peças com temas de casa, cachorro, porco, vaca, cavalo, galinha com pintinhos, pato, trator com fazendeiro, sol e árvore com um pino fixo para encaixar na paisagem, tudo confeccionado em M.D.F.</w:t>
            </w:r>
          </w:p>
          <w:p w:rsidR="00841A00" w:rsidRPr="004938D9" w:rsidRDefault="00841A00" w:rsidP="00841A00">
            <w:pPr>
              <w:pStyle w:val="TableParagraph"/>
              <w:spacing w:before="48"/>
              <w:ind w:left="53" w:right="-17"/>
              <w:jc w:val="both"/>
              <w:rPr>
                <w:sz w:val="20"/>
                <w:szCs w:val="20"/>
                <w:shd w:val="clear" w:color="auto" w:fill="FFFFFF"/>
              </w:rPr>
            </w:pPr>
            <w:r>
              <w:rPr>
                <w:sz w:val="20"/>
                <w:szCs w:val="20"/>
                <w:shd w:val="clear" w:color="auto" w:fill="FFFFFF"/>
              </w:rPr>
              <w:t>IMAGEM ILUSTRATIVA ABAIXO:</w:t>
            </w:r>
          </w:p>
          <w:p w:rsidR="00841A00" w:rsidRPr="00CD4C61" w:rsidRDefault="00841A00" w:rsidP="00841A00">
            <w:pPr>
              <w:pStyle w:val="TableParagraph"/>
              <w:spacing w:before="72"/>
              <w:ind w:left="53" w:right="516"/>
              <w:jc w:val="both"/>
              <w:rPr>
                <w:sz w:val="20"/>
                <w:szCs w:val="20"/>
              </w:rPr>
            </w:pPr>
            <w:r w:rsidRPr="00CD4C61">
              <w:rPr>
                <w:noProof/>
                <w:sz w:val="20"/>
                <w:szCs w:val="20"/>
                <w:lang w:val="pt-BR"/>
              </w:rPr>
              <w:drawing>
                <wp:inline distT="0" distB="0" distL="0" distR="0" wp14:anchorId="32BA4F2C" wp14:editId="307C2679">
                  <wp:extent cx="1080000" cy="770850"/>
                  <wp:effectExtent l="0" t="0" r="6350" b="0"/>
                  <wp:docPr id="16" name="Imagem 16" descr="Quebra Cabeça Pinos em Madeira Faz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bra Cabeça Pinos em Madeira Fazend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77085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72"/>
              <w:ind w:left="53" w:right="516"/>
              <w:jc w:val="both"/>
              <w:rPr>
                <w:w w:val="105"/>
                <w:sz w:val="20"/>
                <w:szCs w:val="20"/>
              </w:rPr>
            </w:pPr>
            <w:r w:rsidRPr="004029F8">
              <w:rPr>
                <w:w w:val="105"/>
                <w:sz w:val="20"/>
                <w:szCs w:val="20"/>
              </w:rPr>
              <w:lastRenderedPageBreak/>
              <w:t>Unidade</w:t>
            </w:r>
          </w:p>
        </w:tc>
        <w:tc>
          <w:tcPr>
            <w:tcW w:w="600" w:type="pct"/>
          </w:tcPr>
          <w:p w:rsidR="00841A00" w:rsidRPr="00CD4C61" w:rsidRDefault="00841A00" w:rsidP="00841A00">
            <w:pPr>
              <w:pStyle w:val="TableParagraph"/>
              <w:spacing w:before="72"/>
              <w:ind w:left="53" w:right="516"/>
              <w:jc w:val="both"/>
              <w:rPr>
                <w:w w:val="105"/>
                <w:sz w:val="20"/>
                <w:szCs w:val="20"/>
              </w:rPr>
            </w:pPr>
            <w:r w:rsidRPr="00CD4C61">
              <w:rPr>
                <w:w w:val="105"/>
                <w:sz w:val="20"/>
                <w:szCs w:val="20"/>
              </w:rPr>
              <w:t>01</w:t>
            </w:r>
          </w:p>
        </w:tc>
        <w:tc>
          <w:tcPr>
            <w:tcW w:w="733" w:type="pct"/>
          </w:tcPr>
          <w:p w:rsidR="00841A00" w:rsidRPr="00297000" w:rsidRDefault="00F074B5" w:rsidP="00841A00">
            <w:pPr>
              <w:pStyle w:val="TableParagraph"/>
              <w:spacing w:before="72"/>
              <w:ind w:left="53" w:right="516"/>
              <w:jc w:val="both"/>
              <w:rPr>
                <w:w w:val="105"/>
                <w:sz w:val="24"/>
                <w:szCs w:val="24"/>
              </w:rPr>
            </w:pPr>
            <w:r>
              <w:rPr>
                <w:w w:val="105"/>
                <w:sz w:val="24"/>
                <w:szCs w:val="24"/>
              </w:rPr>
              <w:t>63,90</w:t>
            </w:r>
          </w:p>
        </w:tc>
        <w:tc>
          <w:tcPr>
            <w:tcW w:w="734" w:type="pct"/>
          </w:tcPr>
          <w:p w:rsidR="00841A00" w:rsidRPr="00297000" w:rsidRDefault="00F074B5" w:rsidP="00841A00">
            <w:pPr>
              <w:pStyle w:val="TableParagraph"/>
              <w:spacing w:before="72"/>
              <w:ind w:left="53" w:right="516"/>
              <w:jc w:val="both"/>
              <w:rPr>
                <w:w w:val="105"/>
                <w:sz w:val="24"/>
                <w:szCs w:val="24"/>
              </w:rPr>
            </w:pPr>
            <w:r>
              <w:rPr>
                <w:w w:val="105"/>
                <w:sz w:val="24"/>
                <w:szCs w:val="24"/>
              </w:rPr>
              <w:t>63,90</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jc w:val="both"/>
              <w:rPr>
                <w:rFonts w:eastAsiaTheme="minorHAnsi"/>
                <w:sz w:val="24"/>
                <w:szCs w:val="24"/>
                <w:lang w:val="pt-BR"/>
              </w:rPr>
            </w:pPr>
          </w:p>
        </w:tc>
        <w:tc>
          <w:tcPr>
            <w:tcW w:w="1600" w:type="pct"/>
          </w:tcPr>
          <w:p w:rsidR="00841A00" w:rsidRDefault="00841A00" w:rsidP="00841A00">
            <w:pPr>
              <w:jc w:val="both"/>
              <w:rPr>
                <w:b/>
                <w:sz w:val="20"/>
                <w:szCs w:val="20"/>
                <w:shd w:val="clear" w:color="auto" w:fill="FFFFFF"/>
              </w:rPr>
            </w:pPr>
            <w:r>
              <w:rPr>
                <w:b/>
                <w:sz w:val="20"/>
                <w:szCs w:val="20"/>
                <w:shd w:val="clear" w:color="auto" w:fill="FFFFFF"/>
              </w:rPr>
              <w:t xml:space="preserve">25560 </w:t>
            </w:r>
            <w:r w:rsidRPr="00F71575">
              <w:rPr>
                <w:b/>
                <w:sz w:val="20"/>
                <w:szCs w:val="20"/>
                <w:shd w:val="clear" w:color="auto" w:fill="FFFFFF"/>
              </w:rPr>
              <w:t>SENTIMENTOS &amp; PENSAMENTOS</w:t>
            </w:r>
          </w:p>
          <w:p w:rsidR="00841A00" w:rsidRDefault="00841A00" w:rsidP="00841A00">
            <w:pPr>
              <w:jc w:val="both"/>
              <w:rPr>
                <w:b/>
                <w:sz w:val="20"/>
                <w:szCs w:val="20"/>
                <w:shd w:val="clear" w:color="auto" w:fill="FFFFFF"/>
              </w:rPr>
            </w:pPr>
            <w:proofErr w:type="gramStart"/>
            <w:r w:rsidRPr="00090BAF">
              <w:rPr>
                <w:sz w:val="20"/>
                <w:szCs w:val="20"/>
                <w:shd w:val="clear" w:color="auto" w:fill="FFFFFF"/>
              </w:rPr>
              <w:t>livro</w:t>
            </w:r>
            <w:proofErr w:type="gramEnd"/>
            <w:r w:rsidRPr="00090BAF">
              <w:rPr>
                <w:sz w:val="20"/>
                <w:szCs w:val="20"/>
                <w:shd w:val="clear" w:color="auto" w:fill="FFFFFF"/>
              </w:rPr>
              <w:t>-caixinha com 40 cartas, cada uma com uma frase a ser completada</w:t>
            </w:r>
            <w:r>
              <w:rPr>
                <w:b/>
                <w:sz w:val="20"/>
                <w:szCs w:val="20"/>
                <w:shd w:val="clear" w:color="auto" w:fill="FFFFFF"/>
              </w:rPr>
              <w:t>.</w:t>
            </w:r>
          </w:p>
          <w:p w:rsidR="00841A00" w:rsidRDefault="00841A00" w:rsidP="00841A00">
            <w:pPr>
              <w:jc w:val="both"/>
              <w:rPr>
                <w:b/>
                <w:sz w:val="20"/>
                <w:szCs w:val="20"/>
                <w:shd w:val="clear" w:color="auto" w:fill="FFFFFF"/>
              </w:rPr>
            </w:pPr>
            <w:r w:rsidRPr="00090BAF">
              <w:rPr>
                <w:b/>
                <w:sz w:val="20"/>
                <w:szCs w:val="20"/>
                <w:shd w:val="clear" w:color="auto" w:fill="FFFFFF"/>
              </w:rPr>
              <w:t>IMAGEM ILUSTRATIVA ABAIXO</w:t>
            </w:r>
          </w:p>
          <w:p w:rsidR="00841A00" w:rsidRPr="00CD4C61" w:rsidRDefault="00841A00" w:rsidP="00841A00">
            <w:pPr>
              <w:jc w:val="both"/>
              <w:rPr>
                <w:b/>
                <w:sz w:val="20"/>
                <w:szCs w:val="20"/>
                <w:shd w:val="clear" w:color="auto" w:fill="FFFFFF"/>
              </w:rPr>
            </w:pPr>
            <w:r>
              <w:rPr>
                <w:b/>
                <w:noProof/>
                <w:sz w:val="20"/>
                <w:szCs w:val="20"/>
                <w:shd w:val="clear" w:color="auto" w:fill="FFFFFF"/>
              </w:rPr>
              <w:drawing>
                <wp:inline distT="0" distB="0" distL="0" distR="0" wp14:anchorId="25DCC17B" wp14:editId="20F75723">
                  <wp:extent cx="913245" cy="1080000"/>
                  <wp:effectExtent l="0" t="0" r="127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3245" cy="1080000"/>
                          </a:xfrm>
                          <a:prstGeom prst="rect">
                            <a:avLst/>
                          </a:prstGeom>
                          <a:noFill/>
                        </pic:spPr>
                      </pic:pic>
                    </a:graphicData>
                  </a:graphic>
                </wp:inline>
              </w:drawing>
            </w:r>
          </w:p>
        </w:tc>
        <w:tc>
          <w:tcPr>
            <w:tcW w:w="533" w:type="pct"/>
          </w:tcPr>
          <w:p w:rsidR="00841A00" w:rsidRPr="004029F8" w:rsidRDefault="00841A00" w:rsidP="00841A00">
            <w:pPr>
              <w:pStyle w:val="TableParagraph"/>
              <w:spacing w:before="91"/>
              <w:ind w:left="53"/>
              <w:jc w:val="both"/>
              <w:rPr>
                <w:w w:val="105"/>
                <w:sz w:val="20"/>
                <w:szCs w:val="20"/>
              </w:rPr>
            </w:pPr>
            <w:r w:rsidRPr="007042BB">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Pr>
                <w:w w:val="105"/>
                <w:sz w:val="20"/>
                <w:szCs w:val="20"/>
              </w:rPr>
              <w:t>01</w:t>
            </w:r>
          </w:p>
        </w:tc>
        <w:tc>
          <w:tcPr>
            <w:tcW w:w="733" w:type="pct"/>
          </w:tcPr>
          <w:p w:rsidR="00841A00" w:rsidRPr="00297000" w:rsidRDefault="00F074B5" w:rsidP="00841A00">
            <w:pPr>
              <w:pStyle w:val="TableParagraph"/>
              <w:spacing w:before="91"/>
              <w:ind w:left="53"/>
              <w:jc w:val="both"/>
              <w:rPr>
                <w:w w:val="105"/>
                <w:sz w:val="24"/>
                <w:szCs w:val="24"/>
              </w:rPr>
            </w:pPr>
            <w:r>
              <w:rPr>
                <w:w w:val="105"/>
                <w:sz w:val="24"/>
                <w:szCs w:val="24"/>
              </w:rPr>
              <w:t>53,64</w:t>
            </w:r>
          </w:p>
        </w:tc>
        <w:tc>
          <w:tcPr>
            <w:tcW w:w="734" w:type="pct"/>
          </w:tcPr>
          <w:p w:rsidR="00841A00" w:rsidRPr="00297000" w:rsidRDefault="00F074B5" w:rsidP="00841A00">
            <w:pPr>
              <w:pStyle w:val="TableParagraph"/>
              <w:spacing w:before="91"/>
              <w:ind w:left="53"/>
              <w:jc w:val="both"/>
              <w:rPr>
                <w:w w:val="105"/>
                <w:sz w:val="24"/>
                <w:szCs w:val="24"/>
              </w:rPr>
            </w:pPr>
            <w:r>
              <w:rPr>
                <w:w w:val="105"/>
                <w:sz w:val="24"/>
                <w:szCs w:val="24"/>
              </w:rPr>
              <w:t>53,64</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9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91"/>
              <w:ind w:left="57"/>
              <w:jc w:val="both"/>
              <w:rPr>
                <w:sz w:val="24"/>
                <w:szCs w:val="24"/>
              </w:rPr>
            </w:pPr>
          </w:p>
        </w:tc>
        <w:tc>
          <w:tcPr>
            <w:tcW w:w="1600" w:type="pct"/>
          </w:tcPr>
          <w:p w:rsidR="00841A00" w:rsidRPr="004938D9" w:rsidRDefault="00841A00" w:rsidP="00841A00">
            <w:pPr>
              <w:pStyle w:val="TableParagraph"/>
              <w:spacing w:before="91"/>
              <w:ind w:left="53"/>
              <w:jc w:val="both"/>
              <w:rPr>
                <w:w w:val="105"/>
                <w:sz w:val="20"/>
                <w:szCs w:val="20"/>
              </w:rPr>
            </w:pPr>
            <w:r>
              <w:rPr>
                <w:b/>
                <w:w w:val="105"/>
                <w:sz w:val="20"/>
                <w:szCs w:val="20"/>
              </w:rPr>
              <w:t xml:space="preserve">25561 </w:t>
            </w:r>
            <w:r w:rsidRPr="00CD4C61">
              <w:rPr>
                <w:b/>
                <w:w w:val="105"/>
                <w:sz w:val="20"/>
                <w:szCs w:val="20"/>
              </w:rPr>
              <w:t>SEQUÊNCIAS ORDENADAS</w:t>
            </w:r>
            <w:r w:rsidRPr="00CD4C61">
              <w:rPr>
                <w:w w:val="105"/>
                <w:sz w:val="20"/>
                <w:szCs w:val="20"/>
              </w:rPr>
              <w:t xml:space="preserve">, comfeccionado em MDF, contendo </w:t>
            </w:r>
            <w:proofErr w:type="gramStart"/>
            <w:r w:rsidRPr="00CD4C61">
              <w:rPr>
                <w:w w:val="105"/>
                <w:sz w:val="20"/>
                <w:szCs w:val="20"/>
              </w:rPr>
              <w:t>1</w:t>
            </w:r>
            <w:proofErr w:type="gramEnd"/>
            <w:r w:rsidRPr="00CD4C61">
              <w:rPr>
                <w:w w:val="105"/>
                <w:sz w:val="20"/>
                <w:szCs w:val="20"/>
              </w:rPr>
              <w:t xml:space="preserve"> tabuleiro, 24 peças cilindricas e 20 fichas. Acondicionado em caixa de madeira.</w:t>
            </w:r>
          </w:p>
          <w:p w:rsidR="00841A00" w:rsidRPr="00CD4C61" w:rsidRDefault="00841A00" w:rsidP="00841A00">
            <w:pPr>
              <w:pStyle w:val="TableParagraph"/>
              <w:spacing w:before="48"/>
              <w:ind w:left="53" w:right="-17"/>
              <w:jc w:val="both"/>
              <w:rPr>
                <w:sz w:val="20"/>
                <w:szCs w:val="20"/>
                <w:shd w:val="clear" w:color="auto" w:fill="FFFFFF"/>
              </w:rPr>
            </w:pPr>
            <w:r w:rsidRPr="00CD4C61">
              <w:rPr>
                <w:sz w:val="20"/>
                <w:szCs w:val="20"/>
                <w:shd w:val="clear" w:color="auto" w:fill="FFFFFF"/>
              </w:rPr>
              <w:t>IMAGEM ILUSTRATIVA ABAIXO:</w:t>
            </w:r>
          </w:p>
          <w:p w:rsidR="00841A00" w:rsidRPr="004938D9" w:rsidRDefault="00841A00" w:rsidP="00841A00">
            <w:pPr>
              <w:pStyle w:val="TableParagraph"/>
              <w:spacing w:before="91"/>
              <w:ind w:left="53"/>
              <w:jc w:val="both"/>
              <w:rPr>
                <w:w w:val="105"/>
                <w:sz w:val="20"/>
                <w:szCs w:val="20"/>
              </w:rPr>
            </w:pPr>
            <w:r w:rsidRPr="00CD4C61">
              <w:rPr>
                <w:noProof/>
                <w:sz w:val="20"/>
                <w:szCs w:val="20"/>
                <w:lang w:val="pt-BR"/>
              </w:rPr>
              <w:drawing>
                <wp:inline distT="0" distB="0" distL="0" distR="0" wp14:anchorId="4BD6B02F" wp14:editId="0631C615">
                  <wp:extent cx="1080000" cy="851163"/>
                  <wp:effectExtent l="0" t="0" r="6350" b="6350"/>
                  <wp:docPr id="15" name="Imagem 15" descr="SEQUÊNCIAS ORDENADAS - BRINQM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ÊNCIAS ORDENADAS - BRINQMUTT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0000" cy="851163"/>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91"/>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sidRPr="00CD4C61">
              <w:rPr>
                <w:w w:val="105"/>
                <w:sz w:val="20"/>
                <w:szCs w:val="20"/>
              </w:rPr>
              <w:t>01</w:t>
            </w:r>
          </w:p>
        </w:tc>
        <w:tc>
          <w:tcPr>
            <w:tcW w:w="733" w:type="pct"/>
          </w:tcPr>
          <w:p w:rsidR="00841A00" w:rsidRPr="00297000" w:rsidRDefault="00F074B5" w:rsidP="00841A00">
            <w:pPr>
              <w:pStyle w:val="TableParagraph"/>
              <w:spacing w:before="91"/>
              <w:ind w:left="53"/>
              <w:jc w:val="both"/>
              <w:rPr>
                <w:w w:val="105"/>
                <w:sz w:val="24"/>
                <w:szCs w:val="24"/>
              </w:rPr>
            </w:pPr>
            <w:r>
              <w:rPr>
                <w:w w:val="105"/>
                <w:sz w:val="24"/>
                <w:szCs w:val="24"/>
              </w:rPr>
              <w:t>108,00</w:t>
            </w:r>
          </w:p>
        </w:tc>
        <w:tc>
          <w:tcPr>
            <w:tcW w:w="734" w:type="pct"/>
          </w:tcPr>
          <w:p w:rsidR="00841A00" w:rsidRPr="00297000" w:rsidRDefault="00F074B5" w:rsidP="00841A00">
            <w:pPr>
              <w:pStyle w:val="TableParagraph"/>
              <w:spacing w:before="91"/>
              <w:ind w:left="53"/>
              <w:jc w:val="both"/>
              <w:rPr>
                <w:w w:val="105"/>
                <w:sz w:val="24"/>
                <w:szCs w:val="24"/>
              </w:rPr>
            </w:pPr>
            <w:r>
              <w:rPr>
                <w:w w:val="105"/>
                <w:sz w:val="24"/>
                <w:szCs w:val="24"/>
              </w:rPr>
              <w:t>108,00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right="307"/>
              <w:jc w:val="both"/>
              <w:rPr>
                <w:w w:val="105"/>
                <w:sz w:val="24"/>
                <w:szCs w:val="24"/>
              </w:rPr>
            </w:pPr>
          </w:p>
        </w:tc>
        <w:tc>
          <w:tcPr>
            <w:tcW w:w="1600" w:type="pct"/>
          </w:tcPr>
          <w:p w:rsidR="00841A00" w:rsidRDefault="00841A00" w:rsidP="00841A00">
            <w:pPr>
              <w:jc w:val="both"/>
              <w:rPr>
                <w:sz w:val="20"/>
                <w:szCs w:val="20"/>
              </w:rPr>
            </w:pPr>
            <w:r>
              <w:rPr>
                <w:b/>
                <w:sz w:val="20"/>
                <w:szCs w:val="20"/>
              </w:rPr>
              <w:t xml:space="preserve">25562 </w:t>
            </w:r>
            <w:r w:rsidRPr="00CD4C61">
              <w:rPr>
                <w:b/>
                <w:sz w:val="20"/>
                <w:szCs w:val="20"/>
              </w:rPr>
              <w:t>SKATES DE DEDO MINIATURA</w:t>
            </w:r>
            <w:r w:rsidRPr="00CD4C61">
              <w:rPr>
                <w:sz w:val="20"/>
                <w:szCs w:val="20"/>
              </w:rPr>
              <w:t xml:space="preserve">, </w:t>
            </w:r>
            <w:r w:rsidRPr="00CD4C61">
              <w:rPr>
                <w:sz w:val="20"/>
                <w:szCs w:val="20"/>
                <w:shd w:val="clear" w:color="auto" w:fill="FFFFFF"/>
              </w:rPr>
              <w:t>Tamanho 10 cm de Comprimento x 2,5 cm de Largura, confeccionado em plástico PP e vinil.</w:t>
            </w:r>
            <w:r w:rsidRPr="00CD4C61">
              <w:rPr>
                <w:sz w:val="20"/>
                <w:szCs w:val="20"/>
              </w:rPr>
              <w:t xml:space="preserve"> IMAGEM ILUSTRATIVA ABAIXO</w:t>
            </w:r>
          </w:p>
          <w:p w:rsidR="00841A00" w:rsidRPr="00CD4C61" w:rsidRDefault="00841A00" w:rsidP="00841A00">
            <w:pPr>
              <w:jc w:val="both"/>
              <w:rPr>
                <w:sz w:val="20"/>
                <w:szCs w:val="20"/>
              </w:rPr>
            </w:pPr>
          </w:p>
          <w:p w:rsidR="00841A00" w:rsidRPr="004029F8" w:rsidRDefault="00841A00" w:rsidP="00841A00">
            <w:pPr>
              <w:spacing w:line="360" w:lineRule="auto"/>
              <w:jc w:val="both"/>
              <w:rPr>
                <w:sz w:val="20"/>
                <w:szCs w:val="20"/>
              </w:rPr>
            </w:pPr>
            <w:r w:rsidRPr="00CD4C61">
              <w:rPr>
                <w:noProof/>
                <w:sz w:val="20"/>
                <w:szCs w:val="20"/>
              </w:rPr>
              <w:lastRenderedPageBreak/>
              <w:drawing>
                <wp:inline distT="0" distB="0" distL="0" distR="0" wp14:anchorId="3E88C049" wp14:editId="1F459440">
                  <wp:extent cx="1080000" cy="1080000"/>
                  <wp:effectExtent l="0" t="0" r="6350" b="6350"/>
                  <wp:docPr id="14" name="Imagem 14" descr="Imagem de Combo 15 Skates de Dedo Miniatura X-Trick Lembrança Festa Infantil e Ata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de Combo 15 Skates de Dedo Miniatura X-Trick Lembrança Festa Infantil e Atacado"/>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3" w:type="pct"/>
          </w:tcPr>
          <w:p w:rsidR="00841A00" w:rsidRPr="00CD4C61" w:rsidRDefault="00841A00" w:rsidP="00841A00">
            <w:pPr>
              <w:pStyle w:val="TableParagraph"/>
              <w:tabs>
                <w:tab w:val="left" w:pos="849"/>
              </w:tabs>
              <w:spacing w:before="58"/>
              <w:jc w:val="both"/>
              <w:rPr>
                <w:w w:val="105"/>
                <w:sz w:val="20"/>
                <w:szCs w:val="20"/>
              </w:rPr>
            </w:pPr>
            <w:r w:rsidRPr="004029F8">
              <w:rPr>
                <w:w w:val="105"/>
                <w:sz w:val="20"/>
                <w:szCs w:val="20"/>
              </w:rPr>
              <w:lastRenderedPageBreak/>
              <w:t>Unidade</w:t>
            </w:r>
          </w:p>
        </w:tc>
        <w:tc>
          <w:tcPr>
            <w:tcW w:w="600" w:type="pct"/>
          </w:tcPr>
          <w:p w:rsidR="00841A00" w:rsidRPr="00CD4C61" w:rsidRDefault="00841A00" w:rsidP="00841A00">
            <w:pPr>
              <w:pStyle w:val="TableParagraph"/>
              <w:spacing w:before="58"/>
              <w:ind w:right="147"/>
              <w:jc w:val="both"/>
              <w:rPr>
                <w:w w:val="105"/>
                <w:sz w:val="20"/>
                <w:szCs w:val="20"/>
              </w:rPr>
            </w:pPr>
            <w:r w:rsidRPr="00CD4C61">
              <w:rPr>
                <w:w w:val="105"/>
                <w:sz w:val="20"/>
                <w:szCs w:val="20"/>
              </w:rPr>
              <w:t>500</w:t>
            </w:r>
          </w:p>
        </w:tc>
        <w:tc>
          <w:tcPr>
            <w:tcW w:w="733" w:type="pct"/>
          </w:tcPr>
          <w:p w:rsidR="00841A00" w:rsidRPr="00297000" w:rsidRDefault="00F074B5" w:rsidP="00841A00">
            <w:pPr>
              <w:pStyle w:val="TableParagraph"/>
              <w:spacing w:before="58"/>
              <w:ind w:left="53" w:right="147"/>
              <w:jc w:val="both"/>
              <w:rPr>
                <w:w w:val="105"/>
                <w:sz w:val="24"/>
                <w:szCs w:val="24"/>
              </w:rPr>
            </w:pPr>
            <w:r>
              <w:rPr>
                <w:w w:val="105"/>
                <w:sz w:val="24"/>
                <w:szCs w:val="24"/>
              </w:rPr>
              <w:t>7,96</w:t>
            </w:r>
          </w:p>
        </w:tc>
        <w:tc>
          <w:tcPr>
            <w:tcW w:w="734" w:type="pct"/>
          </w:tcPr>
          <w:p w:rsidR="00841A00" w:rsidRPr="00297000" w:rsidRDefault="00F074B5" w:rsidP="00841A00">
            <w:pPr>
              <w:pStyle w:val="TableParagraph"/>
              <w:spacing w:before="58"/>
              <w:ind w:left="53" w:right="147"/>
              <w:jc w:val="both"/>
              <w:rPr>
                <w:w w:val="105"/>
                <w:sz w:val="24"/>
                <w:szCs w:val="24"/>
              </w:rPr>
            </w:pPr>
            <w:r>
              <w:rPr>
                <w:w w:val="105"/>
                <w:sz w:val="24"/>
                <w:szCs w:val="24"/>
              </w:rPr>
              <w:t>3.980,00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sz w:val="24"/>
                <w:szCs w:val="24"/>
                <w:shd w:val="clear" w:color="auto" w:fill="FFFFFF"/>
              </w:rPr>
            </w:pPr>
          </w:p>
        </w:tc>
        <w:tc>
          <w:tcPr>
            <w:tcW w:w="393" w:type="pct"/>
            <w:tcBorders>
              <w:left w:val="single" w:sz="2" w:space="0" w:color="000000"/>
            </w:tcBorders>
          </w:tcPr>
          <w:p w:rsidR="00841A00" w:rsidRDefault="00841A00" w:rsidP="00841A00">
            <w:pPr>
              <w:pStyle w:val="TableParagraph"/>
              <w:ind w:left="57"/>
              <w:jc w:val="both"/>
              <w:rPr>
                <w:w w:val="105"/>
                <w:sz w:val="24"/>
                <w:szCs w:val="24"/>
              </w:rPr>
            </w:pPr>
            <w:r w:rsidRPr="00A24B3A">
              <w:rPr>
                <w:w w:val="105"/>
                <w:sz w:val="24"/>
                <w:szCs w:val="24"/>
              </w:rPr>
              <w:t>609773</w:t>
            </w:r>
          </w:p>
        </w:tc>
        <w:tc>
          <w:tcPr>
            <w:tcW w:w="1600" w:type="pct"/>
          </w:tcPr>
          <w:p w:rsidR="00841A00" w:rsidRPr="00CD4C61" w:rsidRDefault="00841A00" w:rsidP="00841A00">
            <w:pPr>
              <w:pBdr>
                <w:top w:val="nil"/>
                <w:left w:val="nil"/>
                <w:bottom w:val="nil"/>
                <w:right w:val="nil"/>
                <w:between w:val="nil"/>
              </w:pBdr>
              <w:jc w:val="both"/>
              <w:rPr>
                <w:sz w:val="20"/>
                <w:szCs w:val="20"/>
              </w:rPr>
            </w:pPr>
            <w:r>
              <w:rPr>
                <w:b/>
                <w:sz w:val="20"/>
                <w:szCs w:val="20"/>
              </w:rPr>
              <w:t xml:space="preserve">25563 </w:t>
            </w:r>
            <w:r w:rsidRPr="00CD4C61">
              <w:rPr>
                <w:b/>
                <w:sz w:val="20"/>
                <w:szCs w:val="20"/>
              </w:rPr>
              <w:t>STEP EM EVA</w:t>
            </w:r>
            <w:r w:rsidRPr="00CD4C61">
              <w:rPr>
                <w:sz w:val="20"/>
                <w:szCs w:val="20"/>
              </w:rPr>
              <w:t xml:space="preserve">, medindo 40x28x10. </w:t>
            </w:r>
            <w:r w:rsidRPr="00CD4C61">
              <w:rPr>
                <w:sz w:val="20"/>
                <w:szCs w:val="20"/>
                <w:shd w:val="clear" w:color="auto" w:fill="FFFFFF"/>
              </w:rPr>
              <w:t xml:space="preserve">O produto é 100% em EVA e possui uma textura em sua superfície antiderrapante, peso aproximado de </w:t>
            </w:r>
            <w:proofErr w:type="gramStart"/>
            <w:r w:rsidRPr="00CD4C61">
              <w:rPr>
                <w:sz w:val="20"/>
                <w:szCs w:val="20"/>
                <w:shd w:val="clear" w:color="auto" w:fill="FFFFFF"/>
              </w:rPr>
              <w:t>3kg</w:t>
            </w:r>
            <w:proofErr w:type="gramEnd"/>
            <w:r w:rsidRPr="00CD4C61">
              <w:rPr>
                <w:sz w:val="20"/>
                <w:szCs w:val="20"/>
                <w:shd w:val="clear" w:color="auto" w:fill="FFFFFF"/>
              </w:rPr>
              <w:t>, é recomendando para a prática de exercícios físicos.</w:t>
            </w:r>
            <w:r w:rsidRPr="00CD4C61">
              <w:rPr>
                <w:sz w:val="20"/>
                <w:szCs w:val="20"/>
              </w:rPr>
              <w:t xml:space="preserve"> </w:t>
            </w:r>
            <w:r w:rsidRPr="00CD4C61">
              <w:rPr>
                <w:sz w:val="20"/>
                <w:szCs w:val="20"/>
                <w:shd w:val="clear" w:color="auto" w:fill="FFFFFF"/>
              </w:rPr>
              <w:t>IMAGEM ILUSTRATIVA ABAIXO</w:t>
            </w:r>
          </w:p>
          <w:p w:rsidR="00841A00" w:rsidRPr="00CD4C61" w:rsidRDefault="00841A00" w:rsidP="00841A00">
            <w:pPr>
              <w:pStyle w:val="NormalWeb"/>
              <w:shd w:val="clear" w:color="auto" w:fill="FFFFFF"/>
              <w:spacing w:before="0" w:beforeAutospacing="0" w:after="0" w:afterAutospacing="0"/>
              <w:jc w:val="both"/>
              <w:rPr>
                <w:color w:val="111111"/>
                <w:sz w:val="20"/>
                <w:szCs w:val="20"/>
                <w:shd w:val="clear" w:color="auto" w:fill="FFFFFF"/>
              </w:rPr>
            </w:pPr>
            <w:r w:rsidRPr="00CD4C61">
              <w:rPr>
                <w:sz w:val="20"/>
                <w:szCs w:val="20"/>
              </w:rPr>
              <w:t xml:space="preserve"> </w:t>
            </w:r>
            <w:r w:rsidRPr="00CD4C61">
              <w:rPr>
                <w:noProof/>
                <w:sz w:val="20"/>
                <w:szCs w:val="20"/>
              </w:rPr>
              <w:drawing>
                <wp:inline distT="0" distB="0" distL="0" distR="0" wp14:anchorId="4B552C06" wp14:editId="1D86B4AE">
                  <wp:extent cx="1080000" cy="1290499"/>
                  <wp:effectExtent l="0" t="0" r="635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1290499"/>
                          </a:xfrm>
                          <a:prstGeom prst="rect">
                            <a:avLst/>
                          </a:prstGeom>
                          <a:noFill/>
                        </pic:spPr>
                      </pic:pic>
                    </a:graphicData>
                  </a:graphic>
                </wp:inline>
              </w:drawing>
            </w:r>
          </w:p>
        </w:tc>
        <w:tc>
          <w:tcPr>
            <w:tcW w:w="533" w:type="pct"/>
          </w:tcPr>
          <w:p w:rsidR="00841A00" w:rsidRPr="00CD4C61" w:rsidRDefault="00841A00" w:rsidP="00841A00">
            <w:pPr>
              <w:pStyle w:val="TableParagraph"/>
              <w:spacing w:before="58"/>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right="147"/>
              <w:jc w:val="both"/>
              <w:rPr>
                <w:w w:val="105"/>
                <w:sz w:val="20"/>
                <w:szCs w:val="20"/>
              </w:rPr>
            </w:pPr>
            <w:proofErr w:type="gramStart"/>
            <w:r w:rsidRPr="00CD4C61">
              <w:rPr>
                <w:w w:val="105"/>
                <w:sz w:val="20"/>
                <w:szCs w:val="20"/>
              </w:rPr>
              <w:t>5</w:t>
            </w:r>
            <w:proofErr w:type="gramEnd"/>
          </w:p>
        </w:tc>
        <w:tc>
          <w:tcPr>
            <w:tcW w:w="733" w:type="pct"/>
          </w:tcPr>
          <w:p w:rsidR="00841A00" w:rsidRPr="00297000" w:rsidRDefault="00F074B5" w:rsidP="00841A00">
            <w:pPr>
              <w:pStyle w:val="TableParagraph"/>
              <w:spacing w:before="58"/>
              <w:ind w:left="53" w:right="147"/>
              <w:jc w:val="both"/>
              <w:rPr>
                <w:w w:val="105"/>
                <w:sz w:val="24"/>
                <w:szCs w:val="24"/>
              </w:rPr>
            </w:pPr>
            <w:r>
              <w:rPr>
                <w:w w:val="105"/>
                <w:sz w:val="24"/>
                <w:szCs w:val="24"/>
              </w:rPr>
              <w:t>103,50</w:t>
            </w:r>
          </w:p>
        </w:tc>
        <w:tc>
          <w:tcPr>
            <w:tcW w:w="734" w:type="pct"/>
          </w:tcPr>
          <w:p w:rsidR="00841A00" w:rsidRPr="00297000" w:rsidRDefault="00F074B5" w:rsidP="00841A00">
            <w:pPr>
              <w:pStyle w:val="TableParagraph"/>
              <w:spacing w:before="58"/>
              <w:ind w:left="53" w:right="147"/>
              <w:jc w:val="both"/>
              <w:rPr>
                <w:w w:val="105"/>
                <w:sz w:val="24"/>
                <w:szCs w:val="24"/>
              </w:rPr>
            </w:pPr>
            <w:r>
              <w:rPr>
                <w:w w:val="105"/>
                <w:sz w:val="24"/>
                <w:szCs w:val="24"/>
              </w:rPr>
              <w:t>517,50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NormalWeb"/>
              <w:shd w:val="clear" w:color="auto" w:fill="FFFFFF"/>
              <w:spacing w:before="0" w:beforeAutospacing="0" w:after="0" w:afterAutospacing="0"/>
              <w:jc w:val="both"/>
              <w:rPr>
                <w:sz w:val="20"/>
                <w:szCs w:val="20"/>
              </w:rPr>
            </w:pPr>
            <w:r>
              <w:rPr>
                <w:b/>
                <w:noProof/>
                <w:sz w:val="20"/>
                <w:szCs w:val="20"/>
              </w:rPr>
              <w:t xml:space="preserve">25564 </w:t>
            </w:r>
            <w:r w:rsidRPr="00CD4C61">
              <w:rPr>
                <w:b/>
                <w:noProof/>
                <w:sz w:val="20"/>
                <w:szCs w:val="20"/>
              </w:rPr>
              <w:t>TAPETE DE ATIVIDADES INFANTIL</w:t>
            </w:r>
            <w:r w:rsidRPr="00CD4C61">
              <w:rPr>
                <w:noProof/>
                <w:sz w:val="20"/>
                <w:szCs w:val="20"/>
              </w:rPr>
              <w:t xml:space="preserve"> Tapete confeccionado 100% XPE (espuma de baixa densidade) impermeável, flexível, </w:t>
            </w:r>
            <w:r w:rsidRPr="00CD4C61">
              <w:rPr>
                <w:kern w:val="36"/>
                <w:sz w:val="20"/>
                <w:szCs w:val="20"/>
              </w:rPr>
              <w:t xml:space="preserve">dobrável, </w:t>
            </w:r>
            <w:r w:rsidRPr="00CD4C61">
              <w:rPr>
                <w:sz w:val="20"/>
                <w:szCs w:val="20"/>
              </w:rPr>
              <w:t xml:space="preserve">antiderrapante, antialérgico e atóxico, estampado nos dois lados. Tamanho de </w:t>
            </w:r>
            <w:proofErr w:type="gramStart"/>
            <w:r w:rsidRPr="00CD4C61">
              <w:rPr>
                <w:sz w:val="20"/>
                <w:szCs w:val="20"/>
              </w:rPr>
              <w:t>150cm</w:t>
            </w:r>
            <w:proofErr w:type="gramEnd"/>
            <w:r w:rsidRPr="00CD4C61">
              <w:rPr>
                <w:sz w:val="20"/>
                <w:szCs w:val="20"/>
              </w:rPr>
              <w:t xml:space="preserve"> x 200cm e 8 mm de espessura. Acondicionado em bolsa de TNT resistente</w:t>
            </w:r>
            <w:proofErr w:type="gramStart"/>
            <w:r w:rsidRPr="00CD4C61">
              <w:rPr>
                <w:sz w:val="20"/>
                <w:szCs w:val="20"/>
              </w:rPr>
              <w:t xml:space="preserve">  </w:t>
            </w:r>
            <w:proofErr w:type="gramEnd"/>
            <w:r w:rsidRPr="00CD4C61">
              <w:rPr>
                <w:sz w:val="20"/>
                <w:szCs w:val="20"/>
              </w:rPr>
              <w:t>com alças para transporte.</w:t>
            </w:r>
          </w:p>
          <w:p w:rsidR="00841A00" w:rsidRPr="00CD4C61" w:rsidRDefault="00841A00" w:rsidP="00841A00">
            <w:pPr>
              <w:widowControl/>
              <w:shd w:val="clear" w:color="auto" w:fill="FFFFFF"/>
              <w:jc w:val="both"/>
              <w:rPr>
                <w:sz w:val="20"/>
                <w:szCs w:val="20"/>
                <w:lang w:val="pt-BR"/>
              </w:rPr>
            </w:pPr>
            <w:r w:rsidRPr="00CD4C61">
              <w:rPr>
                <w:sz w:val="20"/>
                <w:szCs w:val="20"/>
                <w:lang w:val="pt-BR"/>
              </w:rPr>
              <w:t>IMAGEM ILUSTRTATIVA ABAIXO:</w:t>
            </w:r>
          </w:p>
          <w:p w:rsidR="00841A00" w:rsidRPr="00CD4C61" w:rsidRDefault="00841A00" w:rsidP="00841A00">
            <w:pPr>
              <w:widowControl/>
              <w:shd w:val="clear" w:color="auto" w:fill="FFFFFF"/>
              <w:jc w:val="both"/>
              <w:outlineLvl w:val="0"/>
              <w:rPr>
                <w:color w:val="404040"/>
                <w:kern w:val="36"/>
                <w:sz w:val="20"/>
                <w:szCs w:val="20"/>
                <w:lang w:val="pt-BR"/>
              </w:rPr>
            </w:pPr>
            <w:r w:rsidRPr="00CD4C61">
              <w:rPr>
                <w:noProof/>
                <w:sz w:val="20"/>
                <w:szCs w:val="20"/>
              </w:rPr>
              <w:drawing>
                <wp:inline distT="0" distB="0" distL="0" distR="0" wp14:anchorId="53CE2A29" wp14:editId="27345484">
                  <wp:extent cx="1080000" cy="1080000"/>
                  <wp:effectExtent l="0" t="0" r="6350" b="6350"/>
                  <wp:docPr id="12" name="Imagem 12" descr="Imagem de Tapete de Atividades Infantil 200x150cm Tatame Dobravel Impermeavel 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Tapete de Atividades Infantil 200x150cm Tatame Dobravel Impermeavel Menin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58"/>
              <w:ind w:left="53" w:right="-141"/>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58"/>
              <w:ind w:left="53" w:right="147"/>
              <w:jc w:val="both"/>
              <w:rPr>
                <w:w w:val="105"/>
                <w:sz w:val="20"/>
                <w:szCs w:val="20"/>
              </w:rPr>
            </w:pPr>
            <w:proofErr w:type="gramStart"/>
            <w:r w:rsidRPr="00CD4C61">
              <w:rPr>
                <w:w w:val="105"/>
                <w:sz w:val="20"/>
                <w:szCs w:val="20"/>
              </w:rPr>
              <w:t>3</w:t>
            </w:r>
            <w:proofErr w:type="gramEnd"/>
          </w:p>
        </w:tc>
        <w:tc>
          <w:tcPr>
            <w:tcW w:w="733" w:type="pct"/>
          </w:tcPr>
          <w:p w:rsidR="00841A00" w:rsidRPr="00297000" w:rsidRDefault="00F074B5" w:rsidP="00841A00">
            <w:pPr>
              <w:pStyle w:val="TableParagraph"/>
              <w:spacing w:before="58"/>
              <w:ind w:left="53" w:right="147"/>
              <w:jc w:val="both"/>
              <w:rPr>
                <w:w w:val="105"/>
                <w:sz w:val="24"/>
                <w:szCs w:val="24"/>
              </w:rPr>
            </w:pPr>
            <w:r>
              <w:rPr>
                <w:w w:val="105"/>
                <w:sz w:val="24"/>
                <w:szCs w:val="24"/>
              </w:rPr>
              <w:t>207,60</w:t>
            </w:r>
          </w:p>
        </w:tc>
        <w:tc>
          <w:tcPr>
            <w:tcW w:w="734" w:type="pct"/>
          </w:tcPr>
          <w:p w:rsidR="00841A00" w:rsidRPr="00297000" w:rsidRDefault="00F074B5" w:rsidP="00841A00">
            <w:pPr>
              <w:pStyle w:val="TableParagraph"/>
              <w:spacing w:before="58"/>
              <w:ind w:left="53" w:right="147"/>
              <w:jc w:val="both"/>
              <w:rPr>
                <w:w w:val="105"/>
                <w:sz w:val="24"/>
                <w:szCs w:val="24"/>
              </w:rPr>
            </w:pPr>
            <w:r>
              <w:rPr>
                <w:w w:val="105"/>
                <w:sz w:val="24"/>
                <w:szCs w:val="24"/>
              </w:rPr>
              <w:t>622,80</w:t>
            </w:r>
          </w:p>
        </w:tc>
      </w:tr>
      <w:tr w:rsidR="00841A00" w:rsidRPr="00297000" w:rsidTr="00841A00">
        <w:trPr>
          <w:trHeight w:val="815"/>
        </w:trPr>
        <w:tc>
          <w:tcPr>
            <w:tcW w:w="407" w:type="pct"/>
            <w:tcBorders>
              <w:right w:val="single" w:sz="2" w:space="0" w:color="000000"/>
            </w:tcBorders>
          </w:tcPr>
          <w:p w:rsidR="00841A00" w:rsidRPr="00297000" w:rsidRDefault="00841A00" w:rsidP="00841A00">
            <w:pPr>
              <w:pStyle w:val="TableParagraph"/>
              <w:numPr>
                <w:ilvl w:val="0"/>
                <w:numId w:val="3"/>
              </w:numPr>
              <w:jc w:val="both"/>
              <w:rPr>
                <w:color w:val="404040"/>
                <w:kern w:val="36"/>
                <w:sz w:val="24"/>
                <w:szCs w:val="24"/>
                <w:lang w:val="pt-BR"/>
              </w:rPr>
            </w:pPr>
          </w:p>
        </w:tc>
        <w:tc>
          <w:tcPr>
            <w:tcW w:w="393" w:type="pct"/>
            <w:tcBorders>
              <w:left w:val="single" w:sz="2" w:space="0" w:color="000000"/>
            </w:tcBorders>
          </w:tcPr>
          <w:p w:rsidR="00841A00" w:rsidRPr="00297000" w:rsidRDefault="00841A00" w:rsidP="00841A00">
            <w:pPr>
              <w:pStyle w:val="TableParagraph"/>
              <w:ind w:left="57" w:right="307"/>
              <w:jc w:val="both"/>
              <w:rPr>
                <w:w w:val="105"/>
                <w:sz w:val="24"/>
                <w:szCs w:val="24"/>
              </w:rPr>
            </w:pPr>
          </w:p>
        </w:tc>
        <w:tc>
          <w:tcPr>
            <w:tcW w:w="1600" w:type="pct"/>
          </w:tcPr>
          <w:p w:rsidR="00841A00" w:rsidRPr="00CD4C61" w:rsidRDefault="00841A00" w:rsidP="00841A00">
            <w:pPr>
              <w:pStyle w:val="NormalWeb"/>
              <w:shd w:val="clear" w:color="auto" w:fill="FFFFFF"/>
              <w:spacing w:before="0" w:beforeAutospacing="0" w:after="0" w:afterAutospacing="0"/>
              <w:jc w:val="both"/>
              <w:rPr>
                <w:sz w:val="20"/>
                <w:szCs w:val="20"/>
                <w:shd w:val="clear" w:color="auto" w:fill="FFFFFF"/>
              </w:rPr>
            </w:pPr>
            <w:proofErr w:type="gramStart"/>
            <w:r>
              <w:rPr>
                <w:b/>
                <w:color w:val="111111"/>
                <w:sz w:val="20"/>
                <w:szCs w:val="20"/>
                <w:shd w:val="clear" w:color="auto" w:fill="FFFFFF"/>
              </w:rPr>
              <w:t xml:space="preserve">25565 </w:t>
            </w:r>
            <w:r w:rsidRPr="004938D9">
              <w:rPr>
                <w:b/>
                <w:color w:val="111111"/>
                <w:sz w:val="20"/>
                <w:szCs w:val="20"/>
                <w:shd w:val="clear" w:color="auto" w:fill="FFFFFF"/>
              </w:rPr>
              <w:t>TAPETE</w:t>
            </w:r>
            <w:proofErr w:type="gramEnd"/>
            <w:r w:rsidRPr="004938D9">
              <w:rPr>
                <w:b/>
                <w:color w:val="111111"/>
                <w:sz w:val="20"/>
                <w:szCs w:val="20"/>
                <w:shd w:val="clear" w:color="auto" w:fill="FFFFFF"/>
              </w:rPr>
              <w:t xml:space="preserve"> DE ATIVIDADES INFANTIL TÉRMICO</w:t>
            </w:r>
            <w:r w:rsidRPr="00CD4C61">
              <w:rPr>
                <w:color w:val="111111"/>
                <w:sz w:val="20"/>
                <w:szCs w:val="20"/>
                <w:shd w:val="clear" w:color="auto" w:fill="FFFFFF"/>
              </w:rPr>
              <w:t xml:space="preserve">, </w:t>
            </w:r>
            <w:r w:rsidRPr="00CD4C61">
              <w:rPr>
                <w:sz w:val="20"/>
                <w:szCs w:val="20"/>
                <w:shd w:val="clear" w:color="auto" w:fill="FFFFFF"/>
              </w:rPr>
              <w:t xml:space="preserve">antialérgico, com superfície antiderrapante e impermeável, leve, dobrável e térmico. Material da parte da frente 100% poliéster e verso 100 % </w:t>
            </w:r>
            <w:proofErr w:type="gramStart"/>
            <w:r w:rsidRPr="00CD4C61">
              <w:rPr>
                <w:sz w:val="20"/>
                <w:szCs w:val="20"/>
                <w:shd w:val="clear" w:color="auto" w:fill="FFFFFF"/>
              </w:rPr>
              <w:t>plástico.</w:t>
            </w:r>
            <w:proofErr w:type="gramEnd"/>
            <w:r w:rsidR="00F074B5" w:rsidRPr="00F074B5">
              <w:rPr>
                <w:color w:val="FF0000"/>
                <w:sz w:val="20"/>
                <w:szCs w:val="20"/>
                <w:shd w:val="clear" w:color="auto" w:fill="FFFFFF"/>
              </w:rPr>
              <w:t>Tamanho 2,00 x 1,80</w:t>
            </w:r>
            <w:r w:rsidRPr="00F074B5">
              <w:rPr>
                <w:color w:val="FF0000"/>
                <w:sz w:val="20"/>
                <w:szCs w:val="20"/>
                <w:shd w:val="clear" w:color="auto" w:fill="FFFFFF"/>
              </w:rPr>
              <w:t xml:space="preserve"> </w:t>
            </w:r>
            <w:r w:rsidRPr="00CD4C61">
              <w:rPr>
                <w:sz w:val="20"/>
                <w:szCs w:val="20"/>
                <w:shd w:val="clear" w:color="auto" w:fill="FFFFFF"/>
              </w:rPr>
              <w:t>Acondicionado em bolsa de TNT resistente  com alças para transporte</w:t>
            </w:r>
          </w:p>
          <w:p w:rsidR="00841A00" w:rsidRPr="00CD4C61" w:rsidRDefault="00841A00" w:rsidP="00841A00">
            <w:pPr>
              <w:pStyle w:val="NormalWeb"/>
              <w:shd w:val="clear" w:color="auto" w:fill="FFFFFF"/>
              <w:spacing w:before="0" w:beforeAutospacing="0" w:after="0" w:afterAutospacing="0"/>
              <w:jc w:val="both"/>
              <w:rPr>
                <w:sz w:val="20"/>
                <w:szCs w:val="20"/>
                <w:shd w:val="clear" w:color="auto" w:fill="FFFFFF"/>
              </w:rPr>
            </w:pPr>
            <w:r w:rsidRPr="00CD4C61">
              <w:rPr>
                <w:sz w:val="20"/>
                <w:szCs w:val="20"/>
                <w:shd w:val="clear" w:color="auto" w:fill="FFFFFF"/>
              </w:rPr>
              <w:t>IMAGEM ILUSTRTATIVA ABAIXO:</w:t>
            </w:r>
          </w:p>
          <w:p w:rsidR="00841A00" w:rsidRPr="00CD4C61" w:rsidRDefault="00841A00" w:rsidP="00841A00">
            <w:pPr>
              <w:pStyle w:val="NormalWeb"/>
              <w:shd w:val="clear" w:color="auto" w:fill="FFFFFF"/>
              <w:spacing w:before="0" w:beforeAutospacing="0" w:after="0" w:afterAutospacing="0"/>
              <w:jc w:val="both"/>
              <w:rPr>
                <w:noProof/>
                <w:sz w:val="20"/>
                <w:szCs w:val="20"/>
              </w:rPr>
            </w:pPr>
            <w:r w:rsidRPr="00CD4C61">
              <w:rPr>
                <w:noProof/>
                <w:sz w:val="20"/>
                <w:szCs w:val="20"/>
              </w:rPr>
              <w:lastRenderedPageBreak/>
              <w:drawing>
                <wp:inline distT="0" distB="0" distL="0" distR="0" wp14:anchorId="1D9B1BD4" wp14:editId="62875F9E">
                  <wp:extent cx="1080000" cy="1036975"/>
                  <wp:effectExtent l="0" t="0" r="6350" b="0"/>
                  <wp:docPr id="11" name="Imagem 11" descr="https://m.media-amazon.com/images/I/61B3BgW6QV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61B3BgW6QVL._AC_SL1000_.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0" y="0"/>
                            <a:ext cx="1080000" cy="1036975"/>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58"/>
              <w:ind w:left="53"/>
              <w:jc w:val="both"/>
              <w:rPr>
                <w:w w:val="105"/>
                <w:sz w:val="20"/>
                <w:szCs w:val="20"/>
              </w:rPr>
            </w:pPr>
            <w:r w:rsidRPr="004029F8">
              <w:rPr>
                <w:w w:val="105"/>
                <w:sz w:val="20"/>
                <w:szCs w:val="20"/>
              </w:rPr>
              <w:lastRenderedPageBreak/>
              <w:t>Unidade</w:t>
            </w:r>
          </w:p>
        </w:tc>
        <w:tc>
          <w:tcPr>
            <w:tcW w:w="600" w:type="pct"/>
          </w:tcPr>
          <w:p w:rsidR="00841A00" w:rsidRPr="00CD4C61" w:rsidRDefault="00841A00" w:rsidP="00841A00">
            <w:pPr>
              <w:pStyle w:val="TableParagraph"/>
              <w:spacing w:before="58"/>
              <w:ind w:left="53" w:right="147"/>
              <w:jc w:val="both"/>
              <w:rPr>
                <w:w w:val="105"/>
                <w:sz w:val="20"/>
                <w:szCs w:val="20"/>
              </w:rPr>
            </w:pPr>
            <w:proofErr w:type="gramStart"/>
            <w:r w:rsidRPr="00CD4C61">
              <w:rPr>
                <w:w w:val="105"/>
                <w:sz w:val="20"/>
                <w:szCs w:val="20"/>
              </w:rPr>
              <w:t>2</w:t>
            </w:r>
            <w:proofErr w:type="gramEnd"/>
          </w:p>
        </w:tc>
        <w:tc>
          <w:tcPr>
            <w:tcW w:w="733" w:type="pct"/>
          </w:tcPr>
          <w:p w:rsidR="00841A00" w:rsidRPr="00297000" w:rsidRDefault="00F074B5" w:rsidP="00841A00">
            <w:pPr>
              <w:pStyle w:val="TableParagraph"/>
              <w:spacing w:before="58"/>
              <w:ind w:left="53" w:right="147"/>
              <w:jc w:val="both"/>
              <w:rPr>
                <w:w w:val="105"/>
                <w:sz w:val="24"/>
                <w:szCs w:val="24"/>
              </w:rPr>
            </w:pPr>
            <w:r>
              <w:rPr>
                <w:w w:val="105"/>
                <w:sz w:val="24"/>
                <w:szCs w:val="24"/>
              </w:rPr>
              <w:t>71,95</w:t>
            </w:r>
          </w:p>
        </w:tc>
        <w:tc>
          <w:tcPr>
            <w:tcW w:w="734" w:type="pct"/>
          </w:tcPr>
          <w:p w:rsidR="00841A00" w:rsidRPr="00297000" w:rsidRDefault="00F074B5" w:rsidP="00841A00">
            <w:pPr>
              <w:pStyle w:val="TableParagraph"/>
              <w:spacing w:before="58"/>
              <w:ind w:left="53" w:right="147"/>
              <w:jc w:val="both"/>
              <w:rPr>
                <w:w w:val="105"/>
                <w:sz w:val="24"/>
                <w:szCs w:val="24"/>
              </w:rPr>
            </w:pPr>
            <w:r>
              <w:rPr>
                <w:w w:val="105"/>
                <w:sz w:val="24"/>
                <w:szCs w:val="24"/>
              </w:rPr>
              <w:t>143,90</w:t>
            </w:r>
          </w:p>
        </w:tc>
      </w:tr>
      <w:tr w:rsidR="00841A00" w:rsidRPr="00297000" w:rsidTr="00841A00">
        <w:trPr>
          <w:trHeight w:val="1041"/>
        </w:trPr>
        <w:tc>
          <w:tcPr>
            <w:tcW w:w="407" w:type="pct"/>
            <w:tcBorders>
              <w:right w:val="single" w:sz="2" w:space="0" w:color="000000"/>
            </w:tcBorders>
          </w:tcPr>
          <w:p w:rsidR="00841A00" w:rsidRPr="00297000" w:rsidRDefault="00841A00" w:rsidP="00841A00">
            <w:pPr>
              <w:pStyle w:val="TableParagraph"/>
              <w:numPr>
                <w:ilvl w:val="0"/>
                <w:numId w:val="3"/>
              </w:numPr>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4"/>
              <w:jc w:val="both"/>
              <w:rPr>
                <w:sz w:val="24"/>
                <w:szCs w:val="24"/>
              </w:rPr>
            </w:pPr>
            <w:r w:rsidRPr="003E2049">
              <w:rPr>
                <w:sz w:val="24"/>
                <w:szCs w:val="24"/>
              </w:rPr>
              <w:t>617431</w:t>
            </w:r>
          </w:p>
        </w:tc>
        <w:tc>
          <w:tcPr>
            <w:tcW w:w="1600" w:type="pct"/>
          </w:tcPr>
          <w:p w:rsidR="00841A00" w:rsidRDefault="00841A00" w:rsidP="00841A00">
            <w:pPr>
              <w:widowControl/>
              <w:adjustRightInd w:val="0"/>
              <w:jc w:val="both"/>
              <w:rPr>
                <w:w w:val="105"/>
                <w:sz w:val="20"/>
                <w:szCs w:val="20"/>
              </w:rPr>
            </w:pPr>
            <w:proofErr w:type="gramStart"/>
            <w:r>
              <w:rPr>
                <w:b/>
                <w:w w:val="105"/>
                <w:sz w:val="20"/>
                <w:szCs w:val="20"/>
              </w:rPr>
              <w:t xml:space="preserve">25566 </w:t>
            </w:r>
            <w:r w:rsidRPr="00CD4C61">
              <w:rPr>
                <w:b/>
                <w:w w:val="105"/>
                <w:sz w:val="20"/>
                <w:szCs w:val="20"/>
              </w:rPr>
              <w:t>TREM</w:t>
            </w:r>
            <w:proofErr w:type="gramEnd"/>
            <w:r w:rsidRPr="00CD4C61">
              <w:rPr>
                <w:b/>
                <w:w w:val="105"/>
                <w:sz w:val="20"/>
                <w:szCs w:val="20"/>
              </w:rPr>
              <w:t xml:space="preserve"> DE PLÁSTICO COM 02 VAGÕES DIDÁTICOS</w:t>
            </w:r>
            <w:r w:rsidRPr="00CD4C61">
              <w:rPr>
                <w:w w:val="105"/>
                <w:sz w:val="20"/>
                <w:szCs w:val="20"/>
              </w:rPr>
              <w:t xml:space="preserve">, um vagão com tampa passa cubos e outro vagão com 03 peças empilháveis e com formatos diferentes. Apertando na chamine emite som.  </w:t>
            </w:r>
            <w:proofErr w:type="gramStart"/>
            <w:r w:rsidRPr="00CD4C61">
              <w:rPr>
                <w:w w:val="105"/>
                <w:sz w:val="20"/>
                <w:szCs w:val="20"/>
              </w:rPr>
              <w:t>Colorido.</w:t>
            </w:r>
            <w:proofErr w:type="gramEnd"/>
            <w:r w:rsidRPr="00CD4C61">
              <w:rPr>
                <w:w w:val="105"/>
                <w:sz w:val="20"/>
                <w:szCs w:val="20"/>
              </w:rPr>
              <w:t>Dimensões do produto ‎61,5 x 14 x 16 cm, peso 560 g</w:t>
            </w:r>
            <w:r>
              <w:rPr>
                <w:w w:val="105"/>
                <w:sz w:val="20"/>
                <w:szCs w:val="20"/>
              </w:rPr>
              <w:t>.</w:t>
            </w:r>
          </w:p>
          <w:p w:rsidR="00841A00" w:rsidRPr="00CD4C61" w:rsidRDefault="00841A00" w:rsidP="00841A00">
            <w:pPr>
              <w:widowControl/>
              <w:adjustRightInd w:val="0"/>
              <w:jc w:val="both"/>
              <w:rPr>
                <w:sz w:val="20"/>
                <w:szCs w:val="20"/>
                <w:shd w:val="clear" w:color="auto" w:fill="FFFFFF"/>
              </w:rPr>
            </w:pPr>
            <w:r w:rsidRPr="00CD4C61">
              <w:rPr>
                <w:sz w:val="20"/>
                <w:szCs w:val="20"/>
                <w:shd w:val="clear" w:color="auto" w:fill="FFFFFF"/>
              </w:rPr>
              <w:t>IMAGEM ILUSTRATIVA ABAIXO:</w:t>
            </w:r>
          </w:p>
          <w:p w:rsidR="00841A00" w:rsidRPr="00CD4C61" w:rsidRDefault="00841A00" w:rsidP="00841A00">
            <w:pPr>
              <w:pStyle w:val="TableParagraph"/>
              <w:spacing w:before="48"/>
              <w:ind w:left="53" w:right="-17"/>
              <w:jc w:val="both"/>
              <w:rPr>
                <w:sz w:val="20"/>
                <w:szCs w:val="20"/>
                <w:shd w:val="clear" w:color="auto" w:fill="FFFFFF"/>
              </w:rPr>
            </w:pPr>
            <w:r w:rsidRPr="00CD4C61">
              <w:rPr>
                <w:noProof/>
                <w:sz w:val="20"/>
                <w:szCs w:val="20"/>
                <w:lang w:val="pt-BR"/>
              </w:rPr>
              <w:drawing>
                <wp:inline distT="0" distB="0" distL="0" distR="0" wp14:anchorId="7E6C14CD" wp14:editId="1366E59A">
                  <wp:extent cx="1080000" cy="772500"/>
                  <wp:effectExtent l="0" t="0" r="6350" b="8890"/>
                  <wp:docPr id="10" name="Imagem 10" descr="https://maral.ind.br/wp-content/uploads/2022/07/4029-JOAO-FUMACA-COM-VAGOES-COM-S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ral.ind.br/wp-content/uploads/2022/07/4029-JOAO-FUMACA-COM-VAGOES-COM-SOM-0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0000" cy="772500"/>
                          </a:xfrm>
                          <a:prstGeom prst="rect">
                            <a:avLst/>
                          </a:prstGeom>
                          <a:noFill/>
                          <a:ln>
                            <a:noFill/>
                          </a:ln>
                        </pic:spPr>
                      </pic:pic>
                    </a:graphicData>
                  </a:graphic>
                </wp:inline>
              </w:drawing>
            </w:r>
            <w:r w:rsidRPr="00CD4C61">
              <w:rPr>
                <w:noProof/>
                <w:sz w:val="20"/>
                <w:szCs w:val="20"/>
                <w:lang w:val="pt-BR"/>
              </w:rPr>
              <mc:AlternateContent>
                <mc:Choice Requires="wps">
                  <w:drawing>
                    <wp:inline distT="0" distB="0" distL="0" distR="0" wp14:anchorId="6D82F26D" wp14:editId="539B2340">
                      <wp:extent cx="304800" cy="304800"/>
                      <wp:effectExtent l="0" t="0" r="0" b="0"/>
                      <wp:docPr id="9" name="AutoShape 6" descr="João Fumaça com Vagões Mar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ção: João Fumaça com Vagões Mar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plPo1tcCAADfBQAADgAAAAAAAAAAAAAAAAAuAgAAZHJzL2Uyb0Rv&#10;Yy54bWxQSwECLQAUAAYACAAAACEATKDpLNgAAAADAQAADwAAAAAAAAAAAAAAAAAxBQAAZHJzL2Rv&#10;d25yZXYueG1sUEsFBgAAAAAEAAQA8wAAADYGAAAAAA==&#10;" filled="f" stroked="f">
                      <o:lock v:ext="edit" aspectratio="t"/>
                      <w10:anchorlock/>
                    </v:rect>
                  </w:pict>
                </mc:Fallback>
              </mc:AlternateContent>
            </w:r>
          </w:p>
        </w:tc>
        <w:tc>
          <w:tcPr>
            <w:tcW w:w="533"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Unidade</w:t>
            </w:r>
          </w:p>
        </w:tc>
        <w:tc>
          <w:tcPr>
            <w:tcW w:w="600" w:type="pct"/>
          </w:tcPr>
          <w:p w:rsidR="00841A00" w:rsidRPr="00CD4C61" w:rsidRDefault="00841A00" w:rsidP="00841A00">
            <w:pPr>
              <w:pStyle w:val="TableParagraph"/>
              <w:spacing w:before="48"/>
              <w:ind w:left="53"/>
              <w:jc w:val="both"/>
              <w:rPr>
                <w:w w:val="105"/>
                <w:sz w:val="20"/>
                <w:szCs w:val="20"/>
              </w:rPr>
            </w:pPr>
            <w:r w:rsidRPr="00CD4C61">
              <w:rPr>
                <w:w w:val="105"/>
                <w:sz w:val="20"/>
                <w:szCs w:val="20"/>
              </w:rPr>
              <w:t>01</w:t>
            </w:r>
          </w:p>
        </w:tc>
        <w:tc>
          <w:tcPr>
            <w:tcW w:w="733" w:type="pct"/>
          </w:tcPr>
          <w:p w:rsidR="00841A00" w:rsidRPr="00297000" w:rsidRDefault="00F074B5" w:rsidP="00841A00">
            <w:pPr>
              <w:pStyle w:val="TableParagraph"/>
              <w:spacing w:before="48"/>
              <w:ind w:left="53"/>
              <w:jc w:val="both"/>
              <w:rPr>
                <w:w w:val="105"/>
                <w:sz w:val="24"/>
                <w:szCs w:val="24"/>
              </w:rPr>
            </w:pPr>
            <w:r>
              <w:rPr>
                <w:w w:val="105"/>
                <w:sz w:val="24"/>
                <w:szCs w:val="24"/>
              </w:rPr>
              <w:t>128,23</w:t>
            </w:r>
          </w:p>
        </w:tc>
        <w:tc>
          <w:tcPr>
            <w:tcW w:w="734" w:type="pct"/>
          </w:tcPr>
          <w:p w:rsidR="00841A00" w:rsidRPr="00297000" w:rsidRDefault="00F074B5" w:rsidP="00841A00">
            <w:pPr>
              <w:pStyle w:val="TableParagraph"/>
              <w:spacing w:before="48"/>
              <w:ind w:left="53" w:right="-970"/>
              <w:jc w:val="both"/>
              <w:rPr>
                <w:w w:val="105"/>
                <w:sz w:val="24"/>
                <w:szCs w:val="24"/>
              </w:rPr>
            </w:pPr>
            <w:r>
              <w:rPr>
                <w:w w:val="105"/>
                <w:sz w:val="24"/>
                <w:szCs w:val="24"/>
              </w:rPr>
              <w:t>128,23</w:t>
            </w:r>
          </w:p>
        </w:tc>
      </w:tr>
      <w:tr w:rsidR="00841A00" w:rsidRPr="00297000" w:rsidTr="00841A00">
        <w:trPr>
          <w:trHeight w:val="373"/>
        </w:trPr>
        <w:tc>
          <w:tcPr>
            <w:tcW w:w="407" w:type="pct"/>
            <w:tcBorders>
              <w:right w:val="single" w:sz="2" w:space="0" w:color="000000"/>
            </w:tcBorders>
          </w:tcPr>
          <w:p w:rsidR="00841A00" w:rsidRPr="00297000" w:rsidRDefault="00841A00" w:rsidP="00841A00">
            <w:pPr>
              <w:pStyle w:val="TableParagraph"/>
              <w:numPr>
                <w:ilvl w:val="0"/>
                <w:numId w:val="3"/>
              </w:numPr>
              <w:spacing w:before="1"/>
              <w:jc w:val="both"/>
              <w:rPr>
                <w:sz w:val="24"/>
                <w:szCs w:val="24"/>
              </w:rPr>
            </w:pPr>
          </w:p>
        </w:tc>
        <w:tc>
          <w:tcPr>
            <w:tcW w:w="393" w:type="pct"/>
            <w:tcBorders>
              <w:left w:val="single" w:sz="2" w:space="0" w:color="000000"/>
            </w:tcBorders>
          </w:tcPr>
          <w:p w:rsidR="00841A00" w:rsidRPr="00297000" w:rsidRDefault="00841A00" w:rsidP="00841A00">
            <w:pPr>
              <w:pStyle w:val="TableParagraph"/>
              <w:spacing w:before="1"/>
              <w:jc w:val="both"/>
              <w:rPr>
                <w:rFonts w:eastAsiaTheme="minorHAnsi"/>
                <w:sz w:val="24"/>
                <w:szCs w:val="24"/>
                <w:lang w:val="pt-BR"/>
              </w:rPr>
            </w:pPr>
          </w:p>
        </w:tc>
        <w:tc>
          <w:tcPr>
            <w:tcW w:w="1600" w:type="pct"/>
          </w:tcPr>
          <w:p w:rsidR="00841A00" w:rsidRPr="00CD4C61" w:rsidRDefault="00841A00" w:rsidP="00841A00">
            <w:pPr>
              <w:jc w:val="both"/>
              <w:rPr>
                <w:sz w:val="20"/>
                <w:szCs w:val="20"/>
                <w:shd w:val="clear" w:color="auto" w:fill="FFFFFF"/>
              </w:rPr>
            </w:pPr>
            <w:r>
              <w:rPr>
                <w:b/>
                <w:sz w:val="20"/>
                <w:szCs w:val="20"/>
                <w:shd w:val="clear" w:color="auto" w:fill="FFFFFF"/>
              </w:rPr>
              <w:t xml:space="preserve">25567 </w:t>
            </w:r>
            <w:r w:rsidRPr="00CD4C61">
              <w:rPr>
                <w:b/>
                <w:sz w:val="20"/>
                <w:szCs w:val="20"/>
                <w:shd w:val="clear" w:color="auto" w:fill="FFFFFF"/>
              </w:rPr>
              <w:t>VAMOS RIMAR COM 120 PEÇAS</w:t>
            </w:r>
            <w:r w:rsidRPr="00CD4C61">
              <w:rPr>
                <w:sz w:val="20"/>
                <w:szCs w:val="20"/>
                <w:shd w:val="clear" w:color="auto" w:fill="FFFFFF"/>
              </w:rPr>
              <w:t xml:space="preserve"> 60 peças medindo aproximadamente </w:t>
            </w:r>
            <w:proofErr w:type="gramStart"/>
            <w:r w:rsidRPr="00CD4C61">
              <w:rPr>
                <w:sz w:val="20"/>
                <w:szCs w:val="20"/>
                <w:shd w:val="clear" w:color="auto" w:fill="FFFFFF"/>
              </w:rPr>
              <w:t>60mm</w:t>
            </w:r>
            <w:proofErr w:type="gramEnd"/>
            <w:r w:rsidRPr="00CD4C61">
              <w:rPr>
                <w:sz w:val="20"/>
                <w:szCs w:val="20"/>
                <w:shd w:val="clear" w:color="auto" w:fill="FFFFFF"/>
              </w:rPr>
              <w:t xml:space="preserve"> x 60mm x 3mm com imagens ilustrativas, 60 fichas medindo 60mm x 20mm x 3mm impressa com os nomes das imagens, todas acondicionadas em uma caixa de madeira tipo estojo. </w:t>
            </w:r>
          </w:p>
          <w:p w:rsidR="00841A00" w:rsidRPr="00CD4C61" w:rsidRDefault="00841A00" w:rsidP="00841A00">
            <w:pPr>
              <w:jc w:val="both"/>
              <w:rPr>
                <w:sz w:val="20"/>
                <w:szCs w:val="20"/>
                <w:shd w:val="clear" w:color="auto" w:fill="FFFFFF"/>
              </w:rPr>
            </w:pPr>
            <w:r>
              <w:rPr>
                <w:sz w:val="20"/>
                <w:szCs w:val="20"/>
                <w:shd w:val="clear" w:color="auto" w:fill="FFFFFF"/>
              </w:rPr>
              <w:t>IMAGEM ILUSTRATIVA ABAIXO</w:t>
            </w:r>
          </w:p>
          <w:p w:rsidR="00841A00" w:rsidRPr="004938D9" w:rsidRDefault="00841A00" w:rsidP="00841A00">
            <w:pPr>
              <w:widowControl/>
              <w:adjustRightInd w:val="0"/>
              <w:jc w:val="both"/>
              <w:rPr>
                <w:sz w:val="20"/>
                <w:szCs w:val="20"/>
                <w:shd w:val="clear" w:color="auto" w:fill="FFFFFF"/>
              </w:rPr>
            </w:pPr>
            <w:r w:rsidRPr="00CD4C61">
              <w:rPr>
                <w:noProof/>
                <w:sz w:val="20"/>
                <w:szCs w:val="20"/>
              </w:rPr>
              <w:drawing>
                <wp:inline distT="0" distB="0" distL="0" distR="0" wp14:anchorId="01A43E92" wp14:editId="1501253C">
                  <wp:extent cx="1080000" cy="1080000"/>
                  <wp:effectExtent l="0" t="0" r="6350" b="6350"/>
                  <wp:docPr id="24" name="Imagem 24" descr="VAMOS RIMAR - Catavento Brinqu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MOS RIMAR - Catavento Brinquedo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533" w:type="pct"/>
          </w:tcPr>
          <w:p w:rsidR="00841A00" w:rsidRPr="00CD4C61" w:rsidRDefault="00841A00" w:rsidP="00841A00">
            <w:pPr>
              <w:pStyle w:val="TableParagraph"/>
              <w:spacing w:before="91"/>
              <w:ind w:left="53"/>
              <w:jc w:val="both"/>
              <w:rPr>
                <w:w w:val="105"/>
                <w:sz w:val="20"/>
                <w:szCs w:val="20"/>
              </w:rPr>
            </w:pPr>
            <w:r w:rsidRPr="004029F8">
              <w:rPr>
                <w:w w:val="105"/>
                <w:sz w:val="20"/>
                <w:szCs w:val="20"/>
              </w:rPr>
              <w:t>Unidade</w:t>
            </w:r>
          </w:p>
        </w:tc>
        <w:tc>
          <w:tcPr>
            <w:tcW w:w="600" w:type="pct"/>
          </w:tcPr>
          <w:p w:rsidR="00841A00" w:rsidRPr="00CD4C61" w:rsidRDefault="00841A00" w:rsidP="00841A00">
            <w:pPr>
              <w:pStyle w:val="TableParagraph"/>
              <w:spacing w:before="91"/>
              <w:ind w:left="53"/>
              <w:jc w:val="both"/>
              <w:rPr>
                <w:w w:val="105"/>
                <w:sz w:val="20"/>
                <w:szCs w:val="20"/>
              </w:rPr>
            </w:pPr>
            <w:r w:rsidRPr="00CD4C61">
              <w:rPr>
                <w:w w:val="105"/>
                <w:sz w:val="20"/>
                <w:szCs w:val="20"/>
              </w:rPr>
              <w:t>01</w:t>
            </w:r>
          </w:p>
        </w:tc>
        <w:tc>
          <w:tcPr>
            <w:tcW w:w="733" w:type="pct"/>
          </w:tcPr>
          <w:p w:rsidR="00841A00" w:rsidRPr="00297000" w:rsidRDefault="00F074B5" w:rsidP="00841A00">
            <w:pPr>
              <w:pStyle w:val="TableParagraph"/>
              <w:spacing w:before="91"/>
              <w:ind w:left="53"/>
              <w:jc w:val="both"/>
              <w:rPr>
                <w:w w:val="105"/>
                <w:sz w:val="24"/>
                <w:szCs w:val="24"/>
              </w:rPr>
            </w:pPr>
            <w:r>
              <w:rPr>
                <w:w w:val="105"/>
                <w:sz w:val="24"/>
                <w:szCs w:val="24"/>
              </w:rPr>
              <w:t>161,62</w:t>
            </w:r>
          </w:p>
        </w:tc>
        <w:tc>
          <w:tcPr>
            <w:tcW w:w="734" w:type="pct"/>
          </w:tcPr>
          <w:p w:rsidR="00841A00" w:rsidRPr="00297000" w:rsidRDefault="00F074B5" w:rsidP="00841A00">
            <w:pPr>
              <w:pStyle w:val="TableParagraph"/>
              <w:spacing w:before="91"/>
              <w:ind w:left="53"/>
              <w:jc w:val="both"/>
              <w:rPr>
                <w:w w:val="105"/>
                <w:sz w:val="24"/>
                <w:szCs w:val="24"/>
              </w:rPr>
            </w:pPr>
            <w:r>
              <w:rPr>
                <w:w w:val="105"/>
                <w:sz w:val="24"/>
                <w:szCs w:val="24"/>
              </w:rPr>
              <w:t>161,62</w:t>
            </w:r>
          </w:p>
        </w:tc>
      </w:tr>
      <w:tr w:rsidR="00841A00" w:rsidRPr="00297000" w:rsidTr="00841A00">
        <w:trPr>
          <w:trHeight w:val="373"/>
        </w:trPr>
        <w:tc>
          <w:tcPr>
            <w:tcW w:w="3533" w:type="pct"/>
            <w:gridSpan w:val="5"/>
          </w:tcPr>
          <w:p w:rsidR="00841A00" w:rsidRPr="00524FB1" w:rsidRDefault="00841A00" w:rsidP="00841A00">
            <w:pPr>
              <w:pStyle w:val="TableParagraph"/>
              <w:spacing w:before="91"/>
              <w:ind w:left="53"/>
              <w:jc w:val="right"/>
              <w:rPr>
                <w:b/>
                <w:w w:val="105"/>
                <w:sz w:val="20"/>
                <w:szCs w:val="20"/>
              </w:rPr>
            </w:pPr>
            <w:r w:rsidRPr="00524FB1">
              <w:rPr>
                <w:b/>
                <w:w w:val="105"/>
                <w:sz w:val="20"/>
                <w:szCs w:val="20"/>
              </w:rPr>
              <w:t xml:space="preserve">TOTAL </w:t>
            </w:r>
          </w:p>
        </w:tc>
        <w:tc>
          <w:tcPr>
            <w:tcW w:w="1467" w:type="pct"/>
            <w:gridSpan w:val="2"/>
          </w:tcPr>
          <w:p w:rsidR="00841A00" w:rsidRPr="00F074B5" w:rsidRDefault="00F074B5" w:rsidP="00F074B5">
            <w:pPr>
              <w:pStyle w:val="TableParagraph"/>
              <w:spacing w:before="91"/>
              <w:ind w:left="53"/>
              <w:jc w:val="right"/>
              <w:rPr>
                <w:b/>
                <w:w w:val="105"/>
                <w:sz w:val="24"/>
                <w:szCs w:val="24"/>
              </w:rPr>
            </w:pPr>
            <w:r w:rsidRPr="00F074B5">
              <w:rPr>
                <w:b/>
                <w:w w:val="105"/>
                <w:sz w:val="24"/>
                <w:szCs w:val="24"/>
              </w:rPr>
              <w:t>R$ 58.381,13</w:t>
            </w:r>
          </w:p>
        </w:tc>
      </w:tr>
    </w:tbl>
    <w:p w:rsidR="00AD01CF" w:rsidRPr="00E71069" w:rsidRDefault="00AD01CF" w:rsidP="00AD01CF">
      <w:pPr>
        <w:keepNext/>
        <w:keepLines/>
        <w:numPr>
          <w:ilvl w:val="0"/>
          <w:numId w:val="1"/>
        </w:numPr>
        <w:tabs>
          <w:tab w:val="left" w:pos="280"/>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LEVANTAMENTO</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DE</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MERCADO</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É importante destacar que a pesquisa/levantamento de mercado deve ser feita de maneira diligente, buscando sempre obter informações precisas e atualizadas. Isso garantirá uma estimativa de custos mais realista e ajudará na tomada de decisão quanto à viabilidade econômica do projeto ou contrato.</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Logo, a aquisição objeto do presente Estudo Técnico Preliminar se constitui, no atual cenário, em objeto de frequente aquisição por órgãos públicos, em todas as suas esferas.</w:t>
      </w:r>
    </w:p>
    <w:p w:rsidR="00AD01CF" w:rsidRPr="00E71069" w:rsidRDefault="00AD01CF" w:rsidP="00AD01CF">
      <w:pPr>
        <w:keepNext/>
        <w:keepLines/>
        <w:numPr>
          <w:ilvl w:val="0"/>
          <w:numId w:val="1"/>
        </w:numPr>
        <w:tabs>
          <w:tab w:val="left" w:pos="280"/>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5"/>
          <w:sz w:val="18"/>
          <w:szCs w:val="18"/>
        </w:rPr>
        <w:t xml:space="preserve"> </w:t>
      </w:r>
      <w:r w:rsidRPr="00E71069">
        <w:rPr>
          <w:rFonts w:ascii="Bookman Old Style" w:eastAsiaTheme="majorEastAsia" w:hAnsi="Bookman Old Style" w:cstheme="minorHAnsi"/>
          <w:b/>
          <w:sz w:val="18"/>
          <w:szCs w:val="18"/>
        </w:rPr>
        <w:t>ESTIMATIVA</w:t>
      </w:r>
      <w:r w:rsidRPr="00E71069">
        <w:rPr>
          <w:rFonts w:ascii="Bookman Old Style" w:eastAsiaTheme="majorEastAsia" w:hAnsi="Bookman Old Style" w:cstheme="minorHAnsi"/>
          <w:b/>
          <w:spacing w:val="-5"/>
          <w:sz w:val="18"/>
          <w:szCs w:val="18"/>
        </w:rPr>
        <w:t xml:space="preserve"> </w:t>
      </w:r>
      <w:r w:rsidRPr="00E71069">
        <w:rPr>
          <w:rFonts w:ascii="Bookman Old Style" w:eastAsiaTheme="majorEastAsia" w:hAnsi="Bookman Old Style" w:cstheme="minorHAnsi"/>
          <w:b/>
          <w:sz w:val="18"/>
          <w:szCs w:val="18"/>
        </w:rPr>
        <w:t>DO</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PREÇO</w:t>
      </w:r>
      <w:r w:rsidRPr="00E71069">
        <w:rPr>
          <w:rFonts w:ascii="Bookman Old Style" w:eastAsiaTheme="majorEastAsia" w:hAnsi="Bookman Old Style" w:cstheme="minorHAnsi"/>
          <w:b/>
          <w:spacing w:val="-2"/>
          <w:sz w:val="18"/>
          <w:szCs w:val="18"/>
        </w:rPr>
        <w:t xml:space="preserve"> </w:t>
      </w:r>
      <w:r w:rsidRPr="00E71069">
        <w:rPr>
          <w:rFonts w:ascii="Bookman Old Style" w:eastAsiaTheme="majorEastAsia" w:hAnsi="Bookman Old Style" w:cstheme="minorHAnsi"/>
          <w:b/>
          <w:sz w:val="18"/>
          <w:szCs w:val="18"/>
        </w:rPr>
        <w:t>DA</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CONTRATAÇÃO</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 xml:space="preserve">Foram analisadas contratações similares feitas por outros órgãos e entidades, por meio de consultas a outros editais, com objetivo de identificar a existência de novas metodologias, tecnologias ou inovações que melhor atendessem às necessidades da municipalidade. Não se observou maiores variações. Assim, a variação se dá </w:t>
      </w:r>
      <w:r w:rsidRPr="00E71069">
        <w:rPr>
          <w:rFonts w:ascii="Bookman Old Style" w:eastAsia="Times New Roman" w:hAnsi="Bookman Old Style" w:cstheme="minorHAnsi"/>
          <w:sz w:val="18"/>
          <w:szCs w:val="18"/>
          <w:lang w:val="pt-PT"/>
        </w:rPr>
        <w:lastRenderedPageBreak/>
        <w:t>pela modalidade de licitação aplicada a cada caso, a depender da permissibilidade normativa. Efetivamente, para tanto foi utilizado cotações/orçamentos de empresas fornecedoras do ramo,</w:t>
      </w:r>
      <w:r>
        <w:rPr>
          <w:rFonts w:ascii="Bookman Old Style" w:eastAsia="Times New Roman" w:hAnsi="Bookman Old Style" w:cstheme="minorHAnsi"/>
          <w:sz w:val="18"/>
          <w:szCs w:val="18"/>
          <w:lang w:val="pt-PT"/>
        </w:rPr>
        <w:t xml:space="preserve"> </w:t>
      </w:r>
      <w:r w:rsidRPr="00E71069">
        <w:rPr>
          <w:rFonts w:ascii="Bookman Old Style" w:eastAsia="Times New Roman" w:hAnsi="Bookman Old Style" w:cstheme="minorHAnsi"/>
          <w:sz w:val="18"/>
          <w:szCs w:val="18"/>
          <w:lang w:val="pt-PT"/>
        </w:rPr>
        <w:t>internet e banco de preços.</w:t>
      </w:r>
    </w:p>
    <w:p w:rsidR="00AD01CF" w:rsidRPr="00E71069" w:rsidRDefault="00AD01CF" w:rsidP="00AD01CF">
      <w:pPr>
        <w:spacing w:before="240" w:after="240" w:line="259" w:lineRule="auto"/>
        <w:jc w:val="both"/>
        <w:rPr>
          <w:rFonts w:ascii="Bookman Old Style" w:hAnsi="Bookman Old Style" w:cstheme="minorHAnsi"/>
          <w:sz w:val="18"/>
          <w:szCs w:val="18"/>
        </w:rPr>
      </w:pPr>
      <w:r w:rsidRPr="00E71069">
        <w:rPr>
          <w:rFonts w:ascii="Bookman Old Style" w:hAnsi="Bookman Old Style" w:cstheme="minorHAnsi"/>
          <w:sz w:val="18"/>
          <w:szCs w:val="18"/>
        </w:rPr>
        <w:t xml:space="preserve">Assim, valor estimado da contratação é de </w:t>
      </w:r>
      <w:r w:rsidRPr="00F074B5">
        <w:rPr>
          <w:rFonts w:ascii="Bookman Old Style" w:hAnsi="Bookman Old Style" w:cstheme="minorHAnsi"/>
          <w:sz w:val="18"/>
          <w:szCs w:val="18"/>
        </w:rPr>
        <w:t xml:space="preserve">R$ </w:t>
      </w:r>
      <w:r w:rsidR="00F074B5" w:rsidRPr="00F074B5">
        <w:rPr>
          <w:rFonts w:ascii="Bookman Old Style" w:hAnsi="Bookman Old Style" w:cstheme="minorHAnsi"/>
          <w:sz w:val="18"/>
          <w:szCs w:val="18"/>
        </w:rPr>
        <w:t>58.381,13</w:t>
      </w:r>
      <w:r w:rsidRPr="00F074B5">
        <w:rPr>
          <w:rFonts w:ascii="Bookman Old Style" w:hAnsi="Bookman Old Style" w:cstheme="minorHAnsi"/>
          <w:sz w:val="18"/>
          <w:szCs w:val="18"/>
        </w:rPr>
        <w:t xml:space="preserve"> (</w:t>
      </w:r>
      <w:r w:rsidR="00F074B5" w:rsidRPr="00F074B5">
        <w:rPr>
          <w:rFonts w:ascii="Bookman Old Style" w:hAnsi="Bookman Old Style" w:cstheme="minorHAnsi"/>
          <w:sz w:val="18"/>
          <w:szCs w:val="18"/>
        </w:rPr>
        <w:t>cinquenta e oito m</w:t>
      </w:r>
      <w:r w:rsidR="00F074B5">
        <w:rPr>
          <w:rFonts w:ascii="Bookman Old Style" w:hAnsi="Bookman Old Style" w:cstheme="minorHAnsi"/>
          <w:sz w:val="18"/>
          <w:szCs w:val="18"/>
        </w:rPr>
        <w:t>il</w:t>
      </w:r>
      <w:r w:rsidR="00F074B5" w:rsidRPr="00F074B5">
        <w:rPr>
          <w:rFonts w:ascii="Bookman Old Style" w:hAnsi="Bookman Old Style" w:cstheme="minorHAnsi"/>
          <w:sz w:val="18"/>
          <w:szCs w:val="18"/>
        </w:rPr>
        <w:t xml:space="preserve"> trezentos e oitenta e um reais e treze centavos</w:t>
      </w:r>
      <w:r w:rsidRPr="00F074B5">
        <w:rPr>
          <w:rFonts w:ascii="Bookman Old Style" w:hAnsi="Bookman Old Style" w:cstheme="minorHAnsi"/>
          <w:sz w:val="18"/>
          <w:szCs w:val="18"/>
        </w:rPr>
        <w:t xml:space="preserve">), </w:t>
      </w:r>
      <w:r w:rsidRPr="00E71069">
        <w:rPr>
          <w:rFonts w:ascii="Bookman Old Style" w:hAnsi="Bookman Old Style" w:cstheme="minorHAnsi"/>
          <w:sz w:val="18"/>
          <w:szCs w:val="18"/>
        </w:rPr>
        <w:t xml:space="preserve">conforme tabela do item </w:t>
      </w:r>
      <w:proofErr w:type="gramStart"/>
      <w:r w:rsidRPr="00E71069">
        <w:rPr>
          <w:rFonts w:ascii="Bookman Old Style" w:hAnsi="Bookman Old Style" w:cstheme="minorHAnsi"/>
          <w:sz w:val="18"/>
          <w:szCs w:val="18"/>
        </w:rPr>
        <w:t>4</w:t>
      </w:r>
      <w:proofErr w:type="gramEnd"/>
      <w:r w:rsidRPr="00E71069">
        <w:rPr>
          <w:rFonts w:ascii="Bookman Old Style" w:hAnsi="Bookman Old Style" w:cstheme="minorHAnsi"/>
          <w:sz w:val="18"/>
          <w:szCs w:val="18"/>
        </w:rPr>
        <w:t xml:space="preserve"> do presente Estudo Técnico Preliminar, valores que foram obtidos através da media de preços  apos cotação com empresas privadas e media do bancos de preços.</w:t>
      </w:r>
    </w:p>
    <w:p w:rsidR="00AD01CF" w:rsidRPr="00E71069" w:rsidRDefault="00AD01CF" w:rsidP="00AD01CF">
      <w:pPr>
        <w:keepNext/>
        <w:keepLines/>
        <w:numPr>
          <w:ilvl w:val="0"/>
          <w:numId w:val="1"/>
        </w:numPr>
        <w:tabs>
          <w:tab w:val="left" w:pos="280"/>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2"/>
          <w:sz w:val="18"/>
          <w:szCs w:val="18"/>
        </w:rPr>
        <w:t xml:space="preserve"> </w:t>
      </w:r>
      <w:r w:rsidRPr="00E71069">
        <w:rPr>
          <w:rFonts w:ascii="Bookman Old Style" w:eastAsiaTheme="majorEastAsia" w:hAnsi="Bookman Old Style" w:cstheme="minorHAnsi"/>
          <w:b/>
          <w:sz w:val="18"/>
          <w:szCs w:val="18"/>
        </w:rPr>
        <w:t>DESCRIÇÃO</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DA</w:t>
      </w:r>
      <w:r w:rsidRPr="00E71069">
        <w:rPr>
          <w:rFonts w:ascii="Bookman Old Style" w:eastAsiaTheme="majorEastAsia" w:hAnsi="Bookman Old Style" w:cstheme="minorHAnsi"/>
          <w:b/>
          <w:spacing w:val="-1"/>
          <w:sz w:val="18"/>
          <w:szCs w:val="18"/>
        </w:rPr>
        <w:t xml:space="preserve"> </w:t>
      </w:r>
      <w:r w:rsidRPr="00E71069">
        <w:rPr>
          <w:rFonts w:ascii="Bookman Old Style" w:eastAsiaTheme="majorEastAsia" w:hAnsi="Bookman Old Style" w:cstheme="minorHAnsi"/>
          <w:b/>
          <w:sz w:val="18"/>
          <w:szCs w:val="18"/>
        </w:rPr>
        <w:t>SOLUÇÃO</w:t>
      </w:r>
      <w:r w:rsidRPr="00E71069">
        <w:rPr>
          <w:rFonts w:ascii="Bookman Old Style" w:eastAsiaTheme="majorEastAsia" w:hAnsi="Bookman Old Style" w:cstheme="minorHAnsi"/>
          <w:b/>
          <w:spacing w:val="-2"/>
          <w:sz w:val="18"/>
          <w:szCs w:val="18"/>
        </w:rPr>
        <w:t xml:space="preserve"> </w:t>
      </w:r>
      <w:r w:rsidRPr="00E71069">
        <w:rPr>
          <w:rFonts w:ascii="Bookman Old Style" w:eastAsiaTheme="majorEastAsia" w:hAnsi="Bookman Old Style" w:cstheme="minorHAnsi"/>
          <w:b/>
          <w:sz w:val="18"/>
          <w:szCs w:val="18"/>
        </w:rPr>
        <w:t>COMO</w:t>
      </w:r>
      <w:r w:rsidRPr="00E71069">
        <w:rPr>
          <w:rFonts w:ascii="Bookman Old Style" w:eastAsiaTheme="majorEastAsia" w:hAnsi="Bookman Old Style" w:cstheme="minorHAnsi"/>
          <w:b/>
          <w:spacing w:val="-1"/>
          <w:sz w:val="18"/>
          <w:szCs w:val="18"/>
        </w:rPr>
        <w:t xml:space="preserve"> </w:t>
      </w:r>
      <w:r w:rsidRPr="00E71069">
        <w:rPr>
          <w:rFonts w:ascii="Bookman Old Style" w:eastAsiaTheme="majorEastAsia" w:hAnsi="Bookman Old Style" w:cstheme="minorHAnsi"/>
          <w:b/>
          <w:sz w:val="18"/>
          <w:szCs w:val="18"/>
        </w:rPr>
        <w:t>UM</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TODO</w:t>
      </w:r>
    </w:p>
    <w:p w:rsidR="00AD01CF" w:rsidRPr="00E71069" w:rsidRDefault="00AD01CF" w:rsidP="00AD01CF">
      <w:pPr>
        <w:widowControl w:val="0"/>
        <w:autoSpaceDE w:val="0"/>
        <w:autoSpaceDN w:val="0"/>
        <w:spacing w:before="240" w:after="240"/>
        <w:ind w:left="178"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A solução que visa atender a demanda é o Pregão Eletronico, conforme os quantitativos definidos</w:t>
      </w:r>
      <w:r w:rsidRPr="00E71069">
        <w:rPr>
          <w:rFonts w:ascii="Bookman Old Style" w:eastAsia="Times New Roman" w:hAnsi="Bookman Old Style" w:cs="Times New Roman"/>
          <w:sz w:val="18"/>
          <w:szCs w:val="18"/>
          <w:lang w:val="pt-PT"/>
        </w:rPr>
        <w:t>, a ser entregue no prazo de 30(trinta) dias a contar do recebime das respectivas ordens de compra e empenho.</w:t>
      </w:r>
    </w:p>
    <w:p w:rsidR="00AD01CF" w:rsidRPr="00E71069" w:rsidRDefault="00AD01CF" w:rsidP="00AD01CF">
      <w:pPr>
        <w:widowControl w:val="0"/>
        <w:autoSpaceDE w:val="0"/>
        <w:autoSpaceDN w:val="0"/>
        <w:spacing w:before="240" w:after="240"/>
        <w:ind w:left="178" w:right="-1"/>
        <w:jc w:val="both"/>
        <w:rPr>
          <w:rFonts w:ascii="Bookman Old Style" w:eastAsia="Times New Roman" w:hAnsi="Bookman Old Style" w:cs="Times New Roman"/>
          <w:sz w:val="18"/>
          <w:szCs w:val="18"/>
          <w:lang w:val="pt-PT"/>
        </w:rPr>
      </w:pPr>
      <w:r w:rsidRPr="00E71069">
        <w:rPr>
          <w:rFonts w:ascii="Bookman Old Style" w:eastAsia="Times New Roman" w:hAnsi="Bookman Old Style" w:cs="Times New Roman"/>
          <w:sz w:val="18"/>
          <w:szCs w:val="18"/>
          <w:lang w:val="pt-PT"/>
        </w:rPr>
        <w:t xml:space="preserve">A entrega deverá ser efetuada no Almoxarifado da Secretaria de Saude, localizado junto a Unidade de Pronto Atendimento Estendido das </w:t>
      </w:r>
      <w:proofErr w:type="gramStart"/>
      <w:r w:rsidRPr="00E71069">
        <w:rPr>
          <w:rFonts w:ascii="Bookman Old Style" w:eastAsia="Times New Roman" w:hAnsi="Bookman Old Style" w:cs="Times New Roman"/>
          <w:sz w:val="18"/>
          <w:szCs w:val="18"/>
          <w:lang w:val="pt-PT"/>
        </w:rPr>
        <w:t>8:00</w:t>
      </w:r>
      <w:proofErr w:type="gramEnd"/>
      <w:r w:rsidRPr="00E71069">
        <w:rPr>
          <w:rFonts w:ascii="Bookman Old Style" w:eastAsia="Times New Roman" w:hAnsi="Bookman Old Style" w:cs="Times New Roman"/>
          <w:sz w:val="18"/>
          <w:szCs w:val="18"/>
          <w:lang w:val="pt-PT"/>
        </w:rPr>
        <w:t>hs ás 11:00hs  e das 13:15hs as 16:30hs, nos dias uteis .</w:t>
      </w:r>
    </w:p>
    <w:p w:rsidR="00AD01CF" w:rsidRPr="00E71069" w:rsidRDefault="00AD01CF" w:rsidP="00AD01CF">
      <w:pPr>
        <w:widowControl w:val="0"/>
        <w:autoSpaceDE w:val="0"/>
        <w:autoSpaceDN w:val="0"/>
        <w:spacing w:before="240" w:after="240"/>
        <w:ind w:left="178" w:right="-1"/>
        <w:jc w:val="both"/>
        <w:rPr>
          <w:rFonts w:ascii="Bookman Old Style" w:eastAsia="Times New Roman" w:hAnsi="Bookman Old Style" w:cs="Times New Roman"/>
          <w:sz w:val="18"/>
          <w:szCs w:val="18"/>
          <w:lang w:val="pt-PT"/>
        </w:rPr>
      </w:pPr>
      <w:r w:rsidRPr="00E71069">
        <w:rPr>
          <w:rFonts w:ascii="Bookman Old Style" w:eastAsia="Times New Roman" w:hAnsi="Bookman Old Style" w:cs="Times New Roman"/>
          <w:sz w:val="18"/>
          <w:szCs w:val="18"/>
          <w:lang w:val="pt-PT"/>
        </w:rPr>
        <w:t>Os itens entregues devão estar acompanhados da Nota Fiscal, que deverá conter o numero do contrato e da ordem de fornecimento ou do empenho correspondente, alem das informações como marca, nome do fabricante, numero do lote, data de validade e a quantidade correspondente de cada lote.</w:t>
      </w:r>
    </w:p>
    <w:p w:rsidR="00AD01CF" w:rsidRPr="00E71069" w:rsidRDefault="00AD01CF" w:rsidP="00AD01CF">
      <w:pPr>
        <w:widowControl w:val="0"/>
        <w:autoSpaceDE w:val="0"/>
        <w:autoSpaceDN w:val="0"/>
        <w:spacing w:before="240" w:after="240"/>
        <w:ind w:left="178"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imes New Roman"/>
          <w:sz w:val="18"/>
          <w:szCs w:val="18"/>
          <w:lang w:val="pt-PT"/>
        </w:rPr>
        <w:t>Não serão recebidos materiais que apresentarem prazo de vida util/validade inferior a 75%</w:t>
      </w:r>
      <w:proofErr w:type="gramStart"/>
      <w:r w:rsidRPr="00E71069">
        <w:rPr>
          <w:rFonts w:ascii="Bookman Old Style" w:eastAsia="Times New Roman" w:hAnsi="Bookman Old Style" w:cs="Times New Roman"/>
          <w:sz w:val="18"/>
          <w:szCs w:val="18"/>
          <w:lang w:val="pt-PT"/>
        </w:rPr>
        <w:t>(</w:t>
      </w:r>
      <w:proofErr w:type="gramEnd"/>
      <w:r w:rsidRPr="00E71069">
        <w:rPr>
          <w:rFonts w:ascii="Bookman Old Style" w:eastAsia="Times New Roman" w:hAnsi="Bookman Old Style" w:cs="Times New Roman"/>
          <w:sz w:val="18"/>
          <w:szCs w:val="18"/>
          <w:lang w:val="pt-PT"/>
        </w:rPr>
        <w:t xml:space="preserve"> setenta e cincopor cento) do prazo total de validade.</w:t>
      </w:r>
    </w:p>
    <w:p w:rsidR="00AD01CF" w:rsidRPr="00E71069" w:rsidRDefault="00AD01CF" w:rsidP="00AD01CF">
      <w:pPr>
        <w:keepNext/>
        <w:keepLines/>
        <w:numPr>
          <w:ilvl w:val="0"/>
          <w:numId w:val="1"/>
        </w:numPr>
        <w:tabs>
          <w:tab w:val="left" w:pos="280"/>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JUSTIFICATIVA</w:t>
      </w:r>
      <w:r w:rsidRPr="00E71069">
        <w:rPr>
          <w:rFonts w:ascii="Bookman Old Style" w:eastAsiaTheme="majorEastAsia" w:hAnsi="Bookman Old Style" w:cstheme="minorHAnsi"/>
          <w:b/>
          <w:spacing w:val="-6"/>
          <w:sz w:val="18"/>
          <w:szCs w:val="18"/>
        </w:rPr>
        <w:t xml:space="preserve"> </w:t>
      </w:r>
      <w:r w:rsidRPr="00E71069">
        <w:rPr>
          <w:rFonts w:ascii="Bookman Old Style" w:eastAsiaTheme="majorEastAsia" w:hAnsi="Bookman Old Style" w:cstheme="minorHAnsi"/>
          <w:b/>
          <w:sz w:val="18"/>
          <w:szCs w:val="18"/>
        </w:rPr>
        <w:t>PARA</w:t>
      </w:r>
      <w:r w:rsidRPr="00E71069">
        <w:rPr>
          <w:rFonts w:ascii="Bookman Old Style" w:eastAsiaTheme="majorEastAsia" w:hAnsi="Bookman Old Style" w:cstheme="minorHAnsi"/>
          <w:b/>
          <w:spacing w:val="-5"/>
          <w:sz w:val="18"/>
          <w:szCs w:val="18"/>
        </w:rPr>
        <w:t xml:space="preserve"> </w:t>
      </w:r>
      <w:r w:rsidRPr="00E71069">
        <w:rPr>
          <w:rFonts w:ascii="Bookman Old Style" w:eastAsiaTheme="majorEastAsia" w:hAnsi="Bookman Old Style" w:cstheme="minorHAnsi"/>
          <w:b/>
          <w:sz w:val="18"/>
          <w:szCs w:val="18"/>
        </w:rPr>
        <w:t>PARCELAMENTO</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Em regra, conforme disposições estabelecidas na alínea b, inciso V, do art. 40 da Lei n.º 14.133/21, o planejamento da compra deverá atender, entre outros, ao princípio do parcelamento, quando for tecnicamente viável e economicamente vantajoso, com vistas ao melhor aproveitamento dos recursos disponíveis no mercado e à ampliação da competitividade sem perda da economia de escala.</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 xml:space="preserve">Considerando as especificidades do presente objeto a demanda será parcelada, </w:t>
      </w:r>
      <w:proofErr w:type="gramStart"/>
      <w:r w:rsidRPr="00E71069">
        <w:rPr>
          <w:rFonts w:ascii="Bookman Old Style" w:eastAsia="Times New Roman" w:hAnsi="Bookman Old Style" w:cstheme="minorHAnsi"/>
          <w:sz w:val="18"/>
          <w:szCs w:val="18"/>
          <w:lang w:val="pt-PT"/>
        </w:rPr>
        <w:t>haja visto</w:t>
      </w:r>
      <w:proofErr w:type="gramEnd"/>
      <w:r w:rsidRPr="00E71069">
        <w:rPr>
          <w:rFonts w:ascii="Bookman Old Style" w:eastAsia="Times New Roman" w:hAnsi="Bookman Old Style" w:cstheme="minorHAnsi"/>
          <w:sz w:val="18"/>
          <w:szCs w:val="18"/>
          <w:lang w:val="pt-PT"/>
        </w:rPr>
        <w:t>, se comprovarem ser técnica e economicamente viável, com vistas a propiciar o melhor aproveitamento do mercado e a ampliação da competitividade..</w:t>
      </w:r>
    </w:p>
    <w:p w:rsidR="00AD01CF" w:rsidRPr="00E71069" w:rsidRDefault="00AD01CF" w:rsidP="00AD01CF">
      <w:pPr>
        <w:keepNext/>
        <w:keepLines/>
        <w:numPr>
          <w:ilvl w:val="0"/>
          <w:numId w:val="1"/>
        </w:numPr>
        <w:tabs>
          <w:tab w:val="left" w:pos="402"/>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5"/>
          <w:sz w:val="18"/>
          <w:szCs w:val="18"/>
        </w:rPr>
        <w:t xml:space="preserve"> </w:t>
      </w:r>
      <w:r w:rsidRPr="00E71069">
        <w:rPr>
          <w:rFonts w:ascii="Bookman Old Style" w:eastAsiaTheme="majorEastAsia" w:hAnsi="Bookman Old Style" w:cstheme="minorHAnsi"/>
          <w:b/>
          <w:sz w:val="18"/>
          <w:szCs w:val="18"/>
        </w:rPr>
        <w:t>DEMONSTRAÇÃO</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DOS</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RESULTADOS</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PRETENDIDOS</w:t>
      </w:r>
    </w:p>
    <w:p w:rsidR="00AD01CF" w:rsidRPr="00E71069" w:rsidRDefault="00271653"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271653">
        <w:rPr>
          <w:rFonts w:ascii="Bookman Old Style" w:eastAsia="Times New Roman" w:hAnsi="Bookman Old Style" w:cstheme="minorHAnsi"/>
          <w:sz w:val="18"/>
          <w:szCs w:val="18"/>
          <w:lang w:val="pt-PT"/>
        </w:rPr>
        <w:t xml:space="preserve">A aquisição visa proporcionar um atendimento especializado de maior qualidade, garantindo diagnósticos mais precisos e adequados. Além disso, busca assegurar a continuidade e manutenção dos materiais, promovendo um uso racional dos recursos financeiros. Essa abordagem permitirá não apenas melhorar a experiência do paciente, mas também </w:t>
      </w:r>
      <w:proofErr w:type="gramStart"/>
      <w:r w:rsidRPr="00271653">
        <w:rPr>
          <w:rFonts w:ascii="Bookman Old Style" w:eastAsia="Times New Roman" w:hAnsi="Bookman Old Style" w:cstheme="minorHAnsi"/>
          <w:sz w:val="18"/>
          <w:szCs w:val="18"/>
          <w:lang w:val="pt-PT"/>
        </w:rPr>
        <w:t>otimizar</w:t>
      </w:r>
      <w:proofErr w:type="gramEnd"/>
      <w:r w:rsidRPr="00271653">
        <w:rPr>
          <w:rFonts w:ascii="Bookman Old Style" w:eastAsia="Times New Roman" w:hAnsi="Bookman Old Style" w:cstheme="minorHAnsi"/>
          <w:sz w:val="18"/>
          <w:szCs w:val="18"/>
          <w:lang w:val="pt-PT"/>
        </w:rPr>
        <w:t xml:space="preserve"> a gestão dos serviços de saúde.</w:t>
      </w:r>
    </w:p>
    <w:p w:rsidR="00AD01CF" w:rsidRPr="00E71069" w:rsidRDefault="00AD01CF" w:rsidP="00AD01CF">
      <w:pPr>
        <w:keepNext/>
        <w:keepLines/>
        <w:numPr>
          <w:ilvl w:val="0"/>
          <w:numId w:val="1"/>
        </w:numPr>
        <w:tabs>
          <w:tab w:val="left" w:pos="402"/>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5"/>
          <w:sz w:val="18"/>
          <w:szCs w:val="18"/>
        </w:rPr>
        <w:t xml:space="preserve"> </w:t>
      </w:r>
      <w:r w:rsidRPr="00E71069">
        <w:rPr>
          <w:rFonts w:ascii="Bookman Old Style" w:eastAsiaTheme="majorEastAsia" w:hAnsi="Bookman Old Style" w:cstheme="minorHAnsi"/>
          <w:b/>
          <w:sz w:val="18"/>
          <w:szCs w:val="18"/>
        </w:rPr>
        <w:t>PROVIDÊNCIAS</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PRÉVIAS</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AO</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CONTRATO</w:t>
      </w:r>
    </w:p>
    <w:p w:rsidR="004B3BA7" w:rsidRPr="00E71069" w:rsidRDefault="00AD01CF" w:rsidP="00AD01CF">
      <w:pPr>
        <w:widowControl w:val="0"/>
        <w:spacing w:before="240" w:after="240"/>
        <w:jc w:val="both"/>
        <w:rPr>
          <w:rFonts w:ascii="Bookman Old Style" w:eastAsia="Bookman Old Style" w:hAnsi="Bookman Old Style" w:cs="Bookman Old Style"/>
          <w:sz w:val="18"/>
          <w:szCs w:val="18"/>
        </w:rPr>
      </w:pPr>
      <w:r w:rsidRPr="00E71069">
        <w:rPr>
          <w:rFonts w:ascii="Bookman Old Style" w:eastAsia="Times New Roman" w:hAnsi="Bookman Old Style" w:cstheme="minorHAnsi"/>
          <w:sz w:val="18"/>
          <w:szCs w:val="18"/>
          <w:lang w:val="pt-PT"/>
        </w:rPr>
        <w:t xml:space="preserve"> </w:t>
      </w:r>
      <w:r w:rsidRPr="00E71069">
        <w:rPr>
          <w:rFonts w:ascii="Bookman Old Style" w:eastAsia="Bookman Old Style" w:hAnsi="Bookman Old Style" w:cs="Bookman Old Style"/>
          <w:sz w:val="18"/>
          <w:szCs w:val="18"/>
        </w:rPr>
        <w:t xml:space="preserve">A presente aquisição requer providencias previas, sendo que deverá obter a aprovação interna de todas as partes envolvidas, muitas vezes através de assinaturas ou aprovações formais, assim será necessária a analise de prospecto ou catálogo que especifique o produto de forma integral. Contudo, analisado o prospecto, e este não satisfaça ou especifique o produto indicado, poderá ser solicitado então, a amostra do produto para análise </w:t>
      </w:r>
      <w:r w:rsidR="003A77E8" w:rsidRPr="003A77E8">
        <w:rPr>
          <w:rFonts w:ascii="Bookman Old Style" w:eastAsia="Bookman Old Style" w:hAnsi="Bookman Old Style" w:cs="Bookman Old Style"/>
          <w:sz w:val="18"/>
          <w:szCs w:val="18"/>
        </w:rPr>
        <w:t>dos fiscais do contrato</w:t>
      </w:r>
      <w:r w:rsidR="00271653">
        <w:rPr>
          <w:rFonts w:ascii="Bookman Old Style" w:eastAsia="Bookman Old Style" w:hAnsi="Bookman Old Style" w:cs="Bookman Old Style"/>
          <w:sz w:val="18"/>
          <w:szCs w:val="18"/>
        </w:rPr>
        <w:t>.</w:t>
      </w:r>
    </w:p>
    <w:p w:rsidR="00AD01CF" w:rsidRPr="00E71069" w:rsidRDefault="00AD01CF" w:rsidP="00AD01CF">
      <w:pPr>
        <w:keepNext/>
        <w:keepLines/>
        <w:numPr>
          <w:ilvl w:val="0"/>
          <w:numId w:val="1"/>
        </w:numPr>
        <w:tabs>
          <w:tab w:val="left" w:pos="280"/>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6"/>
          <w:sz w:val="18"/>
          <w:szCs w:val="18"/>
        </w:rPr>
        <w:t xml:space="preserve"> </w:t>
      </w:r>
      <w:r w:rsidRPr="00E71069">
        <w:rPr>
          <w:rFonts w:ascii="Bookman Old Style" w:eastAsiaTheme="majorEastAsia" w:hAnsi="Bookman Old Style" w:cstheme="minorHAnsi"/>
          <w:b/>
          <w:sz w:val="18"/>
          <w:szCs w:val="18"/>
        </w:rPr>
        <w:t>CONTRATAÇÕES</w:t>
      </w:r>
      <w:r w:rsidRPr="00E71069">
        <w:rPr>
          <w:rFonts w:ascii="Bookman Old Style" w:eastAsiaTheme="majorEastAsia" w:hAnsi="Bookman Old Style" w:cstheme="minorHAnsi"/>
          <w:b/>
          <w:spacing w:val="-6"/>
          <w:sz w:val="18"/>
          <w:szCs w:val="18"/>
        </w:rPr>
        <w:t xml:space="preserve"> </w:t>
      </w:r>
      <w:r w:rsidRPr="00E71069">
        <w:rPr>
          <w:rFonts w:ascii="Bookman Old Style" w:eastAsiaTheme="majorEastAsia" w:hAnsi="Bookman Old Style" w:cstheme="minorHAnsi"/>
          <w:b/>
          <w:sz w:val="18"/>
          <w:szCs w:val="18"/>
        </w:rPr>
        <w:t>CORRELATO-INTERDEPENDENTES</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Não se aplica, o presente processo independe de outras contratações.</w:t>
      </w:r>
    </w:p>
    <w:p w:rsidR="00AD01CF" w:rsidRPr="00E71069" w:rsidRDefault="00AD01CF" w:rsidP="00AD01CF">
      <w:pPr>
        <w:keepNext/>
        <w:keepLines/>
        <w:numPr>
          <w:ilvl w:val="0"/>
          <w:numId w:val="1"/>
        </w:numPr>
        <w:tabs>
          <w:tab w:val="left" w:pos="402"/>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IMPACTOS</w:t>
      </w:r>
      <w:r w:rsidRPr="00E71069">
        <w:rPr>
          <w:rFonts w:ascii="Bookman Old Style" w:eastAsiaTheme="majorEastAsia" w:hAnsi="Bookman Old Style" w:cstheme="minorHAnsi"/>
          <w:b/>
          <w:spacing w:val="-4"/>
          <w:sz w:val="18"/>
          <w:szCs w:val="18"/>
        </w:rPr>
        <w:t xml:space="preserve"> </w:t>
      </w:r>
      <w:r w:rsidRPr="00E71069">
        <w:rPr>
          <w:rFonts w:ascii="Bookman Old Style" w:eastAsiaTheme="majorEastAsia" w:hAnsi="Bookman Old Style" w:cstheme="minorHAnsi"/>
          <w:b/>
          <w:sz w:val="18"/>
          <w:szCs w:val="18"/>
        </w:rPr>
        <w:t>AMBIENTAIS</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bookmarkStart w:id="1" w:name="art18§1xiii"/>
      <w:bookmarkEnd w:id="1"/>
      <w:r w:rsidRPr="00E71069">
        <w:rPr>
          <w:rFonts w:ascii="Bookman Old Style" w:eastAsia="Times New Roman" w:hAnsi="Bookman Old Style" w:cstheme="minorHAnsi"/>
          <w:sz w:val="18"/>
          <w:szCs w:val="18"/>
          <w:lang w:val="pt-PT"/>
        </w:rPr>
        <w:t xml:space="preserve">Os principais impactos ambientais dos gêneros e materiais adquiridos podem estar associados tanto ao </w:t>
      </w:r>
      <w:r w:rsidRPr="00E71069">
        <w:rPr>
          <w:rFonts w:ascii="Bookman Old Style" w:eastAsia="Times New Roman" w:hAnsi="Bookman Old Style" w:cstheme="minorHAnsi"/>
          <w:sz w:val="18"/>
          <w:szCs w:val="18"/>
          <w:lang w:val="pt-PT"/>
        </w:rPr>
        <w:lastRenderedPageBreak/>
        <w:t>processo produtivo, como à geração de efluentes, ao próprio uso dos produtos ou mesmo à geração de resíduos de embalagem pós-uso.</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Que sejam observados os requisitos ambientais para a obtenção de certificação do Instituto Nacional de Metrologia, Normalização e Qualidade Industrial – INMETRO como produtos sustentáveis ou de menor impacto ambiental em relação aos seus similares.</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sz w:val="18"/>
          <w:szCs w:val="18"/>
          <w:lang w:val="pt-PT"/>
        </w:rPr>
      </w:pPr>
      <w:r w:rsidRPr="00E71069">
        <w:rPr>
          <w:rFonts w:ascii="Bookman Old Style" w:eastAsia="Times New Roman" w:hAnsi="Bookman Old Style" w:cstheme="minorHAnsi"/>
          <w:sz w:val="18"/>
          <w:szCs w:val="18"/>
          <w:lang w:val="pt-PT"/>
        </w:rPr>
        <w:t>Que os bens devam ser preferencialmente, acondicionados em embalagem individual adequada, com o menor volume possível, que utilize materiais recicláveis, de forma a garantir a máxima proteção durante o transporte e o armazenamento.</w:t>
      </w:r>
    </w:p>
    <w:p w:rsidR="00AD01CF" w:rsidRPr="00E71069" w:rsidRDefault="00AD01CF" w:rsidP="00AD01CF">
      <w:pPr>
        <w:keepNext/>
        <w:keepLines/>
        <w:numPr>
          <w:ilvl w:val="0"/>
          <w:numId w:val="1"/>
        </w:numPr>
        <w:tabs>
          <w:tab w:val="left" w:pos="402"/>
        </w:tabs>
        <w:spacing w:before="240" w:after="240" w:line="259" w:lineRule="auto"/>
        <w:ind w:right="-1"/>
        <w:jc w:val="both"/>
        <w:outlineLvl w:val="0"/>
        <w:rPr>
          <w:rFonts w:ascii="Bookman Old Style" w:eastAsiaTheme="majorEastAsia" w:hAnsi="Bookman Old Style" w:cstheme="minorHAnsi"/>
          <w:b/>
          <w:sz w:val="18"/>
          <w:szCs w:val="18"/>
        </w:rPr>
      </w:pPr>
      <w:r w:rsidRPr="00E71069">
        <w:rPr>
          <w:rFonts w:ascii="Bookman Old Style" w:eastAsiaTheme="majorEastAsia" w:hAnsi="Bookman Old Style" w:cstheme="minorHAnsi"/>
          <w:b/>
          <w:sz w:val="18"/>
          <w:szCs w:val="18"/>
        </w:rPr>
        <w:t>–</w:t>
      </w:r>
      <w:r w:rsidRPr="00E71069">
        <w:rPr>
          <w:rFonts w:ascii="Bookman Old Style" w:eastAsiaTheme="majorEastAsia" w:hAnsi="Bookman Old Style" w:cstheme="minorHAnsi"/>
          <w:b/>
          <w:spacing w:val="-5"/>
          <w:sz w:val="18"/>
          <w:szCs w:val="18"/>
        </w:rPr>
        <w:t xml:space="preserve"> POSICIONAMENTO SOBRE A </w:t>
      </w:r>
      <w:r w:rsidRPr="00E71069">
        <w:rPr>
          <w:rFonts w:ascii="Bookman Old Style" w:eastAsiaTheme="majorEastAsia" w:hAnsi="Bookman Old Style" w:cstheme="minorHAnsi"/>
          <w:b/>
          <w:sz w:val="18"/>
          <w:szCs w:val="18"/>
        </w:rPr>
        <w:t>VIABILIDADE</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DA</w:t>
      </w:r>
      <w:r w:rsidRPr="00E71069">
        <w:rPr>
          <w:rFonts w:ascii="Bookman Old Style" w:eastAsiaTheme="majorEastAsia" w:hAnsi="Bookman Old Style" w:cstheme="minorHAnsi"/>
          <w:b/>
          <w:spacing w:val="-3"/>
          <w:sz w:val="18"/>
          <w:szCs w:val="18"/>
        </w:rPr>
        <w:t xml:space="preserve"> </w:t>
      </w:r>
      <w:r w:rsidRPr="00E71069">
        <w:rPr>
          <w:rFonts w:ascii="Bookman Old Style" w:eastAsiaTheme="majorEastAsia" w:hAnsi="Bookman Old Style" w:cstheme="minorHAnsi"/>
          <w:b/>
          <w:sz w:val="18"/>
          <w:szCs w:val="18"/>
        </w:rPr>
        <w:t>CONTRATAÇÃO</w:t>
      </w:r>
    </w:p>
    <w:p w:rsidR="00AD01CF" w:rsidRPr="00E71069" w:rsidRDefault="00AD01CF" w:rsidP="00AD01CF">
      <w:pPr>
        <w:widowControl w:val="0"/>
        <w:autoSpaceDE w:val="0"/>
        <w:autoSpaceDN w:val="0"/>
        <w:spacing w:before="240" w:after="240"/>
        <w:ind w:right="-1"/>
        <w:jc w:val="both"/>
        <w:rPr>
          <w:rFonts w:ascii="Bookman Old Style" w:eastAsia="Times New Roman" w:hAnsi="Bookman Old Style" w:cstheme="minorHAnsi"/>
          <w:color w:val="FF0000"/>
          <w:sz w:val="18"/>
          <w:szCs w:val="18"/>
          <w:lang w:val="pt-PT"/>
        </w:rPr>
      </w:pPr>
      <w:r w:rsidRPr="00E71069">
        <w:rPr>
          <w:rFonts w:ascii="Bookman Old Style" w:eastAsia="Times New Roman" w:hAnsi="Bookman Old Style" w:cstheme="minorHAnsi"/>
          <w:sz w:val="18"/>
          <w:szCs w:val="18"/>
          <w:lang w:val="pt-PT"/>
        </w:rPr>
        <w:t xml:space="preserve">O presente estudo técnico preliminar evidencia que a </w:t>
      </w:r>
      <w:r w:rsidR="00A4442C" w:rsidRPr="00A4442C">
        <w:rPr>
          <w:rFonts w:ascii="Bookman Old Style" w:eastAsia="Times New Roman" w:hAnsi="Bookman Old Style" w:cstheme="minorHAnsi"/>
          <w:sz w:val="18"/>
          <w:szCs w:val="18"/>
          <w:lang w:val="pt-PT"/>
        </w:rPr>
        <w:t xml:space="preserve">aquisição de materiais pedagógicos para as especialidades de Terapia Ocupacional, Fonoaudiologia, Fisioterapia e Psicologia na Secretaria Municipal de Saúde </w:t>
      </w:r>
      <w:r w:rsidRPr="00E71069">
        <w:rPr>
          <w:rFonts w:ascii="Bookman Old Style" w:eastAsia="Times New Roman" w:hAnsi="Bookman Old Style" w:cstheme="minorHAnsi"/>
          <w:sz w:val="18"/>
          <w:szCs w:val="18"/>
          <w:lang w:val="pt-PT"/>
        </w:rPr>
        <w:t xml:space="preserve">através do processo licitatório se mostra tecnicamente viável e fundamentadamente necessária, devido a serem itens de venda exclusiva as empresas especializadas e registradas para o fornecimento dos mesmos tendo em vista a proporcionar maior disputa entre os participantes. Diante do exposto, </w:t>
      </w:r>
      <w:r w:rsidRPr="00E71069">
        <w:rPr>
          <w:rFonts w:ascii="Bookman Old Style" w:eastAsia="Times New Roman" w:hAnsi="Bookman Old Style" w:cstheme="minorHAnsi"/>
          <w:b/>
          <w:sz w:val="18"/>
          <w:szCs w:val="18"/>
          <w:lang w:val="pt-PT"/>
        </w:rPr>
        <w:t>DECLARO SER VIÁVEL</w:t>
      </w:r>
      <w:r w:rsidRPr="00E71069">
        <w:rPr>
          <w:rFonts w:ascii="Bookman Old Style" w:eastAsia="Times New Roman" w:hAnsi="Bookman Old Style" w:cstheme="minorHAnsi"/>
          <w:sz w:val="18"/>
          <w:szCs w:val="18"/>
          <w:lang w:val="pt-PT"/>
        </w:rPr>
        <w:t xml:space="preserve"> a contratação pretendida.</w:t>
      </w:r>
    </w:p>
    <w:p w:rsidR="00AD01CF" w:rsidRPr="00E71069" w:rsidRDefault="00AD01CF" w:rsidP="00AD01CF">
      <w:pPr>
        <w:widowControl w:val="0"/>
        <w:autoSpaceDE w:val="0"/>
        <w:autoSpaceDN w:val="0"/>
        <w:spacing w:before="240" w:after="240"/>
        <w:ind w:right="-1"/>
        <w:jc w:val="right"/>
        <w:rPr>
          <w:rFonts w:ascii="Bookman Old Style" w:eastAsia="Times New Roman" w:hAnsi="Bookman Old Style" w:cstheme="minorHAnsi"/>
          <w:color w:val="FF0000"/>
          <w:sz w:val="18"/>
          <w:szCs w:val="18"/>
          <w:lang w:val="pt-PT"/>
        </w:rPr>
      </w:pPr>
      <w:r w:rsidRPr="00E71069">
        <w:rPr>
          <w:rFonts w:ascii="Bookman Old Style" w:eastAsia="Times New Roman" w:hAnsi="Bookman Old Style" w:cstheme="minorHAnsi"/>
          <w:color w:val="FF0000"/>
          <w:sz w:val="18"/>
          <w:szCs w:val="18"/>
          <w:lang w:val="pt-PT"/>
        </w:rPr>
        <w:br/>
      </w:r>
      <w:r w:rsidRPr="00E71069">
        <w:rPr>
          <w:rFonts w:ascii="Bookman Old Style" w:eastAsia="Times New Roman" w:hAnsi="Bookman Old Style" w:cstheme="minorHAnsi"/>
          <w:sz w:val="18"/>
          <w:szCs w:val="18"/>
          <w:lang w:val="pt-PT"/>
        </w:rPr>
        <w:t>Santo A</w:t>
      </w:r>
      <w:r w:rsidR="00A4442C">
        <w:rPr>
          <w:rFonts w:ascii="Bookman Old Style" w:eastAsia="Times New Roman" w:hAnsi="Bookman Old Style" w:cstheme="minorHAnsi"/>
          <w:sz w:val="18"/>
          <w:szCs w:val="18"/>
          <w:lang w:val="pt-PT"/>
        </w:rPr>
        <w:t xml:space="preserve">ntonio do Sudoeste – PR, Data </w:t>
      </w:r>
      <w:r w:rsidR="00487375">
        <w:rPr>
          <w:rFonts w:ascii="Bookman Old Style" w:eastAsia="Times New Roman" w:hAnsi="Bookman Old Style" w:cstheme="minorHAnsi"/>
          <w:sz w:val="18"/>
          <w:szCs w:val="18"/>
          <w:lang w:val="pt-PT"/>
        </w:rPr>
        <w:t>02</w:t>
      </w:r>
      <w:r w:rsidRPr="00E71069">
        <w:rPr>
          <w:rFonts w:ascii="Bookman Old Style" w:eastAsia="Times New Roman" w:hAnsi="Bookman Old Style" w:cstheme="minorHAnsi"/>
          <w:sz w:val="18"/>
          <w:szCs w:val="18"/>
          <w:lang w:val="pt-PT"/>
        </w:rPr>
        <w:t xml:space="preserve"> de</w:t>
      </w:r>
      <w:r w:rsidR="00A4442C">
        <w:rPr>
          <w:rFonts w:ascii="Bookman Old Style" w:eastAsia="Times New Roman" w:hAnsi="Bookman Old Style" w:cstheme="minorHAnsi"/>
          <w:sz w:val="18"/>
          <w:szCs w:val="18"/>
          <w:lang w:val="pt-PT"/>
        </w:rPr>
        <w:t xml:space="preserve"> </w:t>
      </w:r>
      <w:r w:rsidR="00487375">
        <w:rPr>
          <w:rFonts w:ascii="Bookman Old Style" w:eastAsia="Times New Roman" w:hAnsi="Bookman Old Style" w:cstheme="minorHAnsi"/>
          <w:sz w:val="18"/>
          <w:szCs w:val="18"/>
          <w:lang w:val="pt-PT"/>
        </w:rPr>
        <w:t>Outubro</w:t>
      </w:r>
      <w:r w:rsidRPr="00E71069">
        <w:rPr>
          <w:rFonts w:ascii="Bookman Old Style" w:eastAsia="Times New Roman" w:hAnsi="Bookman Old Style" w:cstheme="minorHAnsi"/>
          <w:sz w:val="18"/>
          <w:szCs w:val="18"/>
          <w:lang w:val="pt-PT"/>
        </w:rPr>
        <w:t xml:space="preserve"> 2024</w:t>
      </w:r>
      <w:r w:rsidRPr="00E71069">
        <w:rPr>
          <w:rFonts w:ascii="Bookman Old Style" w:eastAsia="Times New Roman" w:hAnsi="Bookman Old Style" w:cstheme="minorHAnsi"/>
          <w:color w:val="FF0000"/>
          <w:sz w:val="18"/>
          <w:szCs w:val="18"/>
          <w:lang w:val="pt-PT"/>
        </w:rPr>
        <w:t>.</w:t>
      </w:r>
    </w:p>
    <w:p w:rsidR="00AD01CF" w:rsidRDefault="00AD01CF" w:rsidP="00AD01CF">
      <w:pPr>
        <w:spacing w:after="0"/>
        <w:jc w:val="center"/>
      </w:pPr>
    </w:p>
    <w:p w:rsidR="00AD01CF" w:rsidRDefault="00AD01CF" w:rsidP="00AD01CF">
      <w:pPr>
        <w:spacing w:after="0"/>
        <w:jc w:val="center"/>
      </w:pPr>
    </w:p>
    <w:p w:rsidR="00AD01CF" w:rsidRDefault="00AD01CF" w:rsidP="00AD01CF">
      <w:pPr>
        <w:spacing w:after="0"/>
        <w:jc w:val="center"/>
      </w:pPr>
    </w:p>
    <w:p w:rsidR="00AD01CF" w:rsidRDefault="00AD01CF" w:rsidP="00AD01CF">
      <w:pPr>
        <w:spacing w:after="0"/>
        <w:jc w:val="center"/>
      </w:pPr>
    </w:p>
    <w:p w:rsidR="00AD01CF" w:rsidRDefault="00AD01CF" w:rsidP="00AD01CF">
      <w:pPr>
        <w:spacing w:after="0"/>
        <w:jc w:val="center"/>
      </w:pPr>
    </w:p>
    <w:p w:rsidR="00AD01CF" w:rsidRPr="00E71069" w:rsidRDefault="00AD01CF" w:rsidP="00AD01CF">
      <w:pPr>
        <w:spacing w:after="0"/>
        <w:jc w:val="center"/>
        <w:rPr>
          <w:rFonts w:ascii="Bookman Old Style" w:hAnsi="Bookman Old Style"/>
          <w:b/>
        </w:rPr>
      </w:pPr>
      <w:r w:rsidRPr="00E71069">
        <w:rPr>
          <w:rFonts w:ascii="Bookman Old Style" w:hAnsi="Bookman Old Style"/>
          <w:b/>
        </w:rPr>
        <w:t>JOÃO MARIA DE SOUZA BOENO</w:t>
      </w:r>
    </w:p>
    <w:p w:rsidR="00AD01CF" w:rsidRPr="00E71069" w:rsidRDefault="00AD01CF" w:rsidP="00AD01CF">
      <w:pPr>
        <w:spacing w:after="0"/>
        <w:jc w:val="center"/>
        <w:rPr>
          <w:rFonts w:ascii="Bookman Old Style" w:hAnsi="Bookman Old Style"/>
        </w:rPr>
      </w:pPr>
      <w:r w:rsidRPr="00E71069">
        <w:rPr>
          <w:rFonts w:ascii="Bookman Old Style" w:hAnsi="Bookman Old Style"/>
        </w:rPr>
        <w:t>Secretário Municipal de Saúde</w:t>
      </w:r>
    </w:p>
    <w:p w:rsidR="00C3729D" w:rsidRDefault="00C3729D"/>
    <w:sectPr w:rsidR="00C3729D" w:rsidSect="00AD01CF">
      <w:headerReference w:type="default" r:id="rId7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32F" w:rsidRDefault="0068132F">
      <w:pPr>
        <w:spacing w:after="0" w:line="240" w:lineRule="auto"/>
      </w:pPr>
      <w:r>
        <w:separator/>
      </w:r>
    </w:p>
  </w:endnote>
  <w:endnote w:type="continuationSeparator" w:id="0">
    <w:p w:rsidR="0068132F" w:rsidRDefault="00681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32F" w:rsidRDefault="0068132F">
      <w:pPr>
        <w:spacing w:after="0" w:line="240" w:lineRule="auto"/>
      </w:pPr>
      <w:r>
        <w:separator/>
      </w:r>
    </w:p>
  </w:footnote>
  <w:footnote w:type="continuationSeparator" w:id="0">
    <w:p w:rsidR="0068132F" w:rsidRDefault="006813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00" w:rsidRPr="005228BD" w:rsidRDefault="00841A00" w:rsidP="00AD01CF">
    <w:pPr>
      <w:spacing w:after="0" w:line="240" w:lineRule="auto"/>
      <w:jc w:val="center"/>
      <w:rPr>
        <w:rFonts w:ascii="Bookman Old Style" w:eastAsiaTheme="minorEastAsia" w:hAnsi="Bookman Old Style" w:cs="Arial"/>
        <w:b/>
        <w:sz w:val="24"/>
        <w:szCs w:val="20"/>
        <w:lang w:eastAsia="pt-BR"/>
      </w:rPr>
    </w:pPr>
    <w:r w:rsidRPr="005228BD">
      <w:rPr>
        <w:rFonts w:eastAsiaTheme="minorEastAsia" w:cs="Times New Roman"/>
        <w:noProof/>
        <w:sz w:val="24"/>
        <w:szCs w:val="3276"/>
        <w:lang w:eastAsia="pt-BR"/>
      </w:rPr>
      <w:drawing>
        <wp:anchor distT="0" distB="0" distL="114300" distR="114300" simplePos="0" relativeHeight="251659264" behindDoc="0" locked="0" layoutInCell="1" allowOverlap="1" wp14:anchorId="01F49F58" wp14:editId="2091B595">
          <wp:simplePos x="0" y="0"/>
          <wp:positionH relativeFrom="margin">
            <wp:align>left</wp:align>
          </wp:positionH>
          <wp:positionV relativeFrom="paragraph">
            <wp:posOffset>-74295</wp:posOffset>
          </wp:positionV>
          <wp:extent cx="932815" cy="847725"/>
          <wp:effectExtent l="0" t="0" r="635" b="9525"/>
          <wp:wrapNone/>
          <wp:docPr id="8" name="Imagem 8"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sidRPr="005228BD">
      <w:rPr>
        <w:rFonts w:ascii="Bookman Old Style" w:eastAsiaTheme="minorEastAsia" w:hAnsi="Bookman Old Style" w:cs="Arial"/>
        <w:b/>
        <w:sz w:val="24"/>
        <w:szCs w:val="20"/>
        <w:lang w:eastAsia="pt-BR"/>
      </w:rPr>
      <w:t xml:space="preserve">      MUNICÍPIO DE SANTO ANTONIO DO SUDOESTE</w:t>
    </w:r>
  </w:p>
  <w:p w:rsidR="00841A00" w:rsidRPr="005228BD" w:rsidRDefault="00841A00" w:rsidP="00AD01CF">
    <w:pPr>
      <w:spacing w:after="0" w:line="240" w:lineRule="auto"/>
      <w:jc w:val="center"/>
      <w:rPr>
        <w:rFonts w:ascii="Bookman Old Style" w:eastAsiaTheme="minorEastAsia" w:hAnsi="Bookman Old Style" w:cs="Arial"/>
        <w:sz w:val="24"/>
        <w:szCs w:val="20"/>
        <w:lang w:eastAsia="pt-BR"/>
      </w:rPr>
    </w:pPr>
    <w:r w:rsidRPr="005228BD">
      <w:rPr>
        <w:rFonts w:ascii="Bookman Old Style" w:eastAsiaTheme="minorEastAsia" w:hAnsi="Bookman Old Style" w:cs="Arial"/>
        <w:sz w:val="24"/>
        <w:szCs w:val="20"/>
        <w:lang w:eastAsia="pt-BR"/>
      </w:rPr>
      <w:t>ESTADO DO PARANÁ</w:t>
    </w:r>
  </w:p>
  <w:p w:rsidR="00841A00" w:rsidRPr="005228BD" w:rsidRDefault="00841A00" w:rsidP="00AD01CF">
    <w:pPr>
      <w:spacing w:after="0" w:line="240" w:lineRule="auto"/>
      <w:ind w:left="20"/>
      <w:jc w:val="center"/>
      <w:rPr>
        <w:rFonts w:ascii="Bookman Old Style" w:eastAsiaTheme="minorEastAsia" w:hAnsi="Bookman Old Style" w:cs="Tahoma"/>
        <w:sz w:val="16"/>
        <w:szCs w:val="24"/>
        <w:lang w:eastAsia="pt-BR"/>
      </w:rPr>
    </w:pPr>
    <w:r w:rsidRPr="005228BD">
      <w:rPr>
        <w:rFonts w:ascii="Bookman Old Style" w:eastAsiaTheme="minorEastAsia" w:hAnsi="Bookman Old Style" w:cs="Tahoma"/>
        <w:w w:val="105"/>
        <w:sz w:val="16"/>
        <w:szCs w:val="24"/>
        <w:lang w:eastAsia="pt-BR"/>
      </w:rPr>
      <w:t>Avenida Brasil,</w:t>
    </w:r>
    <w:r w:rsidRPr="005228BD">
      <w:rPr>
        <w:rFonts w:ascii="Bookman Old Style" w:eastAsiaTheme="minorEastAsia" w:hAnsi="Bookman Old Style" w:cs="Tahoma"/>
        <w:spacing w:val="-24"/>
        <w:w w:val="105"/>
        <w:sz w:val="16"/>
        <w:szCs w:val="24"/>
        <w:lang w:eastAsia="pt-BR"/>
      </w:rPr>
      <w:t xml:space="preserve"> </w:t>
    </w:r>
    <w:r w:rsidRPr="005228BD">
      <w:rPr>
        <w:rFonts w:ascii="Bookman Old Style" w:eastAsiaTheme="minorEastAsia" w:hAnsi="Bookman Old Style" w:cs="Tahoma"/>
        <w:w w:val="105"/>
        <w:sz w:val="16"/>
        <w:szCs w:val="24"/>
        <w:lang w:eastAsia="pt-BR"/>
      </w:rPr>
      <w:t>1431</w:t>
    </w:r>
    <w:r w:rsidRPr="005228BD">
      <w:rPr>
        <w:rFonts w:ascii="Bookman Old Style" w:eastAsiaTheme="minorEastAsia" w:hAnsi="Bookman Old Style" w:cs="Tahoma"/>
        <w:spacing w:val="-21"/>
        <w:w w:val="105"/>
        <w:sz w:val="16"/>
        <w:szCs w:val="24"/>
        <w:lang w:eastAsia="pt-BR"/>
      </w:rPr>
      <w:t xml:space="preserve"> </w:t>
    </w:r>
    <w:r w:rsidRPr="005228BD">
      <w:rPr>
        <w:rFonts w:ascii="Bookman Old Style" w:eastAsiaTheme="minorEastAsia" w:hAnsi="Bookman Old Style" w:cs="Tahoma"/>
        <w:w w:val="110"/>
        <w:sz w:val="16"/>
        <w:szCs w:val="24"/>
        <w:lang w:eastAsia="pt-BR"/>
      </w:rPr>
      <w:t>–centro–</w:t>
    </w:r>
    <w:r w:rsidRPr="005228BD">
      <w:rPr>
        <w:rFonts w:ascii="Bookman Old Style" w:eastAsiaTheme="minorEastAsia" w:hAnsi="Bookman Old Style" w:cs="Tahoma"/>
        <w:spacing w:val="-23"/>
        <w:w w:val="110"/>
        <w:sz w:val="16"/>
        <w:szCs w:val="24"/>
        <w:lang w:eastAsia="pt-BR"/>
      </w:rPr>
      <w:t xml:space="preserve"> </w:t>
    </w:r>
    <w:r w:rsidRPr="005228BD">
      <w:rPr>
        <w:rFonts w:ascii="Bookman Old Style" w:eastAsiaTheme="minorEastAsia" w:hAnsi="Bookman Old Style" w:cs="Tahoma"/>
        <w:w w:val="105"/>
        <w:sz w:val="16"/>
        <w:szCs w:val="24"/>
        <w:lang w:eastAsia="pt-BR"/>
      </w:rPr>
      <w:t>CEP</w:t>
    </w:r>
    <w:r w:rsidRPr="005228BD">
      <w:rPr>
        <w:rFonts w:ascii="Bookman Old Style" w:eastAsiaTheme="minorEastAsia" w:hAnsi="Bookman Old Style" w:cs="Tahoma"/>
        <w:spacing w:val="-23"/>
        <w:w w:val="105"/>
        <w:sz w:val="16"/>
        <w:szCs w:val="24"/>
        <w:lang w:eastAsia="pt-BR"/>
      </w:rPr>
      <w:t xml:space="preserve"> </w:t>
    </w:r>
    <w:r w:rsidRPr="005228BD">
      <w:rPr>
        <w:rFonts w:ascii="Bookman Old Style" w:eastAsiaTheme="minorEastAsia" w:hAnsi="Bookman Old Style" w:cs="Tahoma"/>
        <w:w w:val="105"/>
        <w:sz w:val="16"/>
        <w:szCs w:val="24"/>
        <w:lang w:eastAsia="pt-BR"/>
      </w:rPr>
      <w:t>85.71-</w:t>
    </w:r>
    <w:proofErr w:type="gramStart"/>
    <w:r w:rsidRPr="005228BD">
      <w:rPr>
        <w:rFonts w:ascii="Bookman Old Style" w:eastAsiaTheme="minorEastAsia" w:hAnsi="Bookman Old Style" w:cs="Tahoma"/>
        <w:w w:val="105"/>
        <w:sz w:val="16"/>
        <w:szCs w:val="24"/>
        <w:lang w:eastAsia="pt-BR"/>
      </w:rPr>
      <w:t>000</w:t>
    </w:r>
    <w:proofErr w:type="gramEnd"/>
  </w:p>
  <w:p w:rsidR="00841A00" w:rsidRPr="005228BD" w:rsidRDefault="00841A00" w:rsidP="00AD01CF">
    <w:pPr>
      <w:spacing w:after="0" w:line="240" w:lineRule="auto"/>
      <w:ind w:left="20"/>
      <w:jc w:val="center"/>
      <w:rPr>
        <w:rFonts w:ascii="Bookman Old Style" w:eastAsiaTheme="minorEastAsia" w:hAnsi="Bookman Old Style" w:cs="Tahoma"/>
        <w:sz w:val="16"/>
        <w:szCs w:val="24"/>
        <w:lang w:eastAsia="pt-BR"/>
      </w:rPr>
    </w:pPr>
    <w:r w:rsidRPr="005228BD">
      <w:rPr>
        <w:rFonts w:ascii="Bookman Old Style" w:eastAsiaTheme="minorEastAsia" w:hAnsi="Bookman Old Style" w:cs="Tahoma"/>
        <w:sz w:val="16"/>
        <w:szCs w:val="24"/>
        <w:lang w:eastAsia="pt-BR"/>
      </w:rPr>
      <w:t>CNPJ 75.927.582/0001-55</w:t>
    </w:r>
    <w:proofErr w:type="gramStart"/>
    <w:r w:rsidRPr="005228BD">
      <w:rPr>
        <w:rFonts w:ascii="Bookman Old Style" w:eastAsiaTheme="minorEastAsia" w:hAnsi="Bookman Old Style" w:cs="Tahoma"/>
        <w:sz w:val="16"/>
        <w:szCs w:val="24"/>
        <w:lang w:eastAsia="pt-BR"/>
      </w:rPr>
      <w:t xml:space="preserve">  </w:t>
    </w:r>
  </w:p>
  <w:p w:rsidR="00841A00" w:rsidRPr="005228BD" w:rsidRDefault="00841A00" w:rsidP="00AD01CF">
    <w:pPr>
      <w:spacing w:after="0" w:line="240" w:lineRule="auto"/>
      <w:ind w:left="20"/>
      <w:jc w:val="center"/>
      <w:rPr>
        <w:rFonts w:ascii="Bookman Old Style" w:eastAsiaTheme="minorEastAsia" w:hAnsi="Bookman Old Style" w:cs="Tahoma"/>
        <w:sz w:val="16"/>
        <w:szCs w:val="24"/>
        <w:lang w:eastAsia="pt-BR"/>
      </w:rPr>
    </w:pPr>
    <w:proofErr w:type="gramEnd"/>
    <w:r w:rsidRPr="005228BD">
      <w:rPr>
        <w:rFonts w:ascii="Bookman Old Style" w:eastAsiaTheme="minorEastAsia" w:hAnsi="Bookman Old Style" w:cs="Tahoma"/>
        <w:color w:val="000080"/>
        <w:sz w:val="16"/>
        <w:szCs w:val="24"/>
        <w:u w:val="single"/>
        <w:lang w:eastAsia="pt-BR"/>
      </w:rPr>
      <w:t xml:space="preserve"> </w:t>
    </w:r>
    <w:r w:rsidRPr="005228BD">
      <w:rPr>
        <w:rFonts w:ascii="Bookman Old Style" w:eastAsiaTheme="minorEastAsia" w:hAnsi="Bookman Old Style" w:cs="Tahoma"/>
        <w:sz w:val="16"/>
        <w:szCs w:val="24"/>
        <w:lang w:eastAsia="pt-BR"/>
      </w:rPr>
      <w:t>– Telefone: (46) 35638000</w:t>
    </w:r>
  </w:p>
  <w:p w:rsidR="00841A00" w:rsidRDefault="00841A0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B0318"/>
    <w:multiLevelType w:val="hybridMultilevel"/>
    <w:tmpl w:val="9A66CF24"/>
    <w:lvl w:ilvl="0" w:tplc="0F9AF9D6">
      <w:start w:val="1"/>
      <w:numFmt w:val="decimal"/>
      <w:lvlText w:val="%1"/>
      <w:lvlJc w:val="left"/>
      <w:pPr>
        <w:ind w:left="178" w:hanging="178"/>
      </w:pPr>
      <w:rPr>
        <w:rFonts w:ascii="Bookman Old Style" w:eastAsia="Calibri" w:hAnsi="Bookman Old Style" w:cs="Calibri" w:hint="default"/>
        <w:b/>
        <w:bCs/>
        <w:w w:val="100"/>
        <w:sz w:val="20"/>
        <w:szCs w:val="24"/>
        <w:lang w:val="pt-PT" w:eastAsia="en-US" w:bidi="ar-SA"/>
      </w:rPr>
    </w:lvl>
    <w:lvl w:ilvl="1" w:tplc="4CAA6764">
      <w:start w:val="1"/>
      <w:numFmt w:val="lowerLetter"/>
      <w:lvlText w:val="%2)"/>
      <w:lvlJc w:val="left"/>
      <w:pPr>
        <w:ind w:left="668" w:hanging="262"/>
      </w:pPr>
      <w:rPr>
        <w:rFonts w:ascii="Calibri" w:eastAsia="Calibri" w:hAnsi="Calibri" w:cs="Calibri" w:hint="default"/>
        <w:w w:val="100"/>
        <w:sz w:val="24"/>
        <w:szCs w:val="24"/>
        <w:lang w:val="pt-PT" w:eastAsia="en-US" w:bidi="ar-SA"/>
      </w:rPr>
    </w:lvl>
    <w:lvl w:ilvl="2" w:tplc="03120302">
      <w:numFmt w:val="bullet"/>
      <w:lvlText w:val="•"/>
      <w:lvlJc w:val="left"/>
      <w:pPr>
        <w:ind w:left="1556" w:hanging="262"/>
      </w:pPr>
      <w:rPr>
        <w:lang w:val="pt-PT" w:eastAsia="en-US" w:bidi="ar-SA"/>
      </w:rPr>
    </w:lvl>
    <w:lvl w:ilvl="3" w:tplc="C6EE46F2">
      <w:numFmt w:val="bullet"/>
      <w:lvlText w:val="•"/>
      <w:lvlJc w:val="left"/>
      <w:pPr>
        <w:ind w:left="2452" w:hanging="262"/>
      </w:pPr>
      <w:rPr>
        <w:lang w:val="pt-PT" w:eastAsia="en-US" w:bidi="ar-SA"/>
      </w:rPr>
    </w:lvl>
    <w:lvl w:ilvl="4" w:tplc="23C21322">
      <w:numFmt w:val="bullet"/>
      <w:lvlText w:val="•"/>
      <w:lvlJc w:val="left"/>
      <w:pPr>
        <w:ind w:left="3348" w:hanging="262"/>
      </w:pPr>
      <w:rPr>
        <w:lang w:val="pt-PT" w:eastAsia="en-US" w:bidi="ar-SA"/>
      </w:rPr>
    </w:lvl>
    <w:lvl w:ilvl="5" w:tplc="3E06EF46">
      <w:numFmt w:val="bullet"/>
      <w:lvlText w:val="•"/>
      <w:lvlJc w:val="left"/>
      <w:pPr>
        <w:ind w:left="4245" w:hanging="262"/>
      </w:pPr>
      <w:rPr>
        <w:lang w:val="pt-PT" w:eastAsia="en-US" w:bidi="ar-SA"/>
      </w:rPr>
    </w:lvl>
    <w:lvl w:ilvl="6" w:tplc="139C915C">
      <w:numFmt w:val="bullet"/>
      <w:lvlText w:val="•"/>
      <w:lvlJc w:val="left"/>
      <w:pPr>
        <w:ind w:left="5141" w:hanging="262"/>
      </w:pPr>
      <w:rPr>
        <w:lang w:val="pt-PT" w:eastAsia="en-US" w:bidi="ar-SA"/>
      </w:rPr>
    </w:lvl>
    <w:lvl w:ilvl="7" w:tplc="0E4A7D52">
      <w:numFmt w:val="bullet"/>
      <w:lvlText w:val="•"/>
      <w:lvlJc w:val="left"/>
      <w:pPr>
        <w:ind w:left="6037" w:hanging="262"/>
      </w:pPr>
      <w:rPr>
        <w:lang w:val="pt-PT" w:eastAsia="en-US" w:bidi="ar-SA"/>
      </w:rPr>
    </w:lvl>
    <w:lvl w:ilvl="8" w:tplc="1252119C">
      <w:numFmt w:val="bullet"/>
      <w:lvlText w:val="•"/>
      <w:lvlJc w:val="left"/>
      <w:pPr>
        <w:ind w:left="6933" w:hanging="262"/>
      </w:pPr>
      <w:rPr>
        <w:lang w:val="pt-PT" w:eastAsia="en-US" w:bidi="ar-SA"/>
      </w:rPr>
    </w:lvl>
  </w:abstractNum>
  <w:abstractNum w:abstractNumId="1">
    <w:nsid w:val="45EA742C"/>
    <w:multiLevelType w:val="multilevel"/>
    <w:tmpl w:val="F3DE0C8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C3020D5"/>
    <w:multiLevelType w:val="hybridMultilevel"/>
    <w:tmpl w:val="A4C0FF4A"/>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CAF"/>
    <w:rsid w:val="000839C3"/>
    <w:rsid w:val="000D7F6B"/>
    <w:rsid w:val="0020550A"/>
    <w:rsid w:val="002065F7"/>
    <w:rsid w:val="002313A2"/>
    <w:rsid w:val="00271653"/>
    <w:rsid w:val="00372E49"/>
    <w:rsid w:val="0037743E"/>
    <w:rsid w:val="003A77E8"/>
    <w:rsid w:val="003C67CE"/>
    <w:rsid w:val="003C6A9E"/>
    <w:rsid w:val="003E23F5"/>
    <w:rsid w:val="003F1AA7"/>
    <w:rsid w:val="00403201"/>
    <w:rsid w:val="00467A8E"/>
    <w:rsid w:val="00487375"/>
    <w:rsid w:val="004B3BA7"/>
    <w:rsid w:val="00501589"/>
    <w:rsid w:val="00505455"/>
    <w:rsid w:val="005525B8"/>
    <w:rsid w:val="005715F0"/>
    <w:rsid w:val="0068132F"/>
    <w:rsid w:val="00684187"/>
    <w:rsid w:val="006E1221"/>
    <w:rsid w:val="00711FC2"/>
    <w:rsid w:val="00841A00"/>
    <w:rsid w:val="008F00B1"/>
    <w:rsid w:val="00951C88"/>
    <w:rsid w:val="00A4442C"/>
    <w:rsid w:val="00A76475"/>
    <w:rsid w:val="00A83A18"/>
    <w:rsid w:val="00AD01CF"/>
    <w:rsid w:val="00B7049D"/>
    <w:rsid w:val="00BE4C09"/>
    <w:rsid w:val="00C3729D"/>
    <w:rsid w:val="00D267BE"/>
    <w:rsid w:val="00D3752F"/>
    <w:rsid w:val="00D430EF"/>
    <w:rsid w:val="00E625D3"/>
    <w:rsid w:val="00EE6F09"/>
    <w:rsid w:val="00EF5CAF"/>
    <w:rsid w:val="00F057D7"/>
    <w:rsid w:val="00F074B5"/>
    <w:rsid w:val="00F33657"/>
    <w:rsid w:val="00F6364A"/>
    <w:rsid w:val="00F72F5D"/>
    <w:rsid w:val="00FF2D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1CF"/>
  </w:style>
  <w:style w:type="paragraph" w:styleId="Ttulo1">
    <w:name w:val="heading 1"/>
    <w:basedOn w:val="Normal"/>
    <w:next w:val="Normal"/>
    <w:link w:val="Ttulo1Char"/>
    <w:rsid w:val="00F72F5D"/>
    <w:pPr>
      <w:widowControl w:val="0"/>
      <w:spacing w:after="0" w:line="240" w:lineRule="auto"/>
      <w:ind w:left="300" w:right="594"/>
      <w:jc w:val="center"/>
      <w:outlineLvl w:val="0"/>
    </w:pPr>
    <w:rPr>
      <w:rFonts w:ascii="Times New Roman" w:eastAsia="Times New Roman" w:hAnsi="Times New Roman" w:cs="Times New Roman"/>
      <w:b/>
      <w:sz w:val="21"/>
      <w:szCs w:val="21"/>
      <w:lang w:val="pt-PT" w:eastAsia="pt-BR"/>
    </w:rPr>
  </w:style>
  <w:style w:type="paragraph" w:styleId="Ttulo2">
    <w:name w:val="heading 2"/>
    <w:basedOn w:val="Normal"/>
    <w:next w:val="Normal"/>
    <w:link w:val="Ttulo2Char"/>
    <w:rsid w:val="00F72F5D"/>
    <w:pPr>
      <w:keepNext/>
      <w:keepLines/>
      <w:widowControl w:val="0"/>
      <w:spacing w:before="360" w:after="80" w:line="240" w:lineRule="auto"/>
      <w:outlineLvl w:val="1"/>
    </w:pPr>
    <w:rPr>
      <w:rFonts w:ascii="Times New Roman" w:eastAsia="Times New Roman" w:hAnsi="Times New Roman" w:cs="Times New Roman"/>
      <w:b/>
      <w:sz w:val="36"/>
      <w:szCs w:val="36"/>
      <w:lang w:val="pt-PT" w:eastAsia="pt-BR"/>
    </w:rPr>
  </w:style>
  <w:style w:type="paragraph" w:styleId="Ttulo3">
    <w:name w:val="heading 3"/>
    <w:basedOn w:val="Normal"/>
    <w:next w:val="Normal"/>
    <w:link w:val="Ttulo3Char"/>
    <w:rsid w:val="00F72F5D"/>
    <w:pPr>
      <w:keepNext/>
      <w:keepLines/>
      <w:widowControl w:val="0"/>
      <w:spacing w:before="280" w:after="80" w:line="240" w:lineRule="auto"/>
      <w:outlineLvl w:val="2"/>
    </w:pPr>
    <w:rPr>
      <w:rFonts w:ascii="Times New Roman" w:eastAsia="Times New Roman" w:hAnsi="Times New Roman" w:cs="Times New Roman"/>
      <w:b/>
      <w:sz w:val="28"/>
      <w:szCs w:val="28"/>
      <w:lang w:val="pt-PT" w:eastAsia="pt-BR"/>
    </w:rPr>
  </w:style>
  <w:style w:type="paragraph" w:styleId="Ttulo4">
    <w:name w:val="heading 4"/>
    <w:basedOn w:val="Normal"/>
    <w:next w:val="Normal"/>
    <w:link w:val="Ttulo4Char"/>
    <w:rsid w:val="00F72F5D"/>
    <w:pPr>
      <w:keepNext/>
      <w:keepLines/>
      <w:widowControl w:val="0"/>
      <w:spacing w:before="240" w:after="40" w:line="240" w:lineRule="auto"/>
      <w:outlineLvl w:val="3"/>
    </w:pPr>
    <w:rPr>
      <w:rFonts w:ascii="Times New Roman" w:eastAsia="Times New Roman" w:hAnsi="Times New Roman" w:cs="Times New Roman"/>
      <w:b/>
      <w:sz w:val="24"/>
      <w:szCs w:val="24"/>
      <w:lang w:val="pt-PT" w:eastAsia="pt-BR"/>
    </w:rPr>
  </w:style>
  <w:style w:type="paragraph" w:styleId="Ttulo5">
    <w:name w:val="heading 5"/>
    <w:basedOn w:val="Normal"/>
    <w:next w:val="Normal"/>
    <w:link w:val="Ttulo5Char"/>
    <w:rsid w:val="00F72F5D"/>
    <w:pPr>
      <w:keepNext/>
      <w:keepLines/>
      <w:widowControl w:val="0"/>
      <w:spacing w:before="220" w:after="40" w:line="240" w:lineRule="auto"/>
      <w:outlineLvl w:val="4"/>
    </w:pPr>
    <w:rPr>
      <w:rFonts w:ascii="Times New Roman" w:eastAsia="Times New Roman" w:hAnsi="Times New Roman" w:cs="Times New Roman"/>
      <w:b/>
      <w:lang w:val="pt-PT" w:eastAsia="pt-BR"/>
    </w:rPr>
  </w:style>
  <w:style w:type="paragraph" w:styleId="Ttulo6">
    <w:name w:val="heading 6"/>
    <w:basedOn w:val="Normal"/>
    <w:next w:val="Normal"/>
    <w:link w:val="Ttulo6Char"/>
    <w:rsid w:val="00F72F5D"/>
    <w:pPr>
      <w:keepNext/>
      <w:keepLines/>
      <w:widowControl w:val="0"/>
      <w:spacing w:before="200" w:after="40" w:line="240" w:lineRule="auto"/>
      <w:outlineLvl w:val="5"/>
    </w:pPr>
    <w:rPr>
      <w:rFonts w:ascii="Times New Roman" w:eastAsia="Times New Roman" w:hAnsi="Times New Roman" w:cs="Times New Roman"/>
      <w:b/>
      <w:sz w:val="20"/>
      <w:szCs w:val="20"/>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D01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D01CF"/>
  </w:style>
  <w:style w:type="table" w:styleId="Tabelacomgrade">
    <w:name w:val="Table Grid"/>
    <w:basedOn w:val="Tabelanormal"/>
    <w:uiPriority w:val="59"/>
    <w:rsid w:val="00AD0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D01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01CF"/>
    <w:rPr>
      <w:rFonts w:ascii="Tahoma" w:hAnsi="Tahoma" w:cs="Tahoma"/>
      <w:sz w:val="16"/>
      <w:szCs w:val="16"/>
    </w:rPr>
  </w:style>
  <w:style w:type="character" w:customStyle="1" w:styleId="Ttulo1Char">
    <w:name w:val="Título 1 Char"/>
    <w:basedOn w:val="Fontepargpadro"/>
    <w:link w:val="Ttulo1"/>
    <w:rsid w:val="00F72F5D"/>
    <w:rPr>
      <w:rFonts w:ascii="Times New Roman" w:eastAsia="Times New Roman" w:hAnsi="Times New Roman" w:cs="Times New Roman"/>
      <w:b/>
      <w:sz w:val="21"/>
      <w:szCs w:val="21"/>
      <w:lang w:val="pt-PT" w:eastAsia="pt-BR"/>
    </w:rPr>
  </w:style>
  <w:style w:type="character" w:customStyle="1" w:styleId="Ttulo2Char">
    <w:name w:val="Título 2 Char"/>
    <w:basedOn w:val="Fontepargpadro"/>
    <w:link w:val="Ttulo2"/>
    <w:rsid w:val="00F72F5D"/>
    <w:rPr>
      <w:rFonts w:ascii="Times New Roman" w:eastAsia="Times New Roman" w:hAnsi="Times New Roman" w:cs="Times New Roman"/>
      <w:b/>
      <w:sz w:val="36"/>
      <w:szCs w:val="36"/>
      <w:lang w:val="pt-PT" w:eastAsia="pt-BR"/>
    </w:rPr>
  </w:style>
  <w:style w:type="character" w:customStyle="1" w:styleId="Ttulo3Char">
    <w:name w:val="Título 3 Char"/>
    <w:basedOn w:val="Fontepargpadro"/>
    <w:link w:val="Ttulo3"/>
    <w:rsid w:val="00F72F5D"/>
    <w:rPr>
      <w:rFonts w:ascii="Times New Roman" w:eastAsia="Times New Roman" w:hAnsi="Times New Roman" w:cs="Times New Roman"/>
      <w:b/>
      <w:sz w:val="28"/>
      <w:szCs w:val="28"/>
      <w:lang w:val="pt-PT" w:eastAsia="pt-BR"/>
    </w:rPr>
  </w:style>
  <w:style w:type="character" w:customStyle="1" w:styleId="Ttulo4Char">
    <w:name w:val="Título 4 Char"/>
    <w:basedOn w:val="Fontepargpadro"/>
    <w:link w:val="Ttulo4"/>
    <w:rsid w:val="00F72F5D"/>
    <w:rPr>
      <w:rFonts w:ascii="Times New Roman" w:eastAsia="Times New Roman" w:hAnsi="Times New Roman" w:cs="Times New Roman"/>
      <w:b/>
      <w:sz w:val="24"/>
      <w:szCs w:val="24"/>
      <w:lang w:val="pt-PT" w:eastAsia="pt-BR"/>
    </w:rPr>
  </w:style>
  <w:style w:type="character" w:customStyle="1" w:styleId="Ttulo5Char">
    <w:name w:val="Título 5 Char"/>
    <w:basedOn w:val="Fontepargpadro"/>
    <w:link w:val="Ttulo5"/>
    <w:rsid w:val="00F72F5D"/>
    <w:rPr>
      <w:rFonts w:ascii="Times New Roman" w:eastAsia="Times New Roman" w:hAnsi="Times New Roman" w:cs="Times New Roman"/>
      <w:b/>
      <w:lang w:val="pt-PT" w:eastAsia="pt-BR"/>
    </w:rPr>
  </w:style>
  <w:style w:type="character" w:customStyle="1" w:styleId="Ttulo6Char">
    <w:name w:val="Título 6 Char"/>
    <w:basedOn w:val="Fontepargpadro"/>
    <w:link w:val="Ttulo6"/>
    <w:rsid w:val="00F72F5D"/>
    <w:rPr>
      <w:rFonts w:ascii="Times New Roman" w:eastAsia="Times New Roman" w:hAnsi="Times New Roman" w:cs="Times New Roman"/>
      <w:b/>
      <w:sz w:val="20"/>
      <w:szCs w:val="20"/>
      <w:lang w:val="pt-PT" w:eastAsia="pt-BR"/>
    </w:rPr>
  </w:style>
  <w:style w:type="table" w:customStyle="1" w:styleId="TableNormal">
    <w:name w:val="Table Normal"/>
    <w:uiPriority w:val="2"/>
    <w:qFormat/>
    <w:rsid w:val="00F72F5D"/>
    <w:pPr>
      <w:widowControl w:val="0"/>
      <w:spacing w:after="0" w:line="240" w:lineRule="auto"/>
    </w:pPr>
    <w:rPr>
      <w:rFonts w:ascii="Times New Roman" w:eastAsia="Times New Roman" w:hAnsi="Times New Roman" w:cs="Times New Roman"/>
      <w:lang w:val="pt-PT" w:eastAsia="pt-BR"/>
    </w:rPr>
    <w:tblPr>
      <w:tblCellMar>
        <w:top w:w="0" w:type="dxa"/>
        <w:left w:w="0" w:type="dxa"/>
        <w:bottom w:w="0" w:type="dxa"/>
        <w:right w:w="0" w:type="dxa"/>
      </w:tblCellMar>
    </w:tblPr>
  </w:style>
  <w:style w:type="paragraph" w:styleId="Ttulo">
    <w:name w:val="Title"/>
    <w:basedOn w:val="Normal"/>
    <w:next w:val="Normal"/>
    <w:link w:val="TtuloChar"/>
    <w:rsid w:val="00F72F5D"/>
    <w:pPr>
      <w:widowControl w:val="0"/>
      <w:spacing w:before="90" w:after="0" w:line="240" w:lineRule="auto"/>
      <w:ind w:left="300" w:right="598"/>
      <w:jc w:val="center"/>
    </w:pPr>
    <w:rPr>
      <w:rFonts w:ascii="Times New Roman" w:eastAsia="Times New Roman" w:hAnsi="Times New Roman" w:cs="Times New Roman"/>
      <w:b/>
      <w:sz w:val="26"/>
      <w:szCs w:val="26"/>
      <w:lang w:val="pt-PT" w:eastAsia="pt-BR"/>
    </w:rPr>
  </w:style>
  <w:style w:type="character" w:customStyle="1" w:styleId="TtuloChar">
    <w:name w:val="Título Char"/>
    <w:basedOn w:val="Fontepargpadro"/>
    <w:link w:val="Ttulo"/>
    <w:rsid w:val="00F72F5D"/>
    <w:rPr>
      <w:rFonts w:ascii="Times New Roman" w:eastAsia="Times New Roman" w:hAnsi="Times New Roman" w:cs="Times New Roman"/>
      <w:b/>
      <w:sz w:val="26"/>
      <w:szCs w:val="26"/>
      <w:lang w:val="pt-PT" w:eastAsia="pt-BR"/>
    </w:rPr>
  </w:style>
  <w:style w:type="paragraph" w:styleId="Subttulo">
    <w:name w:val="Subtitle"/>
    <w:basedOn w:val="Normal"/>
    <w:next w:val="Normal"/>
    <w:link w:val="SubttuloChar"/>
    <w:rsid w:val="00F72F5D"/>
    <w:pPr>
      <w:keepNext/>
      <w:keepLines/>
      <w:widowControl w:val="0"/>
      <w:spacing w:before="360" w:after="80" w:line="240" w:lineRule="auto"/>
    </w:pPr>
    <w:rPr>
      <w:rFonts w:ascii="Georgia" w:eastAsia="Georgia" w:hAnsi="Georgia" w:cs="Georgia"/>
      <w:i/>
      <w:color w:val="666666"/>
      <w:sz w:val="48"/>
      <w:szCs w:val="48"/>
      <w:lang w:val="pt-PT" w:eastAsia="pt-BR"/>
    </w:rPr>
  </w:style>
  <w:style w:type="character" w:customStyle="1" w:styleId="SubttuloChar">
    <w:name w:val="Subtítulo Char"/>
    <w:basedOn w:val="Fontepargpadro"/>
    <w:link w:val="Subttulo"/>
    <w:rsid w:val="00F72F5D"/>
    <w:rPr>
      <w:rFonts w:ascii="Georgia" w:eastAsia="Georgia" w:hAnsi="Georgia" w:cs="Georgia"/>
      <w:i/>
      <w:color w:val="666666"/>
      <w:sz w:val="48"/>
      <w:szCs w:val="48"/>
      <w:lang w:val="pt-PT" w:eastAsia="pt-BR"/>
    </w:rPr>
  </w:style>
  <w:style w:type="paragraph" w:customStyle="1" w:styleId="TableParagraph">
    <w:name w:val="Table Paragraph"/>
    <w:basedOn w:val="Normal"/>
    <w:uiPriority w:val="1"/>
    <w:qFormat/>
    <w:rsid w:val="003E23F5"/>
    <w:pPr>
      <w:widowControl w:val="0"/>
      <w:autoSpaceDE w:val="0"/>
      <w:autoSpaceDN w:val="0"/>
      <w:spacing w:after="0" w:line="240" w:lineRule="auto"/>
    </w:pPr>
    <w:rPr>
      <w:rFonts w:ascii="Times New Roman" w:eastAsia="Times New Roman" w:hAnsi="Times New Roman" w:cs="Times New Roman"/>
      <w:lang w:val="pt-PT"/>
    </w:rPr>
  </w:style>
  <w:style w:type="paragraph" w:styleId="NormalWeb">
    <w:name w:val="Normal (Web)"/>
    <w:basedOn w:val="Normal"/>
    <w:uiPriority w:val="99"/>
    <w:unhideWhenUsed/>
    <w:rsid w:val="003E23F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E23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1CF"/>
  </w:style>
  <w:style w:type="paragraph" w:styleId="Ttulo1">
    <w:name w:val="heading 1"/>
    <w:basedOn w:val="Normal"/>
    <w:next w:val="Normal"/>
    <w:link w:val="Ttulo1Char"/>
    <w:rsid w:val="00F72F5D"/>
    <w:pPr>
      <w:widowControl w:val="0"/>
      <w:spacing w:after="0" w:line="240" w:lineRule="auto"/>
      <w:ind w:left="300" w:right="594"/>
      <w:jc w:val="center"/>
      <w:outlineLvl w:val="0"/>
    </w:pPr>
    <w:rPr>
      <w:rFonts w:ascii="Times New Roman" w:eastAsia="Times New Roman" w:hAnsi="Times New Roman" w:cs="Times New Roman"/>
      <w:b/>
      <w:sz w:val="21"/>
      <w:szCs w:val="21"/>
      <w:lang w:val="pt-PT" w:eastAsia="pt-BR"/>
    </w:rPr>
  </w:style>
  <w:style w:type="paragraph" w:styleId="Ttulo2">
    <w:name w:val="heading 2"/>
    <w:basedOn w:val="Normal"/>
    <w:next w:val="Normal"/>
    <w:link w:val="Ttulo2Char"/>
    <w:rsid w:val="00F72F5D"/>
    <w:pPr>
      <w:keepNext/>
      <w:keepLines/>
      <w:widowControl w:val="0"/>
      <w:spacing w:before="360" w:after="80" w:line="240" w:lineRule="auto"/>
      <w:outlineLvl w:val="1"/>
    </w:pPr>
    <w:rPr>
      <w:rFonts w:ascii="Times New Roman" w:eastAsia="Times New Roman" w:hAnsi="Times New Roman" w:cs="Times New Roman"/>
      <w:b/>
      <w:sz w:val="36"/>
      <w:szCs w:val="36"/>
      <w:lang w:val="pt-PT" w:eastAsia="pt-BR"/>
    </w:rPr>
  </w:style>
  <w:style w:type="paragraph" w:styleId="Ttulo3">
    <w:name w:val="heading 3"/>
    <w:basedOn w:val="Normal"/>
    <w:next w:val="Normal"/>
    <w:link w:val="Ttulo3Char"/>
    <w:rsid w:val="00F72F5D"/>
    <w:pPr>
      <w:keepNext/>
      <w:keepLines/>
      <w:widowControl w:val="0"/>
      <w:spacing w:before="280" w:after="80" w:line="240" w:lineRule="auto"/>
      <w:outlineLvl w:val="2"/>
    </w:pPr>
    <w:rPr>
      <w:rFonts w:ascii="Times New Roman" w:eastAsia="Times New Roman" w:hAnsi="Times New Roman" w:cs="Times New Roman"/>
      <w:b/>
      <w:sz w:val="28"/>
      <w:szCs w:val="28"/>
      <w:lang w:val="pt-PT" w:eastAsia="pt-BR"/>
    </w:rPr>
  </w:style>
  <w:style w:type="paragraph" w:styleId="Ttulo4">
    <w:name w:val="heading 4"/>
    <w:basedOn w:val="Normal"/>
    <w:next w:val="Normal"/>
    <w:link w:val="Ttulo4Char"/>
    <w:rsid w:val="00F72F5D"/>
    <w:pPr>
      <w:keepNext/>
      <w:keepLines/>
      <w:widowControl w:val="0"/>
      <w:spacing w:before="240" w:after="40" w:line="240" w:lineRule="auto"/>
      <w:outlineLvl w:val="3"/>
    </w:pPr>
    <w:rPr>
      <w:rFonts w:ascii="Times New Roman" w:eastAsia="Times New Roman" w:hAnsi="Times New Roman" w:cs="Times New Roman"/>
      <w:b/>
      <w:sz w:val="24"/>
      <w:szCs w:val="24"/>
      <w:lang w:val="pt-PT" w:eastAsia="pt-BR"/>
    </w:rPr>
  </w:style>
  <w:style w:type="paragraph" w:styleId="Ttulo5">
    <w:name w:val="heading 5"/>
    <w:basedOn w:val="Normal"/>
    <w:next w:val="Normal"/>
    <w:link w:val="Ttulo5Char"/>
    <w:rsid w:val="00F72F5D"/>
    <w:pPr>
      <w:keepNext/>
      <w:keepLines/>
      <w:widowControl w:val="0"/>
      <w:spacing w:before="220" w:after="40" w:line="240" w:lineRule="auto"/>
      <w:outlineLvl w:val="4"/>
    </w:pPr>
    <w:rPr>
      <w:rFonts w:ascii="Times New Roman" w:eastAsia="Times New Roman" w:hAnsi="Times New Roman" w:cs="Times New Roman"/>
      <w:b/>
      <w:lang w:val="pt-PT" w:eastAsia="pt-BR"/>
    </w:rPr>
  </w:style>
  <w:style w:type="paragraph" w:styleId="Ttulo6">
    <w:name w:val="heading 6"/>
    <w:basedOn w:val="Normal"/>
    <w:next w:val="Normal"/>
    <w:link w:val="Ttulo6Char"/>
    <w:rsid w:val="00F72F5D"/>
    <w:pPr>
      <w:keepNext/>
      <w:keepLines/>
      <w:widowControl w:val="0"/>
      <w:spacing w:before="200" w:after="40" w:line="240" w:lineRule="auto"/>
      <w:outlineLvl w:val="5"/>
    </w:pPr>
    <w:rPr>
      <w:rFonts w:ascii="Times New Roman" w:eastAsia="Times New Roman" w:hAnsi="Times New Roman" w:cs="Times New Roman"/>
      <w:b/>
      <w:sz w:val="20"/>
      <w:szCs w:val="20"/>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D01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D01CF"/>
  </w:style>
  <w:style w:type="table" w:styleId="Tabelacomgrade">
    <w:name w:val="Table Grid"/>
    <w:basedOn w:val="Tabelanormal"/>
    <w:uiPriority w:val="59"/>
    <w:rsid w:val="00AD0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D01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01CF"/>
    <w:rPr>
      <w:rFonts w:ascii="Tahoma" w:hAnsi="Tahoma" w:cs="Tahoma"/>
      <w:sz w:val="16"/>
      <w:szCs w:val="16"/>
    </w:rPr>
  </w:style>
  <w:style w:type="character" w:customStyle="1" w:styleId="Ttulo1Char">
    <w:name w:val="Título 1 Char"/>
    <w:basedOn w:val="Fontepargpadro"/>
    <w:link w:val="Ttulo1"/>
    <w:rsid w:val="00F72F5D"/>
    <w:rPr>
      <w:rFonts w:ascii="Times New Roman" w:eastAsia="Times New Roman" w:hAnsi="Times New Roman" w:cs="Times New Roman"/>
      <w:b/>
      <w:sz w:val="21"/>
      <w:szCs w:val="21"/>
      <w:lang w:val="pt-PT" w:eastAsia="pt-BR"/>
    </w:rPr>
  </w:style>
  <w:style w:type="character" w:customStyle="1" w:styleId="Ttulo2Char">
    <w:name w:val="Título 2 Char"/>
    <w:basedOn w:val="Fontepargpadro"/>
    <w:link w:val="Ttulo2"/>
    <w:rsid w:val="00F72F5D"/>
    <w:rPr>
      <w:rFonts w:ascii="Times New Roman" w:eastAsia="Times New Roman" w:hAnsi="Times New Roman" w:cs="Times New Roman"/>
      <w:b/>
      <w:sz w:val="36"/>
      <w:szCs w:val="36"/>
      <w:lang w:val="pt-PT" w:eastAsia="pt-BR"/>
    </w:rPr>
  </w:style>
  <w:style w:type="character" w:customStyle="1" w:styleId="Ttulo3Char">
    <w:name w:val="Título 3 Char"/>
    <w:basedOn w:val="Fontepargpadro"/>
    <w:link w:val="Ttulo3"/>
    <w:rsid w:val="00F72F5D"/>
    <w:rPr>
      <w:rFonts w:ascii="Times New Roman" w:eastAsia="Times New Roman" w:hAnsi="Times New Roman" w:cs="Times New Roman"/>
      <w:b/>
      <w:sz w:val="28"/>
      <w:szCs w:val="28"/>
      <w:lang w:val="pt-PT" w:eastAsia="pt-BR"/>
    </w:rPr>
  </w:style>
  <w:style w:type="character" w:customStyle="1" w:styleId="Ttulo4Char">
    <w:name w:val="Título 4 Char"/>
    <w:basedOn w:val="Fontepargpadro"/>
    <w:link w:val="Ttulo4"/>
    <w:rsid w:val="00F72F5D"/>
    <w:rPr>
      <w:rFonts w:ascii="Times New Roman" w:eastAsia="Times New Roman" w:hAnsi="Times New Roman" w:cs="Times New Roman"/>
      <w:b/>
      <w:sz w:val="24"/>
      <w:szCs w:val="24"/>
      <w:lang w:val="pt-PT" w:eastAsia="pt-BR"/>
    </w:rPr>
  </w:style>
  <w:style w:type="character" w:customStyle="1" w:styleId="Ttulo5Char">
    <w:name w:val="Título 5 Char"/>
    <w:basedOn w:val="Fontepargpadro"/>
    <w:link w:val="Ttulo5"/>
    <w:rsid w:val="00F72F5D"/>
    <w:rPr>
      <w:rFonts w:ascii="Times New Roman" w:eastAsia="Times New Roman" w:hAnsi="Times New Roman" w:cs="Times New Roman"/>
      <w:b/>
      <w:lang w:val="pt-PT" w:eastAsia="pt-BR"/>
    </w:rPr>
  </w:style>
  <w:style w:type="character" w:customStyle="1" w:styleId="Ttulo6Char">
    <w:name w:val="Título 6 Char"/>
    <w:basedOn w:val="Fontepargpadro"/>
    <w:link w:val="Ttulo6"/>
    <w:rsid w:val="00F72F5D"/>
    <w:rPr>
      <w:rFonts w:ascii="Times New Roman" w:eastAsia="Times New Roman" w:hAnsi="Times New Roman" w:cs="Times New Roman"/>
      <w:b/>
      <w:sz w:val="20"/>
      <w:szCs w:val="20"/>
      <w:lang w:val="pt-PT" w:eastAsia="pt-BR"/>
    </w:rPr>
  </w:style>
  <w:style w:type="table" w:customStyle="1" w:styleId="TableNormal">
    <w:name w:val="Table Normal"/>
    <w:uiPriority w:val="2"/>
    <w:qFormat/>
    <w:rsid w:val="00F72F5D"/>
    <w:pPr>
      <w:widowControl w:val="0"/>
      <w:spacing w:after="0" w:line="240" w:lineRule="auto"/>
    </w:pPr>
    <w:rPr>
      <w:rFonts w:ascii="Times New Roman" w:eastAsia="Times New Roman" w:hAnsi="Times New Roman" w:cs="Times New Roman"/>
      <w:lang w:val="pt-PT" w:eastAsia="pt-BR"/>
    </w:rPr>
    <w:tblPr>
      <w:tblCellMar>
        <w:top w:w="0" w:type="dxa"/>
        <w:left w:w="0" w:type="dxa"/>
        <w:bottom w:w="0" w:type="dxa"/>
        <w:right w:w="0" w:type="dxa"/>
      </w:tblCellMar>
    </w:tblPr>
  </w:style>
  <w:style w:type="paragraph" w:styleId="Ttulo">
    <w:name w:val="Title"/>
    <w:basedOn w:val="Normal"/>
    <w:next w:val="Normal"/>
    <w:link w:val="TtuloChar"/>
    <w:rsid w:val="00F72F5D"/>
    <w:pPr>
      <w:widowControl w:val="0"/>
      <w:spacing w:before="90" w:after="0" w:line="240" w:lineRule="auto"/>
      <w:ind w:left="300" w:right="598"/>
      <w:jc w:val="center"/>
    </w:pPr>
    <w:rPr>
      <w:rFonts w:ascii="Times New Roman" w:eastAsia="Times New Roman" w:hAnsi="Times New Roman" w:cs="Times New Roman"/>
      <w:b/>
      <w:sz w:val="26"/>
      <w:szCs w:val="26"/>
      <w:lang w:val="pt-PT" w:eastAsia="pt-BR"/>
    </w:rPr>
  </w:style>
  <w:style w:type="character" w:customStyle="1" w:styleId="TtuloChar">
    <w:name w:val="Título Char"/>
    <w:basedOn w:val="Fontepargpadro"/>
    <w:link w:val="Ttulo"/>
    <w:rsid w:val="00F72F5D"/>
    <w:rPr>
      <w:rFonts w:ascii="Times New Roman" w:eastAsia="Times New Roman" w:hAnsi="Times New Roman" w:cs="Times New Roman"/>
      <w:b/>
      <w:sz w:val="26"/>
      <w:szCs w:val="26"/>
      <w:lang w:val="pt-PT" w:eastAsia="pt-BR"/>
    </w:rPr>
  </w:style>
  <w:style w:type="paragraph" w:styleId="Subttulo">
    <w:name w:val="Subtitle"/>
    <w:basedOn w:val="Normal"/>
    <w:next w:val="Normal"/>
    <w:link w:val="SubttuloChar"/>
    <w:rsid w:val="00F72F5D"/>
    <w:pPr>
      <w:keepNext/>
      <w:keepLines/>
      <w:widowControl w:val="0"/>
      <w:spacing w:before="360" w:after="80" w:line="240" w:lineRule="auto"/>
    </w:pPr>
    <w:rPr>
      <w:rFonts w:ascii="Georgia" w:eastAsia="Georgia" w:hAnsi="Georgia" w:cs="Georgia"/>
      <w:i/>
      <w:color w:val="666666"/>
      <w:sz w:val="48"/>
      <w:szCs w:val="48"/>
      <w:lang w:val="pt-PT" w:eastAsia="pt-BR"/>
    </w:rPr>
  </w:style>
  <w:style w:type="character" w:customStyle="1" w:styleId="SubttuloChar">
    <w:name w:val="Subtítulo Char"/>
    <w:basedOn w:val="Fontepargpadro"/>
    <w:link w:val="Subttulo"/>
    <w:rsid w:val="00F72F5D"/>
    <w:rPr>
      <w:rFonts w:ascii="Georgia" w:eastAsia="Georgia" w:hAnsi="Georgia" w:cs="Georgia"/>
      <w:i/>
      <w:color w:val="666666"/>
      <w:sz w:val="48"/>
      <w:szCs w:val="48"/>
      <w:lang w:val="pt-PT" w:eastAsia="pt-BR"/>
    </w:rPr>
  </w:style>
  <w:style w:type="paragraph" w:customStyle="1" w:styleId="TableParagraph">
    <w:name w:val="Table Paragraph"/>
    <w:basedOn w:val="Normal"/>
    <w:uiPriority w:val="1"/>
    <w:qFormat/>
    <w:rsid w:val="003E23F5"/>
    <w:pPr>
      <w:widowControl w:val="0"/>
      <w:autoSpaceDE w:val="0"/>
      <w:autoSpaceDN w:val="0"/>
      <w:spacing w:after="0" w:line="240" w:lineRule="auto"/>
    </w:pPr>
    <w:rPr>
      <w:rFonts w:ascii="Times New Roman" w:eastAsia="Times New Roman" w:hAnsi="Times New Roman" w:cs="Times New Roman"/>
      <w:lang w:val="pt-PT"/>
    </w:rPr>
  </w:style>
  <w:style w:type="paragraph" w:styleId="NormalWeb">
    <w:name w:val="Normal (Web)"/>
    <w:basedOn w:val="Normal"/>
    <w:uiPriority w:val="99"/>
    <w:unhideWhenUsed/>
    <w:rsid w:val="003E23F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E2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1</Pages>
  <Words>4376</Words>
  <Characters>23633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cp:revision>
  <cp:lastPrinted>2024-10-02T13:18:00Z</cp:lastPrinted>
  <dcterms:created xsi:type="dcterms:W3CDTF">2024-09-25T16:39:00Z</dcterms:created>
  <dcterms:modified xsi:type="dcterms:W3CDTF">2024-10-02T13:18:00Z</dcterms:modified>
</cp:coreProperties>
</file>