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5D1" w:rsidRPr="00C025D1" w:rsidRDefault="00C025D1" w:rsidP="00C025D1">
      <w:pPr>
        <w:pStyle w:val="Default"/>
        <w:jc w:val="center"/>
        <w:rPr>
          <w:rFonts w:ascii="Bookman Old Style" w:hAnsi="Bookman Old Style"/>
          <w:b/>
          <w:sz w:val="20"/>
          <w:szCs w:val="20"/>
        </w:rPr>
      </w:pPr>
      <w:r w:rsidRPr="00C025D1">
        <w:rPr>
          <w:rFonts w:ascii="Bookman Old Style" w:hAnsi="Bookman Old Style"/>
          <w:b/>
          <w:sz w:val="20"/>
          <w:szCs w:val="20"/>
        </w:rPr>
        <w:t>CONTRATO</w:t>
      </w:r>
    </w:p>
    <w:p w:rsidR="00C025D1" w:rsidRPr="00C025D1" w:rsidRDefault="00C025D1" w:rsidP="00C025D1">
      <w:pPr>
        <w:pStyle w:val="Default"/>
        <w:jc w:val="center"/>
        <w:rPr>
          <w:rFonts w:ascii="Bookman Old Style" w:hAnsi="Bookman Old Style"/>
          <w:b/>
          <w:sz w:val="20"/>
          <w:szCs w:val="20"/>
        </w:rPr>
      </w:pPr>
    </w:p>
    <w:p w:rsidR="00C025D1" w:rsidRPr="00C025D1" w:rsidRDefault="00C025D1" w:rsidP="00C025D1">
      <w:pPr>
        <w:pStyle w:val="ParagraphStyle"/>
        <w:ind w:left="3005"/>
        <w:jc w:val="both"/>
        <w:rPr>
          <w:rFonts w:ascii="Bookman Old Style" w:hAnsi="Bookman Old Style" w:cs="Bookman Old Style"/>
          <w:sz w:val="20"/>
          <w:szCs w:val="20"/>
          <w:lang w:val="pt-BR"/>
        </w:rPr>
      </w:pPr>
      <w:r w:rsidRPr="00C025D1">
        <w:rPr>
          <w:rFonts w:ascii="Bookman Old Style" w:hAnsi="Bookman Old Style" w:cs="Bookman Old Style"/>
          <w:sz w:val="20"/>
          <w:szCs w:val="20"/>
        </w:rPr>
        <w:t xml:space="preserve">Contrato de prestação de serviços </w:t>
      </w:r>
      <w:r w:rsidRPr="00C025D1">
        <w:rPr>
          <w:rFonts w:ascii="Bookman Old Style" w:hAnsi="Bookman Old Style" w:cs="Bookman Old Style"/>
          <w:b/>
          <w:sz w:val="20"/>
          <w:szCs w:val="20"/>
        </w:rPr>
        <w:t xml:space="preserve">nº </w:t>
      </w:r>
      <w:r w:rsidRPr="00C025D1">
        <w:rPr>
          <w:rFonts w:ascii="Bookman Old Style" w:hAnsi="Bookman Old Style" w:cs="Bookman Old Style"/>
          <w:b/>
          <w:sz w:val="20"/>
          <w:szCs w:val="20"/>
          <w:lang w:val="pt-BR"/>
        </w:rPr>
        <w:t>382</w:t>
      </w:r>
      <w:r w:rsidRPr="00C025D1">
        <w:rPr>
          <w:rFonts w:ascii="Bookman Old Style" w:hAnsi="Bookman Old Style" w:cs="Bookman Old Style"/>
          <w:b/>
          <w:sz w:val="20"/>
          <w:szCs w:val="20"/>
        </w:rPr>
        <w:t>/2024</w:t>
      </w:r>
      <w:r w:rsidRPr="00C025D1">
        <w:rPr>
          <w:rFonts w:ascii="Bookman Old Style" w:hAnsi="Bookman Old Style" w:cs="Bookman Old Style"/>
          <w:sz w:val="20"/>
          <w:szCs w:val="20"/>
        </w:rPr>
        <w:t xml:space="preserve">, que entre si celebram de um lado o MUNICÍPIO DE SANTO ANTONIO DO SUDOESTE e de outro lado </w:t>
      </w:r>
      <w:r w:rsidRPr="00C025D1">
        <w:rPr>
          <w:rFonts w:ascii="Bookman Old Style" w:hAnsi="Bookman Old Style" w:cs="Bookman Old Style"/>
          <w:b/>
          <w:bCs/>
          <w:sz w:val="20"/>
          <w:szCs w:val="20"/>
          <w:lang w:val="pt-PT"/>
        </w:rPr>
        <w:t>MARIANGELA D F ZAMPROGNA ASSISTENTE SOCIAL</w:t>
      </w:r>
    </w:p>
    <w:p w:rsidR="00C025D1" w:rsidRDefault="00C025D1" w:rsidP="00C025D1">
      <w:pPr>
        <w:pStyle w:val="ParagraphStyle"/>
        <w:jc w:val="both"/>
        <w:rPr>
          <w:rFonts w:ascii="Bookman Old Style" w:hAnsi="Bookman Old Style" w:cs="Bookman Old Style"/>
          <w:sz w:val="20"/>
          <w:szCs w:val="20"/>
        </w:rPr>
      </w:pPr>
    </w:p>
    <w:p w:rsidR="00C025D1" w:rsidRPr="00C025D1" w:rsidRDefault="00C025D1" w:rsidP="00C025D1">
      <w:pPr>
        <w:pStyle w:val="ParagraphStyle"/>
        <w:jc w:val="both"/>
        <w:rPr>
          <w:rFonts w:ascii="Bookman Old Style" w:hAnsi="Bookman Old Style" w:cs="Bookman Old Style"/>
          <w:sz w:val="20"/>
          <w:szCs w:val="20"/>
        </w:rPr>
      </w:pPr>
    </w:p>
    <w:p w:rsidR="00C025D1" w:rsidRPr="00C025D1" w:rsidRDefault="00C025D1" w:rsidP="00C025D1">
      <w:pPr>
        <w:pStyle w:val="ParagraphStyle"/>
        <w:jc w:val="both"/>
        <w:rPr>
          <w:rFonts w:ascii="Bookman Old Style" w:hAnsi="Bookman Old Style" w:cs="Bookman Old Style"/>
          <w:sz w:val="20"/>
          <w:szCs w:val="20"/>
        </w:rPr>
      </w:pPr>
      <w:r w:rsidRPr="00C025D1">
        <w:rPr>
          <w:rFonts w:ascii="Bookman Old Style" w:hAnsi="Bookman Old Style" w:cs="Bookman Old Style"/>
          <w:sz w:val="20"/>
          <w:szCs w:val="20"/>
        </w:rPr>
        <w:t xml:space="preserve">Pelo presente instrumento particular que firma de um lado, o MUNICÍPIO DE SANTO ANTONIO DO SUDOESTE, estado do Paraná, com sede na Avenida Brasil, 1431, centro, CEP – 85.710-000, inscrito no CNPJ/MF sob o n° 75.927.582/0001-55, neste ato representado pelo Prefeito Municipal, senhor RICARDO ANTONIO ORTINA e abaixo assinado, doravante designado CONTRATANTE e de outro </w:t>
      </w:r>
      <w:r w:rsidRPr="00C025D1">
        <w:rPr>
          <w:rFonts w:ascii="Bookman Old Style" w:hAnsi="Bookman Old Style" w:cs="Bookman Old Style"/>
          <w:b/>
          <w:bCs/>
          <w:sz w:val="20"/>
          <w:szCs w:val="20"/>
          <w:lang w:val="pt-PT"/>
        </w:rPr>
        <w:t>MARIANGELA D F ZAMPROGNA ASSISTENTE SOCIAL</w:t>
      </w:r>
      <w:r w:rsidRPr="00C025D1">
        <w:rPr>
          <w:rFonts w:ascii="Bookman Old Style" w:hAnsi="Bookman Old Style" w:cs="Bookman Old Style"/>
          <w:b/>
          <w:bCs/>
          <w:sz w:val="20"/>
          <w:szCs w:val="20"/>
        </w:rPr>
        <w:t>,</w:t>
      </w:r>
      <w:r w:rsidRPr="00C025D1">
        <w:rPr>
          <w:rFonts w:ascii="Bookman Old Style" w:hAnsi="Bookman Old Style" w:cs="Bookman Old Style"/>
          <w:sz w:val="20"/>
          <w:szCs w:val="20"/>
        </w:rPr>
        <w:t xml:space="preserve"> inscrita no C</w:t>
      </w:r>
      <w:r>
        <w:rPr>
          <w:rFonts w:ascii="Bookman Old Style" w:hAnsi="Bookman Old Style" w:cs="Bookman Old Style"/>
          <w:sz w:val="20"/>
          <w:szCs w:val="20"/>
          <w:lang w:val="pt-BR"/>
        </w:rPr>
        <w:t>NPJ</w:t>
      </w:r>
      <w:r w:rsidRPr="00C025D1">
        <w:rPr>
          <w:rFonts w:ascii="Bookman Old Style" w:hAnsi="Bookman Old Style" w:cs="Bookman Old Style"/>
          <w:sz w:val="20"/>
          <w:szCs w:val="20"/>
        </w:rPr>
        <w:t xml:space="preserve"> sob o nº </w:t>
      </w:r>
      <w:r w:rsidRPr="00C025D1">
        <w:rPr>
          <w:rFonts w:ascii="Bookman Old Style" w:hAnsi="Bookman Old Style" w:cs="Bookman Old Style"/>
          <w:sz w:val="20"/>
          <w:szCs w:val="20"/>
          <w:lang w:val="pt-PT"/>
        </w:rPr>
        <w:t>57.490.655/0001-02</w:t>
      </w:r>
      <w:r w:rsidRPr="00C025D1">
        <w:rPr>
          <w:rFonts w:ascii="Bookman Old Style" w:hAnsi="Bookman Old Style" w:cs="Bookman Old Style"/>
          <w:sz w:val="20"/>
          <w:szCs w:val="20"/>
        </w:rPr>
        <w:t xml:space="preserve">, </w:t>
      </w:r>
      <w:r w:rsidRPr="00C025D1">
        <w:rPr>
          <w:rFonts w:ascii="Bookman Old Style" w:hAnsi="Bookman Old Style" w:cs="Bookman Old Style"/>
          <w:sz w:val="20"/>
          <w:szCs w:val="20"/>
          <w:lang w:val="pt-BR"/>
        </w:rPr>
        <w:t>sediado</w:t>
      </w:r>
      <w:r w:rsidRPr="00C025D1">
        <w:rPr>
          <w:rFonts w:ascii="Bookman Old Style" w:hAnsi="Bookman Old Style" w:cs="Bookman Old Style"/>
          <w:sz w:val="20"/>
          <w:szCs w:val="20"/>
        </w:rPr>
        <w:t xml:space="preserve"> na cidade de </w:t>
      </w:r>
      <w:r>
        <w:rPr>
          <w:rFonts w:ascii="Bookman Old Style" w:hAnsi="Bookman Old Style" w:cs="Bookman Old Style"/>
          <w:sz w:val="20"/>
          <w:szCs w:val="20"/>
          <w:lang w:val="pt-BR"/>
        </w:rPr>
        <w:t>SANTO ANTONIO DO SUDOESTE/PR</w:t>
      </w:r>
      <w:r w:rsidRPr="00C025D1">
        <w:rPr>
          <w:rFonts w:ascii="Bookman Old Style" w:hAnsi="Bookman Old Style" w:cs="Bookman Old Style"/>
          <w:sz w:val="20"/>
          <w:szCs w:val="20"/>
        </w:rPr>
        <w:t xml:space="preserve">, doravante designada CONTRATADA, estando as partes sujeitas as normas da Lei </w:t>
      </w:r>
      <w:r w:rsidRPr="00C025D1">
        <w:rPr>
          <w:rFonts w:ascii="Bookman Old Style" w:hAnsi="Bookman Old Style" w:cs="Bookman Old Style"/>
          <w:sz w:val="20"/>
          <w:szCs w:val="20"/>
          <w:lang w:val="pt-BR"/>
        </w:rPr>
        <w:t>14.133/21</w:t>
      </w:r>
      <w:r w:rsidRPr="00C025D1">
        <w:rPr>
          <w:rFonts w:ascii="Bookman Old Style" w:hAnsi="Bookman Old Style" w:cs="Bookman Old Style"/>
          <w:sz w:val="20"/>
          <w:szCs w:val="20"/>
        </w:rPr>
        <w:t xml:space="preserve">, ajustam o presente contrato em decorrência da licitação realizada através do </w:t>
      </w:r>
      <w:r w:rsidRPr="00C025D1">
        <w:rPr>
          <w:rFonts w:ascii="Bookman Old Style" w:hAnsi="Bookman Old Style" w:cs="Bookman Old Style"/>
          <w:b/>
          <w:bCs/>
          <w:sz w:val="20"/>
          <w:szCs w:val="20"/>
          <w:lang w:val="pt-BR"/>
        </w:rPr>
        <w:t>PROCESSO DE INEXIGIBILIDADE</w:t>
      </w:r>
      <w:r w:rsidRPr="00C025D1">
        <w:rPr>
          <w:rFonts w:ascii="Bookman Old Style" w:hAnsi="Bookman Old Style" w:cs="Bookman Old Style"/>
          <w:b/>
          <w:bCs/>
          <w:sz w:val="20"/>
          <w:szCs w:val="20"/>
        </w:rPr>
        <w:t xml:space="preserve"> Nº </w:t>
      </w:r>
      <w:r>
        <w:rPr>
          <w:rFonts w:ascii="Bookman Old Style" w:hAnsi="Bookman Old Style" w:cs="Bookman Old Style"/>
          <w:b/>
          <w:bCs/>
          <w:sz w:val="20"/>
          <w:szCs w:val="20"/>
          <w:lang w:val="pt-BR"/>
        </w:rPr>
        <w:t>053</w:t>
      </w:r>
      <w:r w:rsidRPr="00C025D1">
        <w:rPr>
          <w:rFonts w:ascii="Bookman Old Style" w:hAnsi="Bookman Old Style" w:cs="Bookman Old Style"/>
          <w:b/>
          <w:bCs/>
          <w:sz w:val="20"/>
          <w:szCs w:val="20"/>
        </w:rPr>
        <w:t>/2024</w:t>
      </w:r>
      <w:r w:rsidRPr="00C025D1">
        <w:rPr>
          <w:rFonts w:ascii="Bookman Old Style" w:hAnsi="Bookman Old Style" w:cs="Bookman Old Style"/>
          <w:sz w:val="20"/>
          <w:szCs w:val="20"/>
        </w:rPr>
        <w:t xml:space="preserve">, </w:t>
      </w:r>
      <w:r w:rsidRPr="00C025D1">
        <w:rPr>
          <w:rFonts w:ascii="Bookman Old Style" w:hAnsi="Bookman Old Style" w:cs="Bookman Old Style"/>
          <w:sz w:val="20"/>
          <w:szCs w:val="20"/>
          <w:lang w:val="pt-BR"/>
        </w:rPr>
        <w:t xml:space="preserve">resultante do </w:t>
      </w:r>
      <w:r w:rsidRPr="00C025D1">
        <w:rPr>
          <w:rFonts w:ascii="Bookman Old Style" w:hAnsi="Bookman Old Style" w:cs="Bookman Old Style"/>
          <w:b/>
          <w:sz w:val="20"/>
          <w:szCs w:val="20"/>
          <w:lang w:val="pt-BR"/>
        </w:rPr>
        <w:t>CHAMAMENTO PÚBLICO 001/2024</w:t>
      </w:r>
      <w:r w:rsidRPr="00C025D1">
        <w:rPr>
          <w:rFonts w:ascii="Bookman Old Style" w:hAnsi="Bookman Old Style" w:cs="Bookman Old Style"/>
          <w:sz w:val="20"/>
          <w:szCs w:val="20"/>
          <w:lang w:val="pt-BR"/>
        </w:rPr>
        <w:t>,</w:t>
      </w:r>
      <w:r w:rsidRPr="00C025D1">
        <w:rPr>
          <w:rFonts w:ascii="Bookman Old Style" w:hAnsi="Bookman Old Style" w:cs="Bookman Old Style"/>
          <w:sz w:val="20"/>
          <w:szCs w:val="20"/>
        </w:rPr>
        <w:t>mediante as seguintes cláusulas e condições.</w:t>
      </w:r>
    </w:p>
    <w:p w:rsidR="00C025D1" w:rsidRPr="00C025D1" w:rsidRDefault="00C025D1" w:rsidP="00C025D1">
      <w:pPr>
        <w:pStyle w:val="Default"/>
        <w:rPr>
          <w:rFonts w:ascii="Bookman Old Style" w:hAnsi="Bookman Old Style"/>
          <w:sz w:val="20"/>
          <w:szCs w:val="20"/>
        </w:rPr>
      </w:pPr>
    </w:p>
    <w:p w:rsidR="00C025D1" w:rsidRPr="00C025D1" w:rsidRDefault="00C025D1" w:rsidP="00C025D1">
      <w:pPr>
        <w:pStyle w:val="Default"/>
        <w:jc w:val="both"/>
        <w:rPr>
          <w:rFonts w:ascii="Bookman Old Style" w:hAnsi="Bookman Old Style"/>
          <w:b/>
          <w:sz w:val="20"/>
          <w:szCs w:val="20"/>
        </w:rPr>
      </w:pPr>
      <w:r w:rsidRPr="00C025D1">
        <w:rPr>
          <w:rFonts w:ascii="Bookman Old Style" w:hAnsi="Bookman Old Style"/>
          <w:b/>
          <w:sz w:val="20"/>
          <w:szCs w:val="20"/>
        </w:rPr>
        <w:t xml:space="preserve">CLÁUSULA PRIMEIRA - DO OBJETO </w:t>
      </w:r>
    </w:p>
    <w:p w:rsidR="00C025D1" w:rsidRPr="00C025D1" w:rsidRDefault="00C025D1" w:rsidP="00C025D1">
      <w:pPr>
        <w:pStyle w:val="PargrafodaLista"/>
        <w:numPr>
          <w:ilvl w:val="1"/>
          <w:numId w:val="1"/>
        </w:numPr>
        <w:ind w:left="0" w:firstLine="0"/>
        <w:jc w:val="both"/>
        <w:rPr>
          <w:rFonts w:ascii="Bookman Old Style" w:hAnsi="Bookman Old Style"/>
          <w:b/>
          <w:sz w:val="20"/>
          <w:szCs w:val="20"/>
        </w:rPr>
      </w:pPr>
      <w:r w:rsidRPr="00C025D1">
        <w:rPr>
          <w:rFonts w:ascii="Bookman Old Style" w:hAnsi="Bookman Old Style"/>
          <w:sz w:val="20"/>
          <w:szCs w:val="20"/>
        </w:rPr>
        <w:t>O presente termo tem por objeto a contratação de Pessoas Jurídicas para serviços médicos, enfermeiros, técnico em enfermagem, farmaceuticos, psicologo, odontólogo, auxiliar de saúde bucal, terapeuta ocupacional, nutricionista, assistente social e fisioterapeuta, para suprir as necessidades das Secretarias do municipio, de acordo com o descrito abaixo e no anexo I deste edital, sendo:</w:t>
      </w:r>
    </w:p>
    <w:p w:rsidR="00C025D1" w:rsidRPr="00C025D1" w:rsidRDefault="00C025D1" w:rsidP="00C025D1">
      <w:pPr>
        <w:pStyle w:val="PargrafodaLista"/>
        <w:ind w:left="0"/>
        <w:jc w:val="both"/>
        <w:rPr>
          <w:rFonts w:ascii="Bookman Old Style" w:hAnsi="Bookman Old Style"/>
          <w:b/>
          <w:sz w:val="20"/>
          <w:szCs w:val="20"/>
        </w:rPr>
      </w:pP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697"/>
        <w:gridCol w:w="697"/>
        <w:gridCol w:w="733"/>
        <w:gridCol w:w="2693"/>
        <w:gridCol w:w="850"/>
        <w:gridCol w:w="851"/>
        <w:gridCol w:w="992"/>
        <w:gridCol w:w="1134"/>
        <w:gridCol w:w="1083"/>
      </w:tblGrid>
      <w:tr w:rsidR="00C025D1" w:rsidRPr="00C025D1" w:rsidTr="00C025D1">
        <w:tc>
          <w:tcPr>
            <w:tcW w:w="9730" w:type="dxa"/>
            <w:gridSpan w:val="9"/>
            <w:tcBorders>
              <w:top w:val="single" w:sz="6" w:space="0" w:color="000000"/>
              <w:left w:val="single" w:sz="6" w:space="0" w:color="000000"/>
              <w:bottom w:val="single" w:sz="6" w:space="0" w:color="000000"/>
              <w:right w:val="single" w:sz="6" w:space="0" w:color="000000"/>
            </w:tcBorders>
          </w:tcPr>
          <w:p w:rsidR="00C025D1" w:rsidRPr="00C025D1" w:rsidRDefault="00C025D1" w:rsidP="00C025D1">
            <w:pPr>
              <w:widowControl/>
              <w:adjustRightInd w:val="0"/>
              <w:rPr>
                <w:rFonts w:ascii="Bookman Old Style" w:eastAsiaTheme="minorHAnsi" w:hAnsi="Bookman Old Style" w:cs="Arial"/>
                <w:sz w:val="16"/>
                <w:szCs w:val="20"/>
                <w:lang w:val="x-none"/>
              </w:rPr>
            </w:pPr>
            <w:r w:rsidRPr="00C025D1">
              <w:rPr>
                <w:rFonts w:ascii="Bookman Old Style" w:eastAsiaTheme="minorHAnsi" w:hAnsi="Bookman Old Style" w:cs="Arial"/>
                <w:sz w:val="16"/>
                <w:szCs w:val="20"/>
                <w:lang w:val="x-none"/>
              </w:rPr>
              <w:t>ITENS</w:t>
            </w:r>
          </w:p>
        </w:tc>
      </w:tr>
      <w:tr w:rsidR="00C025D1" w:rsidRPr="00C025D1" w:rsidTr="00C025D1">
        <w:tc>
          <w:tcPr>
            <w:tcW w:w="697" w:type="dxa"/>
            <w:tcBorders>
              <w:top w:val="single" w:sz="6" w:space="0" w:color="000000"/>
              <w:left w:val="single" w:sz="6" w:space="0" w:color="000000"/>
              <w:bottom w:val="single" w:sz="6" w:space="0" w:color="000000"/>
              <w:right w:val="single" w:sz="6" w:space="0" w:color="000000"/>
            </w:tcBorders>
            <w:shd w:val="clear" w:color="auto" w:fill="C0C0C0"/>
          </w:tcPr>
          <w:p w:rsidR="00C025D1" w:rsidRPr="00C025D1" w:rsidRDefault="00C025D1" w:rsidP="00C025D1">
            <w:pPr>
              <w:widowControl/>
              <w:adjustRightInd w:val="0"/>
              <w:rPr>
                <w:rFonts w:ascii="Bookman Old Style" w:eastAsiaTheme="minorHAnsi" w:hAnsi="Bookman Old Style" w:cs="Arial"/>
                <w:sz w:val="16"/>
                <w:szCs w:val="20"/>
                <w:lang w:val="x-none"/>
              </w:rPr>
            </w:pPr>
            <w:r w:rsidRPr="00C025D1">
              <w:rPr>
                <w:rFonts w:ascii="Bookman Old Style" w:eastAsiaTheme="minorHAnsi" w:hAnsi="Bookman Old Style" w:cs="Arial"/>
                <w:sz w:val="16"/>
                <w:szCs w:val="20"/>
                <w:lang w:val="x-none"/>
              </w:rPr>
              <w:t>Lote</w:t>
            </w:r>
          </w:p>
        </w:tc>
        <w:tc>
          <w:tcPr>
            <w:tcW w:w="697" w:type="dxa"/>
            <w:tcBorders>
              <w:top w:val="single" w:sz="6" w:space="0" w:color="000000"/>
              <w:left w:val="single" w:sz="6" w:space="0" w:color="000000"/>
              <w:bottom w:val="single" w:sz="6" w:space="0" w:color="000000"/>
              <w:right w:val="single" w:sz="6" w:space="0" w:color="000000"/>
            </w:tcBorders>
            <w:shd w:val="clear" w:color="auto" w:fill="C0C0C0"/>
          </w:tcPr>
          <w:p w:rsidR="00C025D1" w:rsidRPr="00C025D1" w:rsidRDefault="00C025D1" w:rsidP="00C025D1">
            <w:pPr>
              <w:widowControl/>
              <w:adjustRightInd w:val="0"/>
              <w:rPr>
                <w:rFonts w:ascii="Bookman Old Style" w:eastAsiaTheme="minorHAnsi" w:hAnsi="Bookman Old Style" w:cs="Arial"/>
                <w:sz w:val="16"/>
                <w:szCs w:val="20"/>
                <w:lang w:val="x-none"/>
              </w:rPr>
            </w:pPr>
            <w:r w:rsidRPr="00C025D1">
              <w:rPr>
                <w:rFonts w:ascii="Bookman Old Style" w:eastAsiaTheme="minorHAnsi" w:hAnsi="Bookman Old Style" w:cs="Arial"/>
                <w:sz w:val="16"/>
                <w:szCs w:val="20"/>
                <w:lang w:val="x-none"/>
              </w:rPr>
              <w:t>Item</w:t>
            </w:r>
          </w:p>
        </w:tc>
        <w:tc>
          <w:tcPr>
            <w:tcW w:w="733" w:type="dxa"/>
            <w:tcBorders>
              <w:top w:val="single" w:sz="6" w:space="0" w:color="000000"/>
              <w:left w:val="single" w:sz="6" w:space="0" w:color="000000"/>
              <w:bottom w:val="single" w:sz="6" w:space="0" w:color="000000"/>
              <w:right w:val="single" w:sz="6" w:space="0" w:color="000000"/>
            </w:tcBorders>
            <w:shd w:val="clear" w:color="auto" w:fill="C0C0C0"/>
          </w:tcPr>
          <w:p w:rsidR="00C025D1" w:rsidRPr="00C025D1" w:rsidRDefault="00C025D1" w:rsidP="00C025D1">
            <w:pPr>
              <w:widowControl/>
              <w:adjustRightInd w:val="0"/>
              <w:rPr>
                <w:rFonts w:ascii="Bookman Old Style" w:eastAsiaTheme="minorHAnsi" w:hAnsi="Bookman Old Style" w:cs="Arial"/>
                <w:sz w:val="16"/>
                <w:szCs w:val="20"/>
                <w:lang w:val="x-none"/>
              </w:rPr>
            </w:pPr>
            <w:r w:rsidRPr="00C025D1">
              <w:rPr>
                <w:rFonts w:ascii="Bookman Old Style" w:eastAsiaTheme="minorHAnsi" w:hAnsi="Bookman Old Style" w:cs="Arial"/>
                <w:sz w:val="16"/>
                <w:szCs w:val="20"/>
                <w:lang w:val="x-none"/>
              </w:rPr>
              <w:t>Código do produto/serviço</w:t>
            </w:r>
          </w:p>
        </w:tc>
        <w:tc>
          <w:tcPr>
            <w:tcW w:w="2693" w:type="dxa"/>
            <w:tcBorders>
              <w:top w:val="single" w:sz="6" w:space="0" w:color="000000"/>
              <w:left w:val="single" w:sz="6" w:space="0" w:color="000000"/>
              <w:bottom w:val="single" w:sz="6" w:space="0" w:color="000000"/>
              <w:right w:val="single" w:sz="6" w:space="0" w:color="000000"/>
            </w:tcBorders>
            <w:shd w:val="clear" w:color="auto" w:fill="C0C0C0"/>
          </w:tcPr>
          <w:p w:rsidR="00C025D1" w:rsidRPr="00C025D1" w:rsidRDefault="00C025D1" w:rsidP="00C025D1">
            <w:pPr>
              <w:widowControl/>
              <w:adjustRightInd w:val="0"/>
              <w:rPr>
                <w:rFonts w:ascii="Bookman Old Style" w:eastAsiaTheme="minorHAnsi" w:hAnsi="Bookman Old Style" w:cs="Arial"/>
                <w:sz w:val="16"/>
                <w:szCs w:val="20"/>
                <w:lang w:val="x-none"/>
              </w:rPr>
            </w:pPr>
            <w:r w:rsidRPr="00C025D1">
              <w:rPr>
                <w:rFonts w:ascii="Bookman Old Style" w:eastAsiaTheme="minorHAnsi" w:hAnsi="Bookman Old Style" w:cs="Arial"/>
                <w:sz w:val="16"/>
                <w:szCs w:val="20"/>
                <w:lang w:val="x-none"/>
              </w:rPr>
              <w:t>Descrição do produto/serviço</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C025D1" w:rsidRPr="00C025D1" w:rsidRDefault="00C025D1" w:rsidP="00C025D1">
            <w:pPr>
              <w:widowControl/>
              <w:adjustRightInd w:val="0"/>
              <w:rPr>
                <w:rFonts w:ascii="Bookman Old Style" w:eastAsiaTheme="minorHAnsi" w:hAnsi="Bookman Old Style" w:cs="Arial"/>
                <w:sz w:val="16"/>
                <w:szCs w:val="20"/>
                <w:lang w:val="x-none"/>
              </w:rPr>
            </w:pPr>
            <w:r w:rsidRPr="00C025D1">
              <w:rPr>
                <w:rFonts w:ascii="Bookman Old Style" w:eastAsiaTheme="minorHAnsi" w:hAnsi="Bookman Old Style" w:cs="Arial"/>
                <w:sz w:val="16"/>
                <w:szCs w:val="20"/>
                <w:lang w:val="x-none"/>
              </w:rPr>
              <w:t>Marca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C025D1" w:rsidRPr="00C025D1" w:rsidRDefault="00C025D1" w:rsidP="00C025D1">
            <w:pPr>
              <w:widowControl/>
              <w:adjustRightInd w:val="0"/>
              <w:rPr>
                <w:rFonts w:ascii="Bookman Old Style" w:eastAsiaTheme="minorHAnsi" w:hAnsi="Bookman Old Style" w:cs="Arial"/>
                <w:sz w:val="16"/>
                <w:szCs w:val="20"/>
                <w:lang w:val="x-none"/>
              </w:rPr>
            </w:pPr>
            <w:r w:rsidRPr="00C025D1">
              <w:rPr>
                <w:rFonts w:ascii="Bookman Old Style" w:eastAsiaTheme="minorHAnsi" w:hAnsi="Bookman Old Style" w:cs="Arial"/>
                <w:sz w:val="16"/>
                <w:szCs w:val="20"/>
                <w:lang w:val="x-none"/>
              </w:rPr>
              <w:t>Unidade de medida</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C025D1" w:rsidRPr="00C025D1" w:rsidRDefault="00C025D1" w:rsidP="00C025D1">
            <w:pPr>
              <w:widowControl/>
              <w:adjustRightInd w:val="0"/>
              <w:rPr>
                <w:rFonts w:ascii="Bookman Old Style" w:eastAsiaTheme="minorHAnsi" w:hAnsi="Bookman Old Style" w:cs="Arial"/>
                <w:sz w:val="16"/>
                <w:szCs w:val="20"/>
                <w:lang w:val="x-none"/>
              </w:rPr>
            </w:pPr>
            <w:r w:rsidRPr="00C025D1">
              <w:rPr>
                <w:rFonts w:ascii="Bookman Old Style" w:eastAsiaTheme="minorHAnsi" w:hAnsi="Bookman Old Style" w:cs="Arial"/>
                <w:sz w:val="16"/>
                <w:szCs w:val="20"/>
                <w:lang w:val="x-none"/>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C025D1" w:rsidRPr="00C025D1" w:rsidRDefault="00C025D1" w:rsidP="00C025D1">
            <w:pPr>
              <w:widowControl/>
              <w:adjustRightInd w:val="0"/>
              <w:rPr>
                <w:rFonts w:ascii="Bookman Old Style" w:eastAsiaTheme="minorHAnsi" w:hAnsi="Bookman Old Style" w:cs="Arial"/>
                <w:sz w:val="16"/>
                <w:szCs w:val="20"/>
                <w:lang w:val="x-none"/>
              </w:rPr>
            </w:pPr>
            <w:r w:rsidRPr="00C025D1">
              <w:rPr>
                <w:rFonts w:ascii="Bookman Old Style" w:eastAsiaTheme="minorHAnsi" w:hAnsi="Bookman Old Style" w:cs="Arial"/>
                <w:sz w:val="16"/>
                <w:szCs w:val="20"/>
                <w:lang w:val="x-none"/>
              </w:rPr>
              <w:t>Preço unitário</w:t>
            </w:r>
          </w:p>
        </w:tc>
        <w:tc>
          <w:tcPr>
            <w:tcW w:w="1083" w:type="dxa"/>
            <w:tcBorders>
              <w:top w:val="single" w:sz="6" w:space="0" w:color="000000"/>
              <w:left w:val="single" w:sz="6" w:space="0" w:color="000000"/>
              <w:bottom w:val="single" w:sz="6" w:space="0" w:color="000000"/>
              <w:right w:val="single" w:sz="6" w:space="0" w:color="000000"/>
            </w:tcBorders>
            <w:shd w:val="clear" w:color="auto" w:fill="C0C0C0"/>
          </w:tcPr>
          <w:p w:rsidR="00C025D1" w:rsidRPr="00C025D1" w:rsidRDefault="00C025D1" w:rsidP="00C025D1">
            <w:pPr>
              <w:widowControl/>
              <w:adjustRightInd w:val="0"/>
              <w:rPr>
                <w:rFonts w:ascii="Bookman Old Style" w:eastAsiaTheme="minorHAnsi" w:hAnsi="Bookman Old Style" w:cs="Arial"/>
                <w:sz w:val="16"/>
                <w:szCs w:val="20"/>
                <w:lang w:val="x-none"/>
              </w:rPr>
            </w:pPr>
            <w:r w:rsidRPr="00C025D1">
              <w:rPr>
                <w:rFonts w:ascii="Bookman Old Style" w:eastAsiaTheme="minorHAnsi" w:hAnsi="Bookman Old Style" w:cs="Arial"/>
                <w:sz w:val="16"/>
                <w:szCs w:val="20"/>
                <w:lang w:val="x-none"/>
              </w:rPr>
              <w:t>Preço total</w:t>
            </w:r>
          </w:p>
        </w:tc>
      </w:tr>
      <w:tr w:rsidR="00C025D1" w:rsidRPr="00C025D1" w:rsidTr="00C025D1">
        <w:tc>
          <w:tcPr>
            <w:tcW w:w="697" w:type="dxa"/>
            <w:tcBorders>
              <w:top w:val="single" w:sz="6" w:space="0" w:color="000000"/>
              <w:left w:val="single" w:sz="6" w:space="0" w:color="000000"/>
              <w:bottom w:val="single" w:sz="6" w:space="0" w:color="000000"/>
              <w:right w:val="single" w:sz="6" w:space="0" w:color="000000"/>
            </w:tcBorders>
          </w:tcPr>
          <w:p w:rsidR="00C025D1" w:rsidRPr="00C025D1" w:rsidRDefault="00C025D1" w:rsidP="00C025D1">
            <w:pPr>
              <w:widowControl/>
              <w:adjustRightInd w:val="0"/>
              <w:rPr>
                <w:rFonts w:ascii="Bookman Old Style" w:eastAsiaTheme="minorHAnsi" w:hAnsi="Bookman Old Style" w:cs="Arial"/>
                <w:sz w:val="16"/>
                <w:szCs w:val="20"/>
                <w:lang w:val="x-none"/>
              </w:rPr>
            </w:pPr>
            <w:r w:rsidRPr="00C025D1">
              <w:rPr>
                <w:rFonts w:ascii="Bookman Old Style" w:eastAsiaTheme="minorHAnsi" w:hAnsi="Bookman Old Style" w:cs="Arial"/>
                <w:sz w:val="16"/>
                <w:szCs w:val="20"/>
                <w:lang w:val="x-none"/>
              </w:rPr>
              <w:t>LOTE: 001 - Lote 001</w:t>
            </w:r>
          </w:p>
        </w:tc>
        <w:tc>
          <w:tcPr>
            <w:tcW w:w="697" w:type="dxa"/>
            <w:tcBorders>
              <w:top w:val="single" w:sz="6" w:space="0" w:color="000000"/>
              <w:left w:val="single" w:sz="6" w:space="0" w:color="000000"/>
              <w:bottom w:val="single" w:sz="6" w:space="0" w:color="000000"/>
              <w:right w:val="single" w:sz="6" w:space="0" w:color="000000"/>
            </w:tcBorders>
          </w:tcPr>
          <w:p w:rsidR="00C025D1" w:rsidRPr="00C025D1" w:rsidRDefault="00C025D1" w:rsidP="00C025D1">
            <w:pPr>
              <w:widowControl/>
              <w:adjustRightInd w:val="0"/>
              <w:rPr>
                <w:rFonts w:ascii="Bookman Old Style" w:eastAsiaTheme="minorHAnsi" w:hAnsi="Bookman Old Style" w:cs="Arial"/>
                <w:sz w:val="16"/>
                <w:szCs w:val="20"/>
                <w:lang w:val="x-none"/>
              </w:rPr>
            </w:pPr>
            <w:r w:rsidRPr="00C025D1">
              <w:rPr>
                <w:rFonts w:ascii="Bookman Old Style" w:eastAsiaTheme="minorHAnsi" w:hAnsi="Bookman Old Style" w:cs="Arial"/>
                <w:sz w:val="16"/>
                <w:szCs w:val="20"/>
                <w:lang w:val="x-none"/>
              </w:rPr>
              <w:t>1</w:t>
            </w:r>
          </w:p>
        </w:tc>
        <w:tc>
          <w:tcPr>
            <w:tcW w:w="733" w:type="dxa"/>
            <w:tcBorders>
              <w:top w:val="single" w:sz="6" w:space="0" w:color="000000"/>
              <w:left w:val="single" w:sz="6" w:space="0" w:color="000000"/>
              <w:bottom w:val="single" w:sz="6" w:space="0" w:color="000000"/>
              <w:right w:val="single" w:sz="6" w:space="0" w:color="000000"/>
            </w:tcBorders>
          </w:tcPr>
          <w:p w:rsidR="00C025D1" w:rsidRPr="00C025D1" w:rsidRDefault="00C025D1" w:rsidP="00C025D1">
            <w:pPr>
              <w:widowControl/>
              <w:adjustRightInd w:val="0"/>
              <w:rPr>
                <w:rFonts w:ascii="Bookman Old Style" w:eastAsiaTheme="minorHAnsi" w:hAnsi="Bookman Old Style" w:cs="Arial"/>
                <w:sz w:val="16"/>
                <w:szCs w:val="20"/>
                <w:lang w:val="x-none"/>
              </w:rPr>
            </w:pPr>
            <w:r w:rsidRPr="00C025D1">
              <w:rPr>
                <w:rFonts w:ascii="Bookman Old Style" w:eastAsiaTheme="minorHAnsi" w:hAnsi="Bookman Old Style" w:cs="Arial"/>
                <w:sz w:val="16"/>
                <w:szCs w:val="20"/>
                <w:lang w:val="x-none"/>
              </w:rPr>
              <w:t>26416</w:t>
            </w:r>
          </w:p>
        </w:tc>
        <w:tc>
          <w:tcPr>
            <w:tcW w:w="2693" w:type="dxa"/>
            <w:tcBorders>
              <w:top w:val="single" w:sz="6" w:space="0" w:color="000000"/>
              <w:left w:val="single" w:sz="6" w:space="0" w:color="000000"/>
              <w:bottom w:val="single" w:sz="6" w:space="0" w:color="000000"/>
              <w:right w:val="single" w:sz="6" w:space="0" w:color="000000"/>
            </w:tcBorders>
          </w:tcPr>
          <w:p w:rsidR="00C025D1" w:rsidRPr="00C025D1" w:rsidRDefault="00C025D1" w:rsidP="00C025D1">
            <w:pPr>
              <w:widowControl/>
              <w:adjustRightInd w:val="0"/>
              <w:rPr>
                <w:rFonts w:ascii="Bookman Old Style" w:eastAsiaTheme="minorHAnsi" w:hAnsi="Bookman Old Style" w:cs="Arial"/>
                <w:sz w:val="16"/>
                <w:szCs w:val="20"/>
                <w:lang w:val="x-none"/>
              </w:rPr>
            </w:pPr>
            <w:r w:rsidRPr="00C025D1">
              <w:rPr>
                <w:rFonts w:ascii="Bookman Old Style" w:eastAsiaTheme="minorHAnsi" w:hAnsi="Bookman Old Style" w:cs="Arial"/>
                <w:sz w:val="16"/>
                <w:szCs w:val="20"/>
                <w:lang w:val="x-none"/>
              </w:rPr>
              <w:t xml:space="preserve">CONTRATAÇÃO DE PROFISSIONAL ASSISTENTE SOCIAL, a carga horaria do profissional deverá ser flexível de acordo com a necessidade da demanda, sendo 30 horas semanais de trabalho, sendo o horário de atendimento das 08h00min às 12h00min, 13h15min as 17h15min. O Assistente Social deverá estar devidamente registrado no Conselho Regional de Serviço Social- CRESS e deve estar apto para realização de procedimentos previstos nos serviços deste município. </w:t>
            </w:r>
          </w:p>
        </w:tc>
        <w:tc>
          <w:tcPr>
            <w:tcW w:w="850" w:type="dxa"/>
            <w:tcBorders>
              <w:top w:val="single" w:sz="6" w:space="0" w:color="000000"/>
              <w:left w:val="single" w:sz="6" w:space="0" w:color="000000"/>
              <w:bottom w:val="single" w:sz="6" w:space="0" w:color="000000"/>
              <w:right w:val="single" w:sz="6" w:space="0" w:color="000000"/>
            </w:tcBorders>
          </w:tcPr>
          <w:p w:rsidR="00C025D1" w:rsidRPr="00C025D1" w:rsidRDefault="00C025D1" w:rsidP="00C025D1">
            <w:pPr>
              <w:widowControl/>
              <w:adjustRightInd w:val="0"/>
              <w:rPr>
                <w:rFonts w:ascii="Bookman Old Style" w:eastAsiaTheme="minorHAnsi" w:hAnsi="Bookman Old Style" w:cs="Arial"/>
                <w:sz w:val="16"/>
                <w:szCs w:val="20"/>
                <w:lang w:val="x-none"/>
              </w:rPr>
            </w:pPr>
          </w:p>
        </w:tc>
        <w:tc>
          <w:tcPr>
            <w:tcW w:w="851" w:type="dxa"/>
            <w:tcBorders>
              <w:top w:val="single" w:sz="6" w:space="0" w:color="000000"/>
              <w:left w:val="single" w:sz="6" w:space="0" w:color="000000"/>
              <w:bottom w:val="single" w:sz="6" w:space="0" w:color="000000"/>
              <w:right w:val="single" w:sz="6" w:space="0" w:color="000000"/>
            </w:tcBorders>
          </w:tcPr>
          <w:p w:rsidR="00C025D1" w:rsidRPr="00C025D1" w:rsidRDefault="00C025D1" w:rsidP="00C025D1">
            <w:pPr>
              <w:widowControl/>
              <w:adjustRightInd w:val="0"/>
              <w:rPr>
                <w:rFonts w:ascii="Bookman Old Style" w:eastAsiaTheme="minorHAnsi" w:hAnsi="Bookman Old Style" w:cs="Arial"/>
                <w:sz w:val="16"/>
                <w:szCs w:val="20"/>
                <w:lang w:val="x-none"/>
              </w:rPr>
            </w:pPr>
            <w:r w:rsidRPr="00C025D1">
              <w:rPr>
                <w:rFonts w:ascii="Bookman Old Style" w:eastAsiaTheme="minorHAnsi" w:hAnsi="Bookman Old Style" w:cs="Arial"/>
                <w:sz w:val="16"/>
                <w:szCs w:val="20"/>
                <w:lang w:val="x-none"/>
              </w:rPr>
              <w:t>HS</w:t>
            </w:r>
          </w:p>
        </w:tc>
        <w:tc>
          <w:tcPr>
            <w:tcW w:w="992" w:type="dxa"/>
            <w:tcBorders>
              <w:top w:val="single" w:sz="6" w:space="0" w:color="000000"/>
              <w:left w:val="single" w:sz="6" w:space="0" w:color="000000"/>
              <w:bottom w:val="single" w:sz="6" w:space="0" w:color="000000"/>
              <w:right w:val="single" w:sz="6" w:space="0" w:color="000000"/>
            </w:tcBorders>
          </w:tcPr>
          <w:p w:rsidR="00C025D1" w:rsidRPr="00C025D1" w:rsidRDefault="00C025D1" w:rsidP="00C025D1">
            <w:pPr>
              <w:widowControl/>
              <w:adjustRightInd w:val="0"/>
              <w:rPr>
                <w:rFonts w:ascii="Bookman Old Style" w:eastAsiaTheme="minorHAnsi" w:hAnsi="Bookman Old Style" w:cs="Arial"/>
                <w:sz w:val="16"/>
                <w:szCs w:val="20"/>
                <w:lang w:val="x-none"/>
              </w:rPr>
            </w:pPr>
            <w:r w:rsidRPr="00C025D1">
              <w:rPr>
                <w:rFonts w:ascii="Bookman Old Style" w:eastAsiaTheme="minorHAnsi" w:hAnsi="Bookman Old Style" w:cs="Arial"/>
                <w:sz w:val="16"/>
                <w:szCs w:val="20"/>
                <w:lang w:val="x-none"/>
              </w:rPr>
              <w:t>1.800,00</w:t>
            </w:r>
          </w:p>
        </w:tc>
        <w:tc>
          <w:tcPr>
            <w:tcW w:w="1134" w:type="dxa"/>
            <w:tcBorders>
              <w:top w:val="single" w:sz="6" w:space="0" w:color="000000"/>
              <w:left w:val="single" w:sz="6" w:space="0" w:color="000000"/>
              <w:bottom w:val="single" w:sz="6" w:space="0" w:color="000000"/>
              <w:right w:val="single" w:sz="6" w:space="0" w:color="000000"/>
            </w:tcBorders>
          </w:tcPr>
          <w:p w:rsidR="00C025D1" w:rsidRPr="00C025D1" w:rsidRDefault="00C025D1" w:rsidP="00C025D1">
            <w:pPr>
              <w:widowControl/>
              <w:adjustRightInd w:val="0"/>
              <w:rPr>
                <w:rFonts w:ascii="Bookman Old Style" w:eastAsiaTheme="minorHAnsi" w:hAnsi="Bookman Old Style" w:cs="Arial"/>
                <w:sz w:val="16"/>
                <w:szCs w:val="20"/>
                <w:lang w:val="x-none"/>
              </w:rPr>
            </w:pPr>
            <w:r w:rsidRPr="00C025D1">
              <w:rPr>
                <w:rFonts w:ascii="Bookman Old Style" w:eastAsiaTheme="minorHAnsi" w:hAnsi="Bookman Old Style" w:cs="Arial"/>
                <w:sz w:val="16"/>
                <w:szCs w:val="20"/>
                <w:lang w:val="x-none"/>
              </w:rPr>
              <w:t>31,38</w:t>
            </w:r>
          </w:p>
        </w:tc>
        <w:tc>
          <w:tcPr>
            <w:tcW w:w="1083" w:type="dxa"/>
            <w:tcBorders>
              <w:top w:val="single" w:sz="6" w:space="0" w:color="000000"/>
              <w:left w:val="single" w:sz="6" w:space="0" w:color="000000"/>
              <w:bottom w:val="single" w:sz="6" w:space="0" w:color="000000"/>
              <w:right w:val="single" w:sz="6" w:space="0" w:color="000000"/>
            </w:tcBorders>
          </w:tcPr>
          <w:p w:rsidR="00C025D1" w:rsidRPr="00C025D1" w:rsidRDefault="00C025D1" w:rsidP="00C025D1">
            <w:pPr>
              <w:widowControl/>
              <w:adjustRightInd w:val="0"/>
              <w:rPr>
                <w:rFonts w:ascii="Bookman Old Style" w:eastAsiaTheme="minorHAnsi" w:hAnsi="Bookman Old Style" w:cs="Arial"/>
                <w:sz w:val="16"/>
                <w:szCs w:val="20"/>
                <w:lang w:val="x-none"/>
              </w:rPr>
            </w:pPr>
            <w:r w:rsidRPr="00C025D1">
              <w:rPr>
                <w:rFonts w:ascii="Bookman Old Style" w:eastAsiaTheme="minorHAnsi" w:hAnsi="Bookman Old Style" w:cs="Arial"/>
                <w:sz w:val="16"/>
                <w:szCs w:val="20"/>
                <w:lang w:val="x-none"/>
              </w:rPr>
              <w:t>56.484,00</w:t>
            </w:r>
          </w:p>
        </w:tc>
      </w:tr>
      <w:tr w:rsidR="00C025D1" w:rsidRPr="00C025D1" w:rsidTr="00C025D1">
        <w:tc>
          <w:tcPr>
            <w:tcW w:w="8647" w:type="dxa"/>
            <w:gridSpan w:val="8"/>
            <w:tcBorders>
              <w:top w:val="single" w:sz="6" w:space="0" w:color="000000"/>
              <w:left w:val="single" w:sz="6" w:space="0" w:color="000000"/>
              <w:bottom w:val="single" w:sz="6" w:space="0" w:color="000000"/>
              <w:right w:val="single" w:sz="6" w:space="0" w:color="000000"/>
            </w:tcBorders>
          </w:tcPr>
          <w:p w:rsidR="00C025D1" w:rsidRPr="00C025D1" w:rsidRDefault="00C025D1" w:rsidP="00C025D1">
            <w:pPr>
              <w:widowControl/>
              <w:adjustRightInd w:val="0"/>
              <w:rPr>
                <w:rFonts w:ascii="Bookman Old Style" w:eastAsiaTheme="minorHAnsi" w:hAnsi="Bookman Old Style" w:cs="Arial"/>
                <w:b/>
                <w:sz w:val="16"/>
                <w:szCs w:val="20"/>
                <w:lang w:val="x-none"/>
              </w:rPr>
            </w:pPr>
            <w:r w:rsidRPr="00C025D1">
              <w:rPr>
                <w:rFonts w:ascii="Bookman Old Style" w:eastAsiaTheme="minorHAnsi" w:hAnsi="Bookman Old Style" w:cs="Arial"/>
                <w:b/>
                <w:sz w:val="16"/>
                <w:szCs w:val="20"/>
                <w:lang w:val="x-none"/>
              </w:rPr>
              <w:t>TOTAL</w:t>
            </w:r>
          </w:p>
        </w:tc>
        <w:tc>
          <w:tcPr>
            <w:tcW w:w="1083" w:type="dxa"/>
            <w:tcBorders>
              <w:top w:val="single" w:sz="6" w:space="0" w:color="000000"/>
              <w:left w:val="single" w:sz="6" w:space="0" w:color="000000"/>
              <w:bottom w:val="single" w:sz="6" w:space="0" w:color="000000"/>
              <w:right w:val="single" w:sz="6" w:space="0" w:color="000000"/>
            </w:tcBorders>
          </w:tcPr>
          <w:p w:rsidR="00C025D1" w:rsidRPr="00C025D1" w:rsidRDefault="00C025D1" w:rsidP="00C025D1">
            <w:pPr>
              <w:widowControl/>
              <w:adjustRightInd w:val="0"/>
              <w:rPr>
                <w:rFonts w:ascii="Bookman Old Style" w:eastAsiaTheme="minorHAnsi" w:hAnsi="Bookman Old Style" w:cs="Arial"/>
                <w:b/>
                <w:sz w:val="16"/>
                <w:szCs w:val="20"/>
                <w:lang w:val="x-none"/>
              </w:rPr>
            </w:pPr>
            <w:r w:rsidRPr="00C025D1">
              <w:rPr>
                <w:rFonts w:ascii="Bookman Old Style" w:eastAsiaTheme="minorHAnsi" w:hAnsi="Bookman Old Style" w:cs="Arial"/>
                <w:b/>
                <w:sz w:val="16"/>
                <w:szCs w:val="20"/>
                <w:lang w:val="x-none"/>
              </w:rPr>
              <w:t>56.484,00</w:t>
            </w:r>
          </w:p>
        </w:tc>
      </w:tr>
    </w:tbl>
    <w:p w:rsidR="00C025D1" w:rsidRPr="00C025D1" w:rsidRDefault="00C025D1" w:rsidP="00C025D1">
      <w:pPr>
        <w:pStyle w:val="Corpodetexto"/>
        <w:spacing w:before="10"/>
        <w:ind w:firstLine="708"/>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b/>
          <w:sz w:val="20"/>
          <w:szCs w:val="20"/>
        </w:rPr>
      </w:pPr>
      <w:r w:rsidRPr="00C025D1">
        <w:rPr>
          <w:rFonts w:ascii="Bookman Old Style" w:hAnsi="Bookman Old Style"/>
          <w:b/>
          <w:sz w:val="20"/>
          <w:szCs w:val="20"/>
        </w:rPr>
        <w:t xml:space="preserve">CLÁUSULA SEGUNDA – DO VALOR CONTRATUAL </w:t>
      </w:r>
    </w:p>
    <w:p w:rsidR="00C025D1" w:rsidRPr="00C025D1" w:rsidRDefault="00C025D1" w:rsidP="00C025D1">
      <w:pPr>
        <w:pStyle w:val="Default"/>
        <w:jc w:val="both"/>
        <w:rPr>
          <w:rFonts w:ascii="Bookman Old Style" w:hAnsi="Bookman Old Style"/>
          <w:b/>
          <w:sz w:val="20"/>
          <w:szCs w:val="20"/>
        </w:rPr>
      </w:pPr>
      <w:r w:rsidRPr="00C025D1">
        <w:rPr>
          <w:rFonts w:ascii="Bookman Old Style" w:hAnsi="Bookman Old Style"/>
          <w:sz w:val="20"/>
          <w:szCs w:val="20"/>
        </w:rPr>
        <w:t xml:space="preserve">O preço ajustado para a prestação do serviço contratado e ao qual o CONTRATANTE se obriga a adimplir e a CONTRATADA concorda em receber é de </w:t>
      </w:r>
      <w:r w:rsidRPr="00C025D1">
        <w:rPr>
          <w:rFonts w:ascii="Bookman Old Style" w:hAnsi="Bookman Old Style"/>
          <w:b/>
          <w:sz w:val="20"/>
          <w:szCs w:val="20"/>
          <w:lang w:val="x-none"/>
        </w:rPr>
        <w:t>R$ 56.492,48</w:t>
      </w:r>
      <w:r w:rsidRPr="00C025D1">
        <w:rPr>
          <w:rFonts w:ascii="Bookman Old Style" w:hAnsi="Bookman Old Style"/>
          <w:b/>
          <w:sz w:val="20"/>
          <w:szCs w:val="20"/>
        </w:rPr>
        <w:t xml:space="preserve"> </w:t>
      </w:r>
      <w:r w:rsidRPr="00C025D1">
        <w:rPr>
          <w:rFonts w:ascii="Bookman Old Style" w:hAnsi="Bookman Old Style"/>
          <w:b/>
          <w:sz w:val="20"/>
          <w:szCs w:val="20"/>
          <w:lang w:val="x-none"/>
        </w:rPr>
        <w:t>(Cinquenta e Seis Mil, Quatrocentos e Noventa e Dois Reais e Quarenta e Oito Centavos).</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 </w:t>
      </w:r>
    </w:p>
    <w:p w:rsidR="00C025D1" w:rsidRPr="00C025D1" w:rsidRDefault="00C025D1" w:rsidP="00C025D1">
      <w:pPr>
        <w:pStyle w:val="Default"/>
        <w:jc w:val="both"/>
        <w:rPr>
          <w:rFonts w:ascii="Bookman Old Style" w:hAnsi="Bookman Old Style"/>
          <w:b/>
          <w:sz w:val="20"/>
          <w:szCs w:val="20"/>
        </w:rPr>
      </w:pPr>
      <w:r w:rsidRPr="00C025D1">
        <w:rPr>
          <w:rFonts w:ascii="Bookman Old Style" w:hAnsi="Bookman Old Style"/>
          <w:b/>
          <w:sz w:val="20"/>
          <w:szCs w:val="20"/>
        </w:rPr>
        <w:t xml:space="preserve">CLÁUSULA TERCEIRA - DO PROCESSO DE INEXIGIBILIDADE </w:t>
      </w:r>
    </w:p>
    <w:p w:rsidR="00C025D1" w:rsidRPr="00C025D1" w:rsidRDefault="00C025D1" w:rsidP="00C025D1">
      <w:pPr>
        <w:pStyle w:val="Corpodetexto"/>
        <w:spacing w:before="10"/>
        <w:jc w:val="both"/>
        <w:rPr>
          <w:rFonts w:ascii="Bookman Old Style" w:hAnsi="Bookman Old Style"/>
          <w:sz w:val="20"/>
          <w:szCs w:val="20"/>
        </w:rPr>
      </w:pPr>
      <w:r w:rsidRPr="00C025D1">
        <w:rPr>
          <w:rFonts w:ascii="Bookman Old Style" w:hAnsi="Bookman Old Style"/>
          <w:sz w:val="20"/>
          <w:szCs w:val="20"/>
        </w:rPr>
        <w:t xml:space="preserve">As partes acima identificadas têm, entre si, justas e acertadas o presente Contrato Administrativo de Pessoas Jurídicas para serviços médicos, enfermeiros, técnico em enfermagem, farmaceuticos, psicologo, odontólogo, auxiliar de saúde bucal, terapeuta ocupacional, nutricionista, assistente social e fisioterapeuta, para suprir as necessidades das Secretarias do municipio, após a homologação do PROCESSO DE INEXIGIBILIDADE N.º </w:t>
      </w:r>
      <w:r>
        <w:rPr>
          <w:rFonts w:ascii="Bookman Old Style" w:hAnsi="Bookman Old Style"/>
          <w:sz w:val="20"/>
          <w:szCs w:val="20"/>
        </w:rPr>
        <w:t>053</w:t>
      </w:r>
      <w:r w:rsidRPr="00C025D1">
        <w:rPr>
          <w:rFonts w:ascii="Bookman Old Style" w:hAnsi="Bookman Old Style"/>
          <w:sz w:val="20"/>
          <w:szCs w:val="20"/>
        </w:rPr>
        <w:t>/2024, pelas condições do Edital de Chamamento nº 001/2024 e seus anexos e pelas cláusulas a seguir expressas, definidoras dos direitos, obrigações e responsabilidades das partes.</w:t>
      </w:r>
    </w:p>
    <w:p w:rsidR="00C025D1" w:rsidRPr="00C025D1" w:rsidRDefault="00C025D1" w:rsidP="00C025D1">
      <w:pPr>
        <w:pStyle w:val="Corpodetexto"/>
        <w:spacing w:before="10"/>
        <w:jc w:val="center"/>
        <w:rPr>
          <w:rFonts w:ascii="Bookman Old Style" w:hAnsi="Bookman Old Style"/>
          <w:sz w:val="20"/>
          <w:szCs w:val="20"/>
        </w:rPr>
      </w:pPr>
    </w:p>
    <w:p w:rsidR="00C025D1" w:rsidRPr="00C025D1" w:rsidRDefault="00C025D1" w:rsidP="00C025D1">
      <w:pPr>
        <w:pStyle w:val="Default"/>
        <w:jc w:val="both"/>
        <w:rPr>
          <w:rFonts w:ascii="Bookman Old Style" w:hAnsi="Bookman Old Style"/>
          <w:b/>
          <w:color w:val="auto"/>
          <w:sz w:val="20"/>
          <w:szCs w:val="20"/>
        </w:rPr>
      </w:pPr>
      <w:r w:rsidRPr="00C025D1">
        <w:rPr>
          <w:rFonts w:ascii="Bookman Old Style" w:hAnsi="Bookman Old Style"/>
          <w:b/>
          <w:color w:val="auto"/>
          <w:sz w:val="20"/>
          <w:szCs w:val="20"/>
        </w:rPr>
        <w:t xml:space="preserve">CLÁUSULA QUARTA – DO LOCAL DA EXECUÇÃO DOS SERVIÇOS </w:t>
      </w:r>
    </w:p>
    <w:p w:rsidR="00C025D1" w:rsidRPr="00C025D1" w:rsidRDefault="00C025D1" w:rsidP="00C025D1">
      <w:pPr>
        <w:pStyle w:val="Default"/>
        <w:jc w:val="both"/>
        <w:rPr>
          <w:rFonts w:ascii="Bookman Old Style" w:hAnsi="Bookman Old Style"/>
          <w:color w:val="auto"/>
          <w:sz w:val="20"/>
          <w:szCs w:val="20"/>
        </w:rPr>
      </w:pPr>
      <w:r w:rsidRPr="00C025D1">
        <w:rPr>
          <w:rFonts w:ascii="Bookman Old Style" w:hAnsi="Bookman Old Style"/>
          <w:color w:val="auto"/>
          <w:sz w:val="20"/>
          <w:szCs w:val="20"/>
        </w:rPr>
        <w:t>Os serviços deverão ser prestados conforme agenda estabelecida pela Secretaria solicitante.</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b/>
          <w:sz w:val="20"/>
          <w:szCs w:val="20"/>
        </w:rPr>
      </w:pPr>
      <w:r w:rsidRPr="00C025D1">
        <w:rPr>
          <w:rFonts w:ascii="Bookman Old Style" w:hAnsi="Bookman Old Style"/>
          <w:b/>
          <w:sz w:val="20"/>
          <w:szCs w:val="20"/>
        </w:rPr>
        <w:t xml:space="preserve">CLAÚSULA QUINTA - DAS OBRIGAÇÕES DA CONTRATADA: </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Os profissionais devem ter responsabilidades éticas, legais e profissionais que variam de acordo com sua área de atuação. Abaixo, estão algumas das obrigações típicas para diversos profissionais de saúde:</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Médico:</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a) Atender os pacientes com dignidade e respeito e de modo universal e igualitário, mantendo se a qualidade na prestação de serviços. </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b) Respeitar a decisão do paciente ao consentir ou recusar prestação de Serviços de saúde, salvo nos casos de iminente perigo de vida ou obrigação Legal. </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c) Se pessoa jurídica, responsabiliza-se pelos salários, encargos sociais, previdenciários, taxas, impostos e quaisquer outros que incidam ou venham a incidir sobre seu pessoal necessário à execução do serviço.</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d) Responsabiliza-se por todos e quaisquer danos e/ou prejuízos que vier causar aos pacientes. </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e) Manter, durante todo o contrato, todas as condições de habilitação e qualificação exigidas no credenciamento. </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f) Apresentar e atualizar certidões ou qualquer outro documento sempre que solicitado pelo Município de Santo Antonio do Sudoeste. </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g) Não ceder ou transferir para terceiros a execução. </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h) Comunicar ao CONTRATANTE qualquer irregularidade de que tenha conhecimento. </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I) Registrar os atendimentos dos pacientes em prontuário eletrônico de sistema disponibilizado pelo Município. </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J) Obrigatoriamente participar em treinamentos e palestras quando solicitado e disponibilizados pelo Município.</w:t>
      </w:r>
    </w:p>
    <w:p w:rsidR="00C025D1" w:rsidRPr="00C025D1" w:rsidRDefault="00C025D1" w:rsidP="00C025D1">
      <w:pPr>
        <w:pStyle w:val="Default"/>
        <w:jc w:val="both"/>
        <w:rPr>
          <w:rFonts w:ascii="Bookman Old Style" w:eastAsia="Arial" w:hAnsi="Bookman Old Style"/>
          <w:sz w:val="20"/>
          <w:szCs w:val="20"/>
        </w:rPr>
      </w:pPr>
      <w:proofErr w:type="gramStart"/>
      <w:r w:rsidRPr="00C025D1">
        <w:rPr>
          <w:rFonts w:ascii="Bookman Old Style" w:hAnsi="Bookman Old Style"/>
          <w:sz w:val="20"/>
          <w:szCs w:val="20"/>
        </w:rPr>
        <w:t>k)</w:t>
      </w:r>
      <w:r w:rsidRPr="00C025D1">
        <w:rPr>
          <w:rFonts w:ascii="Bookman Old Style" w:eastAsia="Arial" w:hAnsi="Bookman Old Style"/>
          <w:sz w:val="20"/>
          <w:szCs w:val="20"/>
        </w:rPr>
        <w:t>Cumprir</w:t>
      </w:r>
      <w:proofErr w:type="gramEnd"/>
      <w:r w:rsidRPr="00C025D1">
        <w:rPr>
          <w:rFonts w:ascii="Bookman Old Style" w:eastAsia="Arial" w:hAnsi="Bookman Old Style"/>
          <w:sz w:val="20"/>
          <w:szCs w:val="20"/>
        </w:rPr>
        <w:t xml:space="preserve"> carga horária de trabalho conforme escala entregue pela Secretaria solicitante do serviço;</w:t>
      </w:r>
    </w:p>
    <w:p w:rsidR="00C025D1" w:rsidRPr="00C025D1" w:rsidRDefault="00C025D1" w:rsidP="00C025D1">
      <w:pPr>
        <w:pStyle w:val="Default"/>
        <w:jc w:val="both"/>
        <w:rPr>
          <w:rFonts w:ascii="Bookman Old Style" w:eastAsia="Arial" w:hAnsi="Bookman Old Style"/>
          <w:sz w:val="20"/>
          <w:szCs w:val="20"/>
        </w:rPr>
      </w:pPr>
      <w:proofErr w:type="gramStart"/>
      <w:r w:rsidRPr="00C025D1">
        <w:rPr>
          <w:rFonts w:ascii="Bookman Old Style" w:eastAsia="Arial" w:hAnsi="Bookman Old Style"/>
          <w:sz w:val="20"/>
          <w:szCs w:val="20"/>
        </w:rPr>
        <w:t>l)Utilizar</w:t>
      </w:r>
      <w:proofErr w:type="gramEnd"/>
      <w:r w:rsidRPr="00C025D1">
        <w:rPr>
          <w:rFonts w:ascii="Bookman Old Style" w:eastAsia="Arial" w:hAnsi="Bookman Old Style"/>
          <w:sz w:val="20"/>
          <w:szCs w:val="20"/>
        </w:rPr>
        <w:t xml:space="preserve"> o Ponto Biométrico para registro de horário de trabalho;</w:t>
      </w:r>
    </w:p>
    <w:p w:rsidR="00C025D1" w:rsidRPr="00C025D1" w:rsidRDefault="00C025D1" w:rsidP="00C025D1">
      <w:pPr>
        <w:pStyle w:val="Default"/>
        <w:jc w:val="both"/>
        <w:rPr>
          <w:rFonts w:ascii="Bookman Old Style" w:hAnsi="Bookman Old Style"/>
          <w:color w:val="auto"/>
          <w:sz w:val="20"/>
          <w:szCs w:val="20"/>
        </w:rPr>
      </w:pPr>
      <w:proofErr w:type="gramStart"/>
      <w:r w:rsidRPr="00C025D1">
        <w:rPr>
          <w:rFonts w:ascii="Bookman Old Style" w:hAnsi="Bookman Old Style"/>
          <w:sz w:val="20"/>
          <w:szCs w:val="20"/>
        </w:rPr>
        <w:t>m</w:t>
      </w:r>
      <w:r w:rsidRPr="00C025D1">
        <w:rPr>
          <w:rFonts w:ascii="Bookman Old Style" w:hAnsi="Bookman Old Style"/>
          <w:color w:val="auto"/>
          <w:sz w:val="20"/>
          <w:szCs w:val="20"/>
        </w:rPr>
        <w:t>)Fazer</w:t>
      </w:r>
      <w:proofErr w:type="gramEnd"/>
      <w:r w:rsidRPr="00C025D1">
        <w:rPr>
          <w:rFonts w:ascii="Bookman Old Style" w:hAnsi="Bookman Old Style"/>
          <w:color w:val="auto"/>
          <w:sz w:val="20"/>
          <w:szCs w:val="20"/>
        </w:rPr>
        <w:t xml:space="preserve"> uso do sistema informatizado do Município (</w:t>
      </w:r>
      <w:proofErr w:type="spellStart"/>
      <w:r w:rsidRPr="00C025D1">
        <w:rPr>
          <w:rFonts w:ascii="Bookman Old Style" w:hAnsi="Bookman Old Style"/>
          <w:color w:val="auto"/>
          <w:sz w:val="20"/>
          <w:szCs w:val="20"/>
        </w:rPr>
        <w:t>winsaúde</w:t>
      </w:r>
      <w:proofErr w:type="spellEnd"/>
      <w:r w:rsidRPr="00C025D1">
        <w:rPr>
          <w:rFonts w:ascii="Bookman Old Style" w:hAnsi="Bookman Old Style"/>
          <w:color w:val="auto"/>
          <w:sz w:val="20"/>
          <w:szCs w:val="20"/>
        </w:rPr>
        <w:t xml:space="preserve">), para registro de atendimentos realizados, prescrições, prontuários </w:t>
      </w:r>
      <w:proofErr w:type="spellStart"/>
      <w:r w:rsidRPr="00C025D1">
        <w:rPr>
          <w:rFonts w:ascii="Bookman Old Style" w:hAnsi="Bookman Old Style"/>
          <w:color w:val="auto"/>
          <w:sz w:val="20"/>
          <w:szCs w:val="20"/>
        </w:rPr>
        <w:t>etc</w:t>
      </w:r>
      <w:proofErr w:type="spellEnd"/>
      <w:r w:rsidRPr="00C025D1">
        <w:rPr>
          <w:rFonts w:ascii="Bookman Old Style" w:hAnsi="Bookman Old Style"/>
          <w:color w:val="auto"/>
          <w:sz w:val="20"/>
          <w:szCs w:val="20"/>
        </w:rPr>
        <w:t>, inclusive prescrevendo medicamentos e procedimentos de acordo com os protocolos clínicos e diretrizes terapêuticas do SUS (</w:t>
      </w:r>
      <w:proofErr w:type="spellStart"/>
      <w:r w:rsidRPr="00C025D1">
        <w:rPr>
          <w:rFonts w:ascii="Bookman Old Style" w:hAnsi="Bookman Old Style"/>
          <w:color w:val="auto"/>
          <w:sz w:val="20"/>
          <w:szCs w:val="20"/>
        </w:rPr>
        <w:t>remune</w:t>
      </w:r>
      <w:proofErr w:type="spellEnd"/>
      <w:r w:rsidRPr="00C025D1">
        <w:rPr>
          <w:rFonts w:ascii="Bookman Old Style" w:hAnsi="Bookman Old Style"/>
          <w:color w:val="auto"/>
          <w:sz w:val="20"/>
          <w:szCs w:val="20"/>
        </w:rPr>
        <w:t xml:space="preserve">, </w:t>
      </w:r>
      <w:proofErr w:type="spellStart"/>
      <w:r w:rsidRPr="00C025D1">
        <w:rPr>
          <w:rFonts w:ascii="Bookman Old Style" w:hAnsi="Bookman Old Style"/>
          <w:color w:val="auto"/>
          <w:sz w:val="20"/>
          <w:szCs w:val="20"/>
        </w:rPr>
        <w:t>rename</w:t>
      </w:r>
      <w:proofErr w:type="spellEnd"/>
      <w:r w:rsidRPr="00C025D1">
        <w:rPr>
          <w:rFonts w:ascii="Bookman Old Style" w:hAnsi="Bookman Old Style"/>
          <w:color w:val="auto"/>
          <w:sz w:val="20"/>
          <w:szCs w:val="20"/>
        </w:rPr>
        <w:t xml:space="preserve">, </w:t>
      </w:r>
      <w:proofErr w:type="spellStart"/>
      <w:r w:rsidRPr="00C025D1">
        <w:rPr>
          <w:rFonts w:ascii="Bookman Old Style" w:hAnsi="Bookman Old Style"/>
          <w:color w:val="auto"/>
          <w:sz w:val="20"/>
          <w:szCs w:val="20"/>
        </w:rPr>
        <w:t>sigtap</w:t>
      </w:r>
      <w:proofErr w:type="spellEnd"/>
      <w:r w:rsidRPr="00C025D1">
        <w:rPr>
          <w:rFonts w:ascii="Bookman Old Style" w:hAnsi="Bookman Old Style"/>
          <w:color w:val="auto"/>
          <w:sz w:val="20"/>
          <w:szCs w:val="20"/>
        </w:rPr>
        <w:t>);</w:t>
      </w:r>
    </w:p>
    <w:p w:rsidR="00C025D1" w:rsidRPr="00C025D1" w:rsidRDefault="00C025D1" w:rsidP="00C025D1">
      <w:pPr>
        <w:pStyle w:val="Default"/>
        <w:jc w:val="both"/>
        <w:rPr>
          <w:rFonts w:ascii="Bookman Old Style" w:eastAsia="Arial" w:hAnsi="Bookman Old Style"/>
          <w:color w:val="auto"/>
          <w:sz w:val="20"/>
          <w:szCs w:val="20"/>
        </w:rPr>
      </w:pPr>
      <w:proofErr w:type="gramStart"/>
      <w:r w:rsidRPr="00C025D1">
        <w:rPr>
          <w:rFonts w:ascii="Bookman Old Style" w:hAnsi="Bookman Old Style"/>
          <w:color w:val="auto"/>
          <w:sz w:val="20"/>
          <w:szCs w:val="20"/>
        </w:rPr>
        <w:t>n)</w:t>
      </w:r>
      <w:r w:rsidRPr="00C025D1">
        <w:rPr>
          <w:rFonts w:ascii="Bookman Old Style" w:eastAsia="Arial" w:hAnsi="Bookman Old Style"/>
          <w:color w:val="auto"/>
          <w:sz w:val="20"/>
          <w:szCs w:val="20"/>
        </w:rPr>
        <w:t>Realizar</w:t>
      </w:r>
      <w:proofErr w:type="gramEnd"/>
      <w:r w:rsidRPr="00C025D1">
        <w:rPr>
          <w:rFonts w:ascii="Bookman Old Style" w:eastAsia="Arial" w:hAnsi="Bookman Old Style"/>
          <w:color w:val="auto"/>
          <w:sz w:val="20"/>
          <w:szCs w:val="20"/>
        </w:rPr>
        <w:t xml:space="preserve"> consultas médicas, executando anamnese e exames físicos que possibilitem hipóteses diagnósticas;</w:t>
      </w:r>
      <w:r w:rsidRPr="00C025D1">
        <w:rPr>
          <w:rFonts w:ascii="Bookman Old Style" w:hAnsi="Bookman Old Style"/>
          <w:sz w:val="20"/>
          <w:szCs w:val="20"/>
        </w:rPr>
        <w:t>.</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Enfermeiro:</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Prestar cuidados de enfermagem ao paciente.</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Colaborar na promoção, prevenção, recuperação e reabilitação da saúde.</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Zelar pelo bem-estar do paciente.</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Registrar e comunicar informações relevantes.</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Técnico de Enfermagem:</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Atuar sob supervisão do enfermeiro.</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Prestar cuidados diretos ao paciente.</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Realizar procedimentos de enfermagem.</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Colaborar na promoção da saúde.</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Odontólogo:</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Diagnosticar e tratar doenças bucais.</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Promover a prevenção de problemas odontológicos.</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Respeitar as normas éticas e legais da profissão.</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Fisioterapeuta:</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Realizar avaliação física e funcional.</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Desenvolver e implementar planos de tratamento.</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Promover a reabilitação e prevenção de lesões.</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lastRenderedPageBreak/>
        <w:t>Nutricionista:</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Elaborar planos alimentares.</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Orientar sobre hábitos alimentares saudáveis.</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Colaborar na prevenção e tratamento de doenças relacionadas à nutrição.</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Terapeuta Ocupacional:</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Avaliar as capacidades e limitações dos pacientes.</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Desenvolver e implementar atividades terapêuticas.</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Contribuir para a autonomia e independência do paciente.</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Auxiliar de Saúde Bucal:</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Auxiliar o cirurgião-dentista em procedimentos odontológicos.</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Realizar procedimentos de higiene bucal.</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Assistente Social:</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Atuar na promoção do bem-estar social dos pacientes.</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Orientar sobre direitos sociais e recursos disponíveis.</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Colaborar na resolução de problemas sociais.</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Psicólogo:</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Realizar avaliações psicológicas.</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Oferecer suporte emocional e psicoterapia.</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Respeitar a confidencialidade das informações.</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É fundamental que os profissionais de saúde estejam sempre atualizados, sigam as normas éticas de suas respectivas profissões e trabalhem em conformidade com as leis e regulamentos locais. Além disso, a comunicação eficaz, o respeito pelos direitos dos pacientes e a busca contínua por aprimoramento profissional são aspectos essenciais em suas práticas.</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b/>
          <w:sz w:val="20"/>
          <w:szCs w:val="20"/>
        </w:rPr>
      </w:pPr>
      <w:r w:rsidRPr="00C025D1">
        <w:rPr>
          <w:rFonts w:ascii="Bookman Old Style" w:hAnsi="Bookman Old Style"/>
          <w:b/>
          <w:sz w:val="20"/>
          <w:szCs w:val="20"/>
        </w:rPr>
        <w:t xml:space="preserve">CLÁUSULA SEXTA– DAS OBRIGAÇÕES DO CONTRATANTE </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a) Fiscalizar de forma permanente a prestação de serviços pela CONTRATADA, podendo proceder o descredenciamento, em casos de má prestação dos serviços contratados, com garantia de ampla defesa da CONTRATADA.</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 b) Efetuar o pagamento dos serviços após a apresentação na Nota Fiscal devidamente autorizada após </w:t>
      </w:r>
      <w:proofErr w:type="spellStart"/>
      <w:r w:rsidRPr="00C025D1">
        <w:rPr>
          <w:rFonts w:ascii="Bookman Old Style" w:hAnsi="Bookman Old Style"/>
          <w:sz w:val="20"/>
          <w:szCs w:val="20"/>
        </w:rPr>
        <w:t>auditamento</w:t>
      </w:r>
      <w:proofErr w:type="spellEnd"/>
      <w:r w:rsidRPr="00C025D1">
        <w:rPr>
          <w:rFonts w:ascii="Bookman Old Style" w:hAnsi="Bookman Old Style"/>
          <w:sz w:val="20"/>
          <w:szCs w:val="20"/>
        </w:rPr>
        <w:t xml:space="preserve"> da documentação apresentada.</w:t>
      </w:r>
    </w:p>
    <w:p w:rsidR="00C025D1" w:rsidRPr="00C025D1" w:rsidRDefault="00C025D1" w:rsidP="00C025D1">
      <w:pPr>
        <w:pStyle w:val="Default"/>
        <w:jc w:val="both"/>
        <w:rPr>
          <w:rFonts w:ascii="Bookman Old Style" w:hAnsi="Bookman Old Style" w:cs="Times New Roman"/>
          <w:sz w:val="20"/>
          <w:szCs w:val="20"/>
        </w:rPr>
      </w:pPr>
    </w:p>
    <w:p w:rsidR="00C025D1" w:rsidRPr="00C025D1" w:rsidRDefault="00C025D1" w:rsidP="00C025D1">
      <w:pPr>
        <w:pStyle w:val="Default"/>
        <w:jc w:val="both"/>
        <w:rPr>
          <w:rFonts w:ascii="Bookman Old Style" w:hAnsi="Bookman Old Style"/>
          <w:b/>
          <w:sz w:val="20"/>
          <w:szCs w:val="20"/>
        </w:rPr>
      </w:pPr>
      <w:r w:rsidRPr="00C025D1">
        <w:rPr>
          <w:rFonts w:ascii="Bookman Old Style" w:hAnsi="Bookman Old Style"/>
          <w:b/>
          <w:sz w:val="20"/>
          <w:szCs w:val="20"/>
        </w:rPr>
        <w:t xml:space="preserve">CLÁUSULA SÉTIMA- DA VIGÊNCIA DO CONTRATO </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A vigência deste termo será de 12(doze) meses, contados da assinatura, podendo ser prorrogado por iguais e sucessivos períodos até o máximo de 60 (sessenta) meses, caso haja interesse da administração, com anuência da credenciada, nos termos do art. 113, da Lei n.º 14.133/21, através de Termo Aditivo.  </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b/>
          <w:sz w:val="20"/>
          <w:szCs w:val="20"/>
        </w:rPr>
      </w:pPr>
      <w:r w:rsidRPr="00C025D1">
        <w:rPr>
          <w:rFonts w:ascii="Bookman Old Style" w:hAnsi="Bookman Old Style"/>
          <w:b/>
          <w:sz w:val="20"/>
          <w:szCs w:val="20"/>
        </w:rPr>
        <w:t xml:space="preserve">CLÁUSULA OITAVA - DO ACOMPANHAMENTO DO CONTRATO </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O Município através da Secretaria Municipal de Administração, realizará o acompanhamento da execução dos serviços credenciados por meio de auditorias, comunicações escritas, visitas e outras atividades correlatas, sob responsabilidade do fiscal designado para acompanhamento do contrato e as ocorrências deverão ser registradas em relatórios anexados ao processo do credenciado. </w:t>
      </w:r>
    </w:p>
    <w:p w:rsidR="00C025D1" w:rsidRPr="00C025D1" w:rsidRDefault="00C025D1" w:rsidP="00C025D1">
      <w:pPr>
        <w:pStyle w:val="Corpodetexto"/>
        <w:spacing w:before="10"/>
        <w:jc w:val="both"/>
        <w:rPr>
          <w:rFonts w:ascii="Bookman Old Style" w:hAnsi="Bookman Old Style"/>
          <w:sz w:val="20"/>
          <w:szCs w:val="20"/>
        </w:rPr>
      </w:pPr>
    </w:p>
    <w:p w:rsidR="00C025D1" w:rsidRPr="00C025D1" w:rsidRDefault="00C025D1" w:rsidP="00C025D1">
      <w:pPr>
        <w:pStyle w:val="Corpodetexto"/>
        <w:spacing w:before="10"/>
        <w:jc w:val="both"/>
        <w:rPr>
          <w:rFonts w:ascii="Bookman Old Style" w:hAnsi="Bookman Old Style"/>
          <w:sz w:val="20"/>
          <w:szCs w:val="20"/>
        </w:rPr>
      </w:pPr>
      <w:r w:rsidRPr="00C025D1">
        <w:rPr>
          <w:rFonts w:ascii="Bookman Old Style" w:hAnsi="Bookman Old Style"/>
          <w:sz w:val="20"/>
          <w:szCs w:val="20"/>
        </w:rPr>
        <w:t xml:space="preserve">PARÁGRAFO ÚNICO – O CONTRATANTE deverá proporcionar todas as facilidades para que a CONTRATADA possa desempenhar seu serviço dentro das normas deste termo contratual; comunicar à CONTRATADA quaisquer irregularidade observada na execução dos serviços e aplicar os sansões administrativas quando se fizerem necessárias. </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b/>
          <w:sz w:val="20"/>
          <w:szCs w:val="20"/>
        </w:rPr>
      </w:pPr>
      <w:r w:rsidRPr="00C025D1">
        <w:rPr>
          <w:rFonts w:ascii="Bookman Old Style" w:hAnsi="Bookman Old Style"/>
          <w:b/>
          <w:sz w:val="20"/>
          <w:szCs w:val="20"/>
        </w:rPr>
        <w:t xml:space="preserve">CLÁUSULA NONA - DA DOTAÇÃO ORÇAMENTÁRIA </w:t>
      </w:r>
    </w:p>
    <w:p w:rsidR="00C025D1" w:rsidRPr="00C025D1" w:rsidRDefault="00C025D1" w:rsidP="00C025D1">
      <w:pPr>
        <w:pStyle w:val="Corpodetexto"/>
        <w:spacing w:before="10"/>
        <w:jc w:val="both"/>
        <w:rPr>
          <w:rFonts w:ascii="Bookman Old Style" w:hAnsi="Bookman Old Style"/>
          <w:sz w:val="20"/>
          <w:szCs w:val="20"/>
        </w:rPr>
      </w:pPr>
      <w:r w:rsidRPr="00C025D1">
        <w:rPr>
          <w:rFonts w:ascii="Bookman Old Style" w:hAnsi="Bookman Old Style"/>
          <w:sz w:val="20"/>
          <w:szCs w:val="20"/>
        </w:rPr>
        <w:t>As despesas com a execução deste contrato correrão a conta de Recursos Vinculados Secretaria de Administração e estão previstas na seguinte dotação orçamentária:</w:t>
      </w:r>
    </w:p>
    <w:p w:rsidR="00C025D1" w:rsidRDefault="00C025D1" w:rsidP="00C025D1">
      <w:pPr>
        <w:pStyle w:val="Corpodetexto"/>
        <w:spacing w:before="10"/>
        <w:jc w:val="both"/>
        <w:rPr>
          <w:rFonts w:ascii="Bookman Old Style" w:hAnsi="Bookman Old Style"/>
          <w:sz w:val="20"/>
          <w:szCs w:val="20"/>
        </w:rPr>
      </w:pPr>
    </w:p>
    <w:p w:rsidR="00C025D1" w:rsidRPr="00C025D1" w:rsidRDefault="00C025D1" w:rsidP="00C025D1">
      <w:pPr>
        <w:pStyle w:val="Corpodetexto"/>
        <w:spacing w:before="10"/>
        <w:jc w:val="both"/>
        <w:rPr>
          <w:rFonts w:ascii="Bookman Old Style" w:hAnsi="Bookman Old Style"/>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35"/>
        <w:gridCol w:w="1418"/>
        <w:gridCol w:w="2126"/>
        <w:gridCol w:w="1417"/>
        <w:gridCol w:w="1701"/>
        <w:gridCol w:w="1233"/>
      </w:tblGrid>
      <w:tr w:rsidR="00C025D1" w:rsidRPr="00C025D1" w:rsidTr="00A01451">
        <w:tc>
          <w:tcPr>
            <w:tcW w:w="9730" w:type="dxa"/>
            <w:gridSpan w:val="6"/>
            <w:tcBorders>
              <w:top w:val="single" w:sz="6" w:space="0" w:color="000000"/>
              <w:left w:val="single" w:sz="6" w:space="0" w:color="000000"/>
              <w:bottom w:val="single" w:sz="6" w:space="0" w:color="000000"/>
              <w:right w:val="single" w:sz="6" w:space="0" w:color="000000"/>
            </w:tcBorders>
            <w:shd w:val="clear" w:color="auto" w:fill="FFFFFF"/>
          </w:tcPr>
          <w:p w:rsidR="00C025D1" w:rsidRPr="00C025D1" w:rsidRDefault="00C025D1" w:rsidP="00A01451">
            <w:pPr>
              <w:rPr>
                <w:rFonts w:ascii="Bookman Old Style" w:hAnsi="Bookman Old Style"/>
                <w:color w:val="FF0000"/>
                <w:sz w:val="16"/>
                <w:szCs w:val="16"/>
              </w:rPr>
            </w:pPr>
            <w:r w:rsidRPr="00C025D1">
              <w:rPr>
                <w:rFonts w:ascii="Bookman Old Style" w:hAnsi="Bookman Old Style"/>
                <w:sz w:val="16"/>
                <w:szCs w:val="16"/>
              </w:rPr>
              <w:lastRenderedPageBreak/>
              <w:t>Dotações</w:t>
            </w:r>
          </w:p>
        </w:tc>
      </w:tr>
      <w:tr w:rsidR="00C025D1" w:rsidRPr="00C025D1" w:rsidTr="00A01451">
        <w:tc>
          <w:tcPr>
            <w:tcW w:w="1835" w:type="dxa"/>
            <w:shd w:val="clear" w:color="auto" w:fill="C0C0C0"/>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Exercício da despesa</w:t>
            </w:r>
          </w:p>
        </w:tc>
        <w:tc>
          <w:tcPr>
            <w:tcW w:w="1418" w:type="dxa"/>
            <w:shd w:val="clear" w:color="auto" w:fill="C0C0C0"/>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Conta da despesa</w:t>
            </w:r>
          </w:p>
        </w:tc>
        <w:tc>
          <w:tcPr>
            <w:tcW w:w="2126" w:type="dxa"/>
            <w:shd w:val="clear" w:color="auto" w:fill="C0C0C0"/>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Funcional programática</w:t>
            </w:r>
          </w:p>
        </w:tc>
        <w:tc>
          <w:tcPr>
            <w:tcW w:w="1417" w:type="dxa"/>
            <w:shd w:val="clear" w:color="auto" w:fill="C0C0C0"/>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Fonte de recurso</w:t>
            </w:r>
          </w:p>
        </w:tc>
        <w:tc>
          <w:tcPr>
            <w:tcW w:w="1701" w:type="dxa"/>
            <w:shd w:val="clear" w:color="auto" w:fill="C0C0C0"/>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Natureza da despesa</w:t>
            </w:r>
          </w:p>
        </w:tc>
        <w:tc>
          <w:tcPr>
            <w:tcW w:w="1233" w:type="dxa"/>
            <w:shd w:val="clear" w:color="auto" w:fill="C0C0C0"/>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Grupo da fonte</w:t>
            </w:r>
          </w:p>
        </w:tc>
      </w:tr>
      <w:tr w:rsidR="00C025D1" w:rsidRPr="00C025D1" w:rsidTr="00A01451">
        <w:tc>
          <w:tcPr>
            <w:tcW w:w="1835"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2024</w:t>
            </w:r>
          </w:p>
        </w:tc>
        <w:tc>
          <w:tcPr>
            <w:tcW w:w="1418"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4240</w:t>
            </w:r>
          </w:p>
        </w:tc>
        <w:tc>
          <w:tcPr>
            <w:tcW w:w="2126"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08.001.10.301.1001.2040</w:t>
            </w:r>
          </w:p>
        </w:tc>
        <w:tc>
          <w:tcPr>
            <w:tcW w:w="1417"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000</w:t>
            </w:r>
          </w:p>
        </w:tc>
        <w:tc>
          <w:tcPr>
            <w:tcW w:w="1701"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3.3.90.36.00.00</w:t>
            </w:r>
          </w:p>
        </w:tc>
        <w:tc>
          <w:tcPr>
            <w:tcW w:w="1233"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Do Exercício</w:t>
            </w:r>
          </w:p>
        </w:tc>
      </w:tr>
      <w:tr w:rsidR="00C025D1" w:rsidRPr="00C025D1" w:rsidTr="00A01451">
        <w:tc>
          <w:tcPr>
            <w:tcW w:w="1835"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2024</w:t>
            </w:r>
          </w:p>
        </w:tc>
        <w:tc>
          <w:tcPr>
            <w:tcW w:w="1418"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4250</w:t>
            </w:r>
          </w:p>
        </w:tc>
        <w:tc>
          <w:tcPr>
            <w:tcW w:w="2126"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08.001.10.301.1001.2040</w:t>
            </w:r>
          </w:p>
        </w:tc>
        <w:tc>
          <w:tcPr>
            <w:tcW w:w="1417"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000</w:t>
            </w:r>
          </w:p>
        </w:tc>
        <w:tc>
          <w:tcPr>
            <w:tcW w:w="1701"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3.3.90.39.00.00</w:t>
            </w:r>
          </w:p>
        </w:tc>
        <w:tc>
          <w:tcPr>
            <w:tcW w:w="1233"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Do Exercício</w:t>
            </w:r>
          </w:p>
        </w:tc>
      </w:tr>
      <w:tr w:rsidR="00C025D1" w:rsidRPr="00C025D1" w:rsidTr="00A01451">
        <w:tc>
          <w:tcPr>
            <w:tcW w:w="1835"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2024</w:t>
            </w:r>
          </w:p>
        </w:tc>
        <w:tc>
          <w:tcPr>
            <w:tcW w:w="1418"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2940</w:t>
            </w:r>
          </w:p>
        </w:tc>
        <w:tc>
          <w:tcPr>
            <w:tcW w:w="2126"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08.001.10.301.1001.2040</w:t>
            </w:r>
          </w:p>
        </w:tc>
        <w:tc>
          <w:tcPr>
            <w:tcW w:w="1417"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303</w:t>
            </w:r>
          </w:p>
        </w:tc>
        <w:tc>
          <w:tcPr>
            <w:tcW w:w="1701"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3.3.90.39.00.00</w:t>
            </w:r>
          </w:p>
        </w:tc>
        <w:tc>
          <w:tcPr>
            <w:tcW w:w="1233"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Do Exercício</w:t>
            </w:r>
          </w:p>
        </w:tc>
      </w:tr>
      <w:tr w:rsidR="00C025D1" w:rsidRPr="00C025D1" w:rsidTr="00A01451">
        <w:tc>
          <w:tcPr>
            <w:tcW w:w="1835"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2024</w:t>
            </w:r>
          </w:p>
        </w:tc>
        <w:tc>
          <w:tcPr>
            <w:tcW w:w="1418"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2970</w:t>
            </w:r>
          </w:p>
        </w:tc>
        <w:tc>
          <w:tcPr>
            <w:tcW w:w="2126"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08.001.10.301.1001.2040</w:t>
            </w:r>
          </w:p>
        </w:tc>
        <w:tc>
          <w:tcPr>
            <w:tcW w:w="1417"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303</w:t>
            </w:r>
          </w:p>
        </w:tc>
        <w:tc>
          <w:tcPr>
            <w:tcW w:w="1701"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3.3.90.39.00.00</w:t>
            </w:r>
          </w:p>
        </w:tc>
        <w:tc>
          <w:tcPr>
            <w:tcW w:w="1233"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Do Exercício</w:t>
            </w:r>
          </w:p>
        </w:tc>
      </w:tr>
      <w:tr w:rsidR="00C025D1" w:rsidRPr="00C025D1" w:rsidTr="00A01451">
        <w:tc>
          <w:tcPr>
            <w:tcW w:w="1835"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2024</w:t>
            </w:r>
          </w:p>
        </w:tc>
        <w:tc>
          <w:tcPr>
            <w:tcW w:w="1418"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1600</w:t>
            </w:r>
          </w:p>
        </w:tc>
        <w:tc>
          <w:tcPr>
            <w:tcW w:w="2126"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08.001.10.301.1001.2040</w:t>
            </w:r>
          </w:p>
        </w:tc>
        <w:tc>
          <w:tcPr>
            <w:tcW w:w="1417"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103</w:t>
            </w:r>
          </w:p>
        </w:tc>
        <w:tc>
          <w:tcPr>
            <w:tcW w:w="1701"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3.3.90.39.00.00</w:t>
            </w:r>
          </w:p>
        </w:tc>
        <w:tc>
          <w:tcPr>
            <w:tcW w:w="1233"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Do Exercício</w:t>
            </w:r>
          </w:p>
        </w:tc>
      </w:tr>
      <w:tr w:rsidR="00C025D1" w:rsidRPr="00C025D1" w:rsidTr="00A01451">
        <w:tc>
          <w:tcPr>
            <w:tcW w:w="1835"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2024</w:t>
            </w:r>
          </w:p>
        </w:tc>
        <w:tc>
          <w:tcPr>
            <w:tcW w:w="1418"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1630</w:t>
            </w:r>
          </w:p>
        </w:tc>
        <w:tc>
          <w:tcPr>
            <w:tcW w:w="2126"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08.001.10.301.1001.2040</w:t>
            </w:r>
          </w:p>
        </w:tc>
        <w:tc>
          <w:tcPr>
            <w:tcW w:w="1417"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103</w:t>
            </w:r>
          </w:p>
        </w:tc>
        <w:tc>
          <w:tcPr>
            <w:tcW w:w="1701"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3.3.90.39.00.00</w:t>
            </w:r>
          </w:p>
        </w:tc>
        <w:tc>
          <w:tcPr>
            <w:tcW w:w="1233" w:type="dxa"/>
            <w:shd w:val="clear" w:color="auto" w:fill="FFFFFF"/>
          </w:tcPr>
          <w:p w:rsidR="00C025D1" w:rsidRPr="00C025D1" w:rsidRDefault="00C025D1" w:rsidP="00A01451">
            <w:pPr>
              <w:rPr>
                <w:rFonts w:ascii="Bookman Old Style" w:hAnsi="Bookman Old Style"/>
                <w:sz w:val="16"/>
                <w:szCs w:val="16"/>
              </w:rPr>
            </w:pPr>
            <w:r w:rsidRPr="00C025D1">
              <w:rPr>
                <w:rFonts w:ascii="Bookman Old Style" w:hAnsi="Bookman Old Style"/>
                <w:sz w:val="16"/>
                <w:szCs w:val="16"/>
              </w:rPr>
              <w:t>Do Exercício</w:t>
            </w:r>
          </w:p>
        </w:tc>
      </w:tr>
    </w:tbl>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b/>
          <w:sz w:val="20"/>
          <w:szCs w:val="20"/>
        </w:rPr>
      </w:pPr>
      <w:r w:rsidRPr="00C025D1">
        <w:rPr>
          <w:rFonts w:ascii="Bookman Old Style" w:hAnsi="Bookman Old Style"/>
          <w:b/>
          <w:sz w:val="20"/>
          <w:szCs w:val="20"/>
        </w:rPr>
        <w:t xml:space="preserve">CLÁUSULA DÉCIMA - DO PAGAMENTO </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O pagamento do valor acordado para execução dos serviços será realizado até o </w:t>
      </w:r>
      <w:r w:rsidRPr="00C025D1">
        <w:rPr>
          <w:rFonts w:ascii="Bookman Old Style" w:hAnsi="Bookman Old Style"/>
          <w:b/>
          <w:bCs/>
          <w:sz w:val="20"/>
          <w:szCs w:val="20"/>
        </w:rPr>
        <w:t>10º dia útil do mês subsequente ao mês da prestação dos serviços</w:t>
      </w:r>
      <w:r w:rsidRPr="00C025D1">
        <w:rPr>
          <w:rFonts w:ascii="Bookman Old Style" w:hAnsi="Bookman Old Style"/>
          <w:sz w:val="20"/>
          <w:szCs w:val="20"/>
        </w:rPr>
        <w:t xml:space="preserve">, por meio de nota fiscal acompanhada da folha ponto do(a) CONTRATADO(A), através de transferência eletrônica para a conta bancária do(a) CONTRATADO(A) indicada pelo(a) mesmo(a). </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PARÁGRAFO PRIMEIRO - O Município efetuará o desconto dos impostos do valor contratado, conforme legislação vigente. </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b/>
          <w:sz w:val="20"/>
          <w:szCs w:val="20"/>
        </w:rPr>
      </w:pPr>
      <w:r w:rsidRPr="00C025D1">
        <w:rPr>
          <w:rFonts w:ascii="Bookman Old Style" w:hAnsi="Bookman Old Style"/>
          <w:b/>
          <w:sz w:val="20"/>
          <w:szCs w:val="20"/>
        </w:rPr>
        <w:t>CLÁUSULA DÉCIMA PRIMEIRA - DA ATUALIZAÇÃO DOS PREÇOS</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color w:val="auto"/>
          <w:sz w:val="20"/>
          <w:szCs w:val="20"/>
        </w:rPr>
        <w:t>O valor dos serviços poderá ser atualizado de acordo com o INPC (</w:t>
      </w:r>
      <w:r w:rsidRPr="00C025D1">
        <w:rPr>
          <w:rFonts w:ascii="Bookman Old Style" w:hAnsi="Bookman Old Style"/>
          <w:color w:val="auto"/>
          <w:sz w:val="20"/>
          <w:szCs w:val="20"/>
        </w:rPr>
        <w:t>Índice</w:t>
      </w:r>
      <w:r w:rsidRPr="00C025D1">
        <w:rPr>
          <w:rFonts w:ascii="Bookman Old Style" w:hAnsi="Bookman Old Style"/>
          <w:color w:val="auto"/>
          <w:sz w:val="20"/>
          <w:szCs w:val="20"/>
        </w:rPr>
        <w:t xml:space="preserve"> nacional </w:t>
      </w:r>
      <w:r w:rsidRPr="00C025D1">
        <w:rPr>
          <w:rFonts w:ascii="Bookman Old Style" w:hAnsi="Bookman Old Style"/>
          <w:bCs/>
          <w:color w:val="auto"/>
          <w:sz w:val="20"/>
          <w:szCs w:val="20"/>
          <w:shd w:val="clear" w:color="auto" w:fill="FFFFFF"/>
        </w:rPr>
        <w:t>de Preços ao Consumidor).</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b/>
          <w:sz w:val="20"/>
          <w:szCs w:val="20"/>
        </w:rPr>
      </w:pPr>
      <w:r w:rsidRPr="00C025D1">
        <w:rPr>
          <w:rFonts w:ascii="Bookman Old Style" w:hAnsi="Bookman Old Style"/>
          <w:b/>
          <w:sz w:val="20"/>
          <w:szCs w:val="20"/>
        </w:rPr>
        <w:t xml:space="preserve">CLÁUSULA DÉCIMO SEGUNDA - DA RESCISÃO </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Ocorrendo motivo que justifique, atendido em especial o interesse do CONTRATANTE, o presente contrato poderá ser rescindido unilateralmente nos moldes da Lei n.º 14.133/21, pelo CONTRATANTE a qualquer momento, mediante notificação para imediata suspensão dos serviços. </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PARÁGRAFO ÚNICO - O (A) CONTRATADO(A) poderá a qualquer tempo denunciar o ajuste, bastando, para tanto, notificar previamente a Administração, com antecedência de 30 (Trinta) dias, sob pena de aplicação de multa de 10% sobre o valor contratado. </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b/>
          <w:sz w:val="20"/>
          <w:szCs w:val="20"/>
        </w:rPr>
      </w:pPr>
      <w:r w:rsidRPr="00C025D1">
        <w:rPr>
          <w:rFonts w:ascii="Bookman Old Style" w:hAnsi="Bookman Old Style"/>
          <w:b/>
          <w:sz w:val="20"/>
          <w:szCs w:val="20"/>
        </w:rPr>
        <w:t>CLÁUSULA DÉCIMA TERCEIRA- SANÇÕES ADMINISTRATIVAS</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Pela inexecução total ou parcial na prestação dos serviços, o Município de Santo Antonio do Sudoeste, garantida a prévia defesa, aplicar aos cadastrados as sanções previstas no art. 155 da Lei n.º 14.133/21. </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b/>
          <w:sz w:val="20"/>
          <w:szCs w:val="20"/>
        </w:rPr>
      </w:pPr>
      <w:r w:rsidRPr="00C025D1">
        <w:rPr>
          <w:rFonts w:ascii="Bookman Old Style" w:hAnsi="Bookman Old Style"/>
          <w:b/>
          <w:sz w:val="20"/>
          <w:szCs w:val="20"/>
        </w:rPr>
        <w:t xml:space="preserve">CLÁUSULA DÉCIMA QUARTA - DAS PENALIDADES </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O descumprimento total ou parcial das obrigações assumidas ou o cumprimento em desacordo com o pactuado acarretará ao(a) CONTRATADO(A) as penalidades previstas no art. 155 da lei 14.133/21 e alterações, conforme a gravidade da infração e independentemente da incidência de multa e sem prejuízo do descredenciamento. </w:t>
      </w:r>
    </w:p>
    <w:p w:rsidR="00C025D1" w:rsidRPr="00C025D1" w:rsidRDefault="00C025D1" w:rsidP="00C025D1">
      <w:pPr>
        <w:pStyle w:val="Corpodetexto"/>
        <w:spacing w:before="10"/>
        <w:jc w:val="both"/>
        <w:rPr>
          <w:rFonts w:ascii="Bookman Old Style" w:hAnsi="Bookman Old Style"/>
          <w:sz w:val="20"/>
          <w:szCs w:val="20"/>
        </w:rPr>
      </w:pPr>
    </w:p>
    <w:p w:rsidR="00C025D1" w:rsidRPr="00C025D1" w:rsidRDefault="00C025D1" w:rsidP="00C025D1">
      <w:pPr>
        <w:pStyle w:val="Corpodetexto"/>
        <w:spacing w:before="10"/>
        <w:jc w:val="both"/>
        <w:rPr>
          <w:rFonts w:ascii="Bookman Old Style" w:hAnsi="Bookman Old Style"/>
          <w:b/>
          <w:sz w:val="20"/>
          <w:szCs w:val="20"/>
        </w:rPr>
      </w:pPr>
      <w:r w:rsidRPr="00C025D1">
        <w:rPr>
          <w:rFonts w:ascii="Bookman Old Style" w:hAnsi="Bookman Old Style"/>
          <w:b/>
          <w:sz w:val="20"/>
          <w:szCs w:val="20"/>
        </w:rPr>
        <w:t>CLÁUSULA DÉCIMA QUINTA - DA MULTA</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O(A) CONTRATADO(A), no uso das prerrogativas que lhe confere o inciso IV, do artigo 58 e artigo 156, inciso II, da Lei 14.133/21, aplicará multa: </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a) Multa de até 5% (cinco por cento) sobre o valor estimado para o contrato, pela inexecução total ou parcial dos serviços. </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b) Multa de 10% (dez por cento) sobre o valor estimado para o contrato, pelo descumprimento da comunicação prévia do seu desligamento à Administração, com antecedência de 15 (quinze) dias. </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b/>
          <w:sz w:val="20"/>
          <w:szCs w:val="20"/>
        </w:rPr>
      </w:pPr>
      <w:r w:rsidRPr="00C025D1">
        <w:rPr>
          <w:rFonts w:ascii="Bookman Old Style" w:hAnsi="Bookman Old Style"/>
          <w:b/>
          <w:sz w:val="20"/>
          <w:szCs w:val="20"/>
        </w:rPr>
        <w:t xml:space="preserve">CLÁUSULA DÉCIMA SEXTA - CASOS OMISSOS </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Os casos omissos serão resolvidos à luz da Lei n.º 14.133/21 e dos princípios gerais de direito. </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b/>
          <w:sz w:val="20"/>
          <w:szCs w:val="20"/>
        </w:rPr>
      </w:pPr>
      <w:r w:rsidRPr="00C025D1">
        <w:rPr>
          <w:rFonts w:ascii="Bookman Old Style" w:hAnsi="Bookman Old Style"/>
          <w:b/>
          <w:sz w:val="20"/>
          <w:szCs w:val="20"/>
        </w:rPr>
        <w:t xml:space="preserve">CLÁUSULA DÉCIMA SÉTIMA - DAS ALTERAÇÕES </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Qualquer alteração do presente CONTRATO será objeto de Termo Aditivo, na forma da legislação referentes a licitação e contratos administrativos. </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b/>
          <w:sz w:val="20"/>
          <w:szCs w:val="20"/>
        </w:rPr>
      </w:pPr>
      <w:r w:rsidRPr="00C025D1">
        <w:rPr>
          <w:rFonts w:ascii="Bookman Old Style" w:hAnsi="Bookman Old Style"/>
          <w:b/>
          <w:sz w:val="20"/>
          <w:szCs w:val="20"/>
        </w:rPr>
        <w:lastRenderedPageBreak/>
        <w:t xml:space="preserve">CLÁUSULA DÉCIMA OITAVA – DA FISCALIZAÇÃO </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A fiscalização do contrato será efetuada pela Secretaria Municipal de Saúde, Senhora </w:t>
      </w:r>
      <w:r w:rsidRPr="00C025D1">
        <w:rPr>
          <w:rFonts w:ascii="Bookman Old Style" w:eastAsia="Bookman Old Style" w:hAnsi="Bookman Old Style" w:cs="Bookman Old Style"/>
          <w:bCs/>
          <w:sz w:val="20"/>
          <w:szCs w:val="20"/>
          <w:highlight w:val="white"/>
          <w:lang w:eastAsia="zh-CN"/>
        </w:rPr>
        <w:t>IVANETE TEREZINHA VAZ SIMÃO</w:t>
      </w:r>
      <w:r w:rsidRPr="00C025D1">
        <w:rPr>
          <w:rFonts w:ascii="Bookman Old Style" w:hAnsi="Bookman Old Style"/>
          <w:sz w:val="20"/>
          <w:szCs w:val="20"/>
        </w:rPr>
        <w:t xml:space="preserve">, inscrito no CPF/MF sob o nº 010.463.879-60 portador do RG nº 9.646.856-3. </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b/>
          <w:sz w:val="20"/>
          <w:szCs w:val="20"/>
        </w:rPr>
      </w:pPr>
      <w:r w:rsidRPr="00C025D1">
        <w:rPr>
          <w:rFonts w:ascii="Bookman Old Style" w:hAnsi="Bookman Old Style"/>
          <w:b/>
          <w:sz w:val="20"/>
          <w:szCs w:val="20"/>
        </w:rPr>
        <w:t xml:space="preserve">CLÁUSULA DÉCIMA NONA– DA FRAUDE E DA CORRUPÇÃO </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 </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b/>
          <w:sz w:val="20"/>
          <w:szCs w:val="20"/>
        </w:rPr>
      </w:pPr>
      <w:r w:rsidRPr="00C025D1">
        <w:rPr>
          <w:rFonts w:ascii="Bookman Old Style" w:hAnsi="Bookman Old Style"/>
          <w:b/>
          <w:sz w:val="20"/>
          <w:szCs w:val="20"/>
        </w:rPr>
        <w:t xml:space="preserve">CLÁUSULA </w:t>
      </w:r>
      <w:r>
        <w:rPr>
          <w:rFonts w:ascii="Bookman Old Style" w:hAnsi="Bookman Old Style"/>
          <w:b/>
          <w:sz w:val="20"/>
          <w:szCs w:val="20"/>
        </w:rPr>
        <w:t>VIGÉ</w:t>
      </w:r>
      <w:r w:rsidRPr="00C025D1">
        <w:rPr>
          <w:rFonts w:ascii="Bookman Old Style" w:hAnsi="Bookman Old Style"/>
          <w:b/>
          <w:sz w:val="20"/>
          <w:szCs w:val="20"/>
        </w:rPr>
        <w:t xml:space="preserve">SIMA - DO FORO </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As partes elegem o Foro do Município de Santo Antonio do Sudoeste/PR, com exclusão de qualquer outro, por mais privilegiado que seja para dirimir questões oriundas do presente CONTRATO que não puder ser resolvida pelas partes interessadas.</w:t>
      </w: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 xml:space="preserve">E, por estarem as partes justas e contratadas, firmam o presente termo em três (03) vias de igual teor e forma para um único efeito, na presença de duas (2) testemunhas, abaixo assinados. </w:t>
      </w:r>
    </w:p>
    <w:p w:rsidR="00C025D1" w:rsidRPr="00C025D1" w:rsidRDefault="00C025D1" w:rsidP="00C025D1">
      <w:pPr>
        <w:pStyle w:val="Default"/>
        <w:jc w:val="both"/>
        <w:rPr>
          <w:rFonts w:ascii="Bookman Old Style" w:hAnsi="Bookman Old Style"/>
          <w:sz w:val="20"/>
          <w:szCs w:val="20"/>
        </w:rPr>
      </w:pPr>
    </w:p>
    <w:p w:rsidR="00C025D1" w:rsidRPr="00C025D1" w:rsidRDefault="00C025D1" w:rsidP="00C025D1">
      <w:pPr>
        <w:pStyle w:val="Default"/>
        <w:jc w:val="both"/>
        <w:rPr>
          <w:rFonts w:ascii="Bookman Old Style" w:hAnsi="Bookman Old Style"/>
          <w:sz w:val="20"/>
          <w:szCs w:val="20"/>
        </w:rPr>
      </w:pPr>
      <w:r w:rsidRPr="00C025D1">
        <w:rPr>
          <w:rFonts w:ascii="Bookman Old Style" w:hAnsi="Bookman Old Style"/>
          <w:sz w:val="20"/>
          <w:szCs w:val="20"/>
        </w:rPr>
        <w:t>Santo Antonio do Sudoeste</w:t>
      </w:r>
      <w:r>
        <w:rPr>
          <w:rFonts w:ascii="Bookman Old Style" w:hAnsi="Bookman Old Style"/>
          <w:sz w:val="20"/>
          <w:szCs w:val="20"/>
        </w:rPr>
        <w:t xml:space="preserve"> – PR, 11 de outubro de 2024.</w:t>
      </w:r>
      <w:r w:rsidRPr="00C025D1">
        <w:rPr>
          <w:rFonts w:ascii="Bookman Old Style" w:hAnsi="Bookman Old Style"/>
          <w:sz w:val="20"/>
          <w:szCs w:val="20"/>
        </w:rPr>
        <w:t xml:space="preserve"> </w:t>
      </w:r>
    </w:p>
    <w:p w:rsidR="006B0418" w:rsidRDefault="006B0418">
      <w:pPr>
        <w:rPr>
          <w:rFonts w:ascii="Bookman Old Style" w:hAnsi="Bookman Old Style"/>
          <w:sz w:val="20"/>
          <w:szCs w:val="20"/>
        </w:rPr>
      </w:pPr>
    </w:p>
    <w:p w:rsidR="00C025D1" w:rsidRDefault="00C025D1">
      <w:pPr>
        <w:rPr>
          <w:rFonts w:ascii="Bookman Old Style" w:hAnsi="Bookman Old Style"/>
          <w:sz w:val="20"/>
          <w:szCs w:val="20"/>
        </w:rPr>
      </w:pPr>
    </w:p>
    <w:p w:rsidR="00C025D1" w:rsidRDefault="00C025D1">
      <w:pPr>
        <w:rPr>
          <w:rFonts w:ascii="Bookman Old Style" w:hAnsi="Bookman Old Style"/>
          <w:sz w:val="20"/>
          <w:szCs w:val="20"/>
        </w:rPr>
      </w:pPr>
    </w:p>
    <w:p w:rsidR="00C025D1" w:rsidRDefault="00C025D1">
      <w:pPr>
        <w:rPr>
          <w:rFonts w:ascii="Bookman Old Style" w:hAnsi="Bookman Old Style"/>
          <w:sz w:val="20"/>
          <w:szCs w:val="20"/>
        </w:rPr>
      </w:pPr>
    </w:p>
    <w:p w:rsidR="00C025D1" w:rsidRDefault="00C025D1" w:rsidP="00C025D1">
      <w:pPr>
        <w:jc w:val="center"/>
        <w:rPr>
          <w:rFonts w:ascii="Bookman Old Style" w:hAnsi="Bookman Old Style"/>
          <w:sz w:val="20"/>
          <w:szCs w:val="20"/>
        </w:rPr>
      </w:pPr>
      <w:r>
        <w:rPr>
          <w:rFonts w:ascii="Bookman Old Style" w:hAnsi="Bookman Old Style"/>
          <w:sz w:val="20"/>
          <w:szCs w:val="20"/>
        </w:rPr>
        <w:t>__________________________________________</w:t>
      </w:r>
    </w:p>
    <w:p w:rsidR="00C025D1" w:rsidRPr="00C025D1" w:rsidRDefault="00C025D1" w:rsidP="00C025D1">
      <w:pPr>
        <w:widowControl/>
        <w:adjustRightInd w:val="0"/>
        <w:jc w:val="center"/>
        <w:rPr>
          <w:rFonts w:ascii="Bookman Old Style" w:eastAsiaTheme="minorHAnsi" w:hAnsi="Bookman Old Style" w:cs="Bookman Old Style"/>
          <w:b/>
          <w:bCs/>
          <w:color w:val="000000"/>
          <w:sz w:val="20"/>
          <w:szCs w:val="20"/>
          <w:lang w:val="x-none"/>
        </w:rPr>
      </w:pPr>
      <w:r w:rsidRPr="00C025D1">
        <w:rPr>
          <w:rFonts w:ascii="Bookman Old Style" w:eastAsiaTheme="minorHAnsi" w:hAnsi="Bookman Old Style" w:cs="Bookman Old Style"/>
          <w:b/>
          <w:bCs/>
          <w:color w:val="000000"/>
          <w:sz w:val="20"/>
          <w:szCs w:val="20"/>
          <w:lang w:val="x-none"/>
        </w:rPr>
        <w:t>RICARDO ANTONIO ORTINA</w:t>
      </w:r>
    </w:p>
    <w:p w:rsidR="00C025D1" w:rsidRPr="00C025D1" w:rsidRDefault="00C025D1" w:rsidP="00C025D1">
      <w:pPr>
        <w:widowControl/>
        <w:adjustRightInd w:val="0"/>
        <w:jc w:val="center"/>
        <w:rPr>
          <w:rFonts w:ascii="Bookman Old Style" w:eastAsiaTheme="minorHAnsi" w:hAnsi="Bookman Old Style" w:cs="Bookman Old Style"/>
          <w:sz w:val="20"/>
          <w:szCs w:val="20"/>
          <w:lang w:val="x-none"/>
        </w:rPr>
      </w:pPr>
      <w:r w:rsidRPr="00C025D1">
        <w:rPr>
          <w:rFonts w:ascii="Bookman Old Style" w:eastAsiaTheme="minorHAnsi" w:hAnsi="Bookman Old Style" w:cs="Bookman Old Style"/>
          <w:sz w:val="20"/>
          <w:szCs w:val="20"/>
          <w:lang w:val="x-none"/>
        </w:rPr>
        <w:t xml:space="preserve">Prefeito Municipal </w:t>
      </w:r>
    </w:p>
    <w:p w:rsidR="00C025D1" w:rsidRPr="00C025D1" w:rsidRDefault="00C025D1" w:rsidP="00C025D1">
      <w:pPr>
        <w:widowControl/>
        <w:tabs>
          <w:tab w:val="left" w:pos="6810"/>
        </w:tabs>
        <w:adjustRightInd w:val="0"/>
        <w:ind w:firstLine="855"/>
        <w:jc w:val="center"/>
        <w:rPr>
          <w:rFonts w:ascii="Bookman Old Style" w:eastAsiaTheme="minorHAnsi" w:hAnsi="Bookman Old Style" w:cs="Bookman Old Style"/>
          <w:sz w:val="20"/>
          <w:szCs w:val="20"/>
          <w:lang w:val="x-none"/>
        </w:rPr>
      </w:pPr>
    </w:p>
    <w:p w:rsidR="00C025D1" w:rsidRDefault="00C025D1" w:rsidP="00C025D1">
      <w:pPr>
        <w:widowControl/>
        <w:tabs>
          <w:tab w:val="left" w:pos="6810"/>
        </w:tabs>
        <w:adjustRightInd w:val="0"/>
        <w:ind w:firstLine="855"/>
        <w:jc w:val="center"/>
        <w:rPr>
          <w:rFonts w:ascii="Bookman Old Style" w:eastAsiaTheme="minorHAnsi" w:hAnsi="Bookman Old Style" w:cs="Bookman Old Style"/>
          <w:sz w:val="20"/>
          <w:szCs w:val="20"/>
          <w:lang w:val="x-none"/>
        </w:rPr>
      </w:pPr>
    </w:p>
    <w:p w:rsidR="00C025D1" w:rsidRDefault="00C025D1" w:rsidP="00C025D1">
      <w:pPr>
        <w:widowControl/>
        <w:tabs>
          <w:tab w:val="left" w:pos="6810"/>
        </w:tabs>
        <w:adjustRightInd w:val="0"/>
        <w:ind w:firstLine="855"/>
        <w:jc w:val="center"/>
        <w:rPr>
          <w:rFonts w:ascii="Bookman Old Style" w:eastAsiaTheme="minorHAnsi" w:hAnsi="Bookman Old Style" w:cs="Bookman Old Style"/>
          <w:sz w:val="20"/>
          <w:szCs w:val="20"/>
          <w:lang w:val="x-none"/>
        </w:rPr>
      </w:pPr>
      <w:bookmarkStart w:id="0" w:name="_GoBack"/>
      <w:bookmarkEnd w:id="0"/>
    </w:p>
    <w:p w:rsidR="00C025D1" w:rsidRPr="00C025D1" w:rsidRDefault="00C025D1" w:rsidP="00C025D1">
      <w:pPr>
        <w:widowControl/>
        <w:tabs>
          <w:tab w:val="left" w:pos="6810"/>
        </w:tabs>
        <w:adjustRightInd w:val="0"/>
        <w:ind w:firstLine="855"/>
        <w:jc w:val="center"/>
        <w:rPr>
          <w:rFonts w:ascii="Bookman Old Style" w:eastAsiaTheme="minorHAnsi" w:hAnsi="Bookman Old Style" w:cs="Bookman Old Style"/>
          <w:sz w:val="20"/>
          <w:szCs w:val="20"/>
          <w:lang w:val="x-none"/>
        </w:rPr>
      </w:pPr>
    </w:p>
    <w:p w:rsidR="00C025D1" w:rsidRPr="00C025D1" w:rsidRDefault="00C025D1" w:rsidP="00C025D1">
      <w:pPr>
        <w:widowControl/>
        <w:tabs>
          <w:tab w:val="left" w:pos="6810"/>
        </w:tabs>
        <w:adjustRightInd w:val="0"/>
        <w:jc w:val="center"/>
        <w:rPr>
          <w:rFonts w:ascii="Bookman Old Style" w:eastAsiaTheme="minorHAnsi" w:hAnsi="Bookman Old Style" w:cs="Bookman Old Style"/>
          <w:sz w:val="20"/>
          <w:szCs w:val="20"/>
          <w:lang w:val="x-none"/>
        </w:rPr>
      </w:pPr>
      <w:r w:rsidRPr="00C025D1">
        <w:rPr>
          <w:rFonts w:ascii="Bookman Old Style" w:eastAsiaTheme="minorHAnsi" w:hAnsi="Bookman Old Style" w:cs="Bookman Old Style"/>
          <w:sz w:val="20"/>
          <w:szCs w:val="20"/>
          <w:lang w:val="x-none"/>
        </w:rPr>
        <w:t>__________________________________________</w:t>
      </w:r>
    </w:p>
    <w:p w:rsidR="00C025D1" w:rsidRPr="00C025D1" w:rsidRDefault="00C025D1" w:rsidP="00C025D1">
      <w:pPr>
        <w:widowControl/>
        <w:tabs>
          <w:tab w:val="left" w:pos="6810"/>
        </w:tabs>
        <w:adjustRightInd w:val="0"/>
        <w:ind w:firstLine="45"/>
        <w:jc w:val="center"/>
        <w:rPr>
          <w:rFonts w:ascii="Bookman Old Style" w:eastAsiaTheme="minorHAnsi" w:hAnsi="Bookman Old Style" w:cs="Bookman Old Style"/>
          <w:b/>
          <w:bCs/>
          <w:sz w:val="20"/>
          <w:szCs w:val="20"/>
          <w:lang w:val="x-none"/>
        </w:rPr>
      </w:pPr>
      <w:r w:rsidRPr="00C025D1">
        <w:rPr>
          <w:rFonts w:ascii="Bookman Old Style" w:eastAsiaTheme="minorHAnsi" w:hAnsi="Bookman Old Style" w:cs="Bookman Old Style"/>
          <w:b/>
          <w:bCs/>
          <w:sz w:val="20"/>
          <w:szCs w:val="20"/>
          <w:lang w:val="x-none"/>
        </w:rPr>
        <w:t>MARIANGELA D F ZAMPROGNA ASSISTENTE SOCIAL</w:t>
      </w:r>
    </w:p>
    <w:p w:rsidR="00C025D1" w:rsidRPr="00C025D1" w:rsidRDefault="00C025D1" w:rsidP="00C025D1">
      <w:pPr>
        <w:widowControl/>
        <w:tabs>
          <w:tab w:val="left" w:pos="6810"/>
        </w:tabs>
        <w:adjustRightInd w:val="0"/>
        <w:ind w:firstLine="45"/>
        <w:jc w:val="center"/>
        <w:rPr>
          <w:rFonts w:ascii="Bookman Old Style" w:eastAsiaTheme="minorHAnsi" w:hAnsi="Bookman Old Style" w:cs="Bookman Old Style"/>
          <w:sz w:val="20"/>
          <w:szCs w:val="20"/>
          <w:lang w:val="x-none"/>
        </w:rPr>
      </w:pPr>
      <w:r w:rsidRPr="00C025D1">
        <w:rPr>
          <w:rFonts w:ascii="Bookman Old Style" w:eastAsiaTheme="minorHAnsi" w:hAnsi="Bookman Old Style" w:cs="Bookman Old Style"/>
          <w:sz w:val="20"/>
          <w:szCs w:val="20"/>
          <w:lang w:val="x-none"/>
        </w:rPr>
        <w:t>CNPJ Nº: 57.490.655/0001-02</w:t>
      </w:r>
    </w:p>
    <w:p w:rsidR="00C025D1" w:rsidRPr="00C025D1" w:rsidRDefault="00C025D1" w:rsidP="00C025D1">
      <w:pPr>
        <w:widowControl/>
        <w:tabs>
          <w:tab w:val="left" w:pos="6810"/>
        </w:tabs>
        <w:adjustRightInd w:val="0"/>
        <w:ind w:firstLine="45"/>
        <w:jc w:val="center"/>
        <w:rPr>
          <w:rFonts w:ascii="Bookman Old Style" w:eastAsiaTheme="minorHAnsi" w:hAnsi="Bookman Old Style" w:cs="Bookman Old Style"/>
          <w:b/>
          <w:bCs/>
          <w:sz w:val="20"/>
          <w:szCs w:val="20"/>
          <w:lang w:val="x-none"/>
        </w:rPr>
      </w:pPr>
      <w:r w:rsidRPr="00C025D1">
        <w:rPr>
          <w:rFonts w:ascii="Bookman Old Style" w:eastAsiaTheme="minorHAnsi" w:hAnsi="Bookman Old Style" w:cs="Bookman Old Style"/>
          <w:b/>
          <w:bCs/>
          <w:sz w:val="20"/>
          <w:szCs w:val="20"/>
          <w:lang w:val="x-none"/>
        </w:rPr>
        <w:t>MARIANGELA DANIELA FRASSÃO</w:t>
      </w:r>
    </w:p>
    <w:p w:rsidR="00C025D1" w:rsidRPr="00C025D1" w:rsidRDefault="00C025D1" w:rsidP="00C025D1">
      <w:pPr>
        <w:widowControl/>
        <w:tabs>
          <w:tab w:val="left" w:pos="6810"/>
        </w:tabs>
        <w:adjustRightInd w:val="0"/>
        <w:ind w:firstLine="45"/>
        <w:jc w:val="center"/>
        <w:rPr>
          <w:rFonts w:ascii="Bookman Old Style" w:eastAsiaTheme="minorHAnsi" w:hAnsi="Bookman Old Style" w:cs="Bookman Old Style"/>
          <w:sz w:val="20"/>
          <w:szCs w:val="20"/>
          <w:lang w:val="x-none"/>
        </w:rPr>
      </w:pPr>
      <w:r w:rsidRPr="00C025D1">
        <w:rPr>
          <w:rFonts w:ascii="Bookman Old Style" w:eastAsiaTheme="minorHAnsi" w:hAnsi="Bookman Old Style" w:cs="Bookman Old Style"/>
          <w:sz w:val="20"/>
          <w:szCs w:val="20"/>
          <w:lang w:val="x-none"/>
        </w:rPr>
        <w:t>CPF Nº: 066.122.099-09</w:t>
      </w:r>
    </w:p>
    <w:p w:rsidR="00C025D1" w:rsidRDefault="00C025D1" w:rsidP="00C025D1">
      <w:pPr>
        <w:widowControl/>
        <w:tabs>
          <w:tab w:val="left" w:pos="6810"/>
        </w:tabs>
        <w:adjustRightInd w:val="0"/>
        <w:ind w:firstLine="45"/>
        <w:jc w:val="center"/>
        <w:rPr>
          <w:rFonts w:ascii="Bookman Old Style" w:eastAsiaTheme="minorHAnsi" w:hAnsi="Bookman Old Style" w:cs="Bookman Old Style"/>
          <w:sz w:val="20"/>
          <w:szCs w:val="20"/>
          <w:lang w:val="x-none"/>
        </w:rPr>
      </w:pPr>
    </w:p>
    <w:p w:rsidR="00C025D1" w:rsidRPr="00C025D1" w:rsidRDefault="00C025D1" w:rsidP="00C025D1">
      <w:pPr>
        <w:widowControl/>
        <w:tabs>
          <w:tab w:val="left" w:pos="6810"/>
        </w:tabs>
        <w:adjustRightInd w:val="0"/>
        <w:ind w:firstLine="45"/>
        <w:jc w:val="center"/>
        <w:rPr>
          <w:rFonts w:ascii="Bookman Old Style" w:eastAsiaTheme="minorHAnsi" w:hAnsi="Bookman Old Style" w:cs="Bookman Old Style"/>
          <w:sz w:val="20"/>
          <w:szCs w:val="20"/>
          <w:lang w:val="x-none"/>
        </w:rPr>
      </w:pPr>
    </w:p>
    <w:p w:rsidR="00C025D1" w:rsidRDefault="00C025D1" w:rsidP="00C025D1">
      <w:pPr>
        <w:widowControl/>
        <w:adjustRightInd w:val="0"/>
        <w:rPr>
          <w:rFonts w:ascii="Bookman Old Style" w:eastAsiaTheme="minorHAnsi" w:hAnsi="Bookman Old Style" w:cs="Bookman Old Style"/>
          <w:sz w:val="20"/>
          <w:szCs w:val="20"/>
          <w:lang w:val="x-none"/>
        </w:rPr>
      </w:pPr>
      <w:r w:rsidRPr="00C025D1">
        <w:rPr>
          <w:rFonts w:ascii="Bookman Old Style" w:eastAsiaTheme="minorHAnsi" w:hAnsi="Bookman Old Style" w:cs="Bookman Old Style"/>
          <w:sz w:val="20"/>
          <w:szCs w:val="20"/>
          <w:lang w:val="x-none"/>
        </w:rPr>
        <w:t>Testemunhas:</w:t>
      </w:r>
    </w:p>
    <w:p w:rsidR="00C025D1" w:rsidRPr="00C025D1" w:rsidRDefault="00C025D1" w:rsidP="00C025D1">
      <w:pPr>
        <w:widowControl/>
        <w:adjustRightInd w:val="0"/>
        <w:rPr>
          <w:rFonts w:ascii="Bookman Old Style" w:eastAsiaTheme="minorHAnsi" w:hAnsi="Bookman Old Style" w:cs="Bookman Old Style"/>
          <w:sz w:val="20"/>
          <w:szCs w:val="20"/>
          <w:lang w:val="x-none"/>
        </w:rPr>
      </w:pPr>
    </w:p>
    <w:p w:rsidR="00C025D1" w:rsidRPr="00C025D1" w:rsidRDefault="00C025D1" w:rsidP="00C025D1">
      <w:pPr>
        <w:widowControl/>
        <w:adjustRightInd w:val="0"/>
        <w:jc w:val="center"/>
        <w:rPr>
          <w:rFonts w:ascii="Bookman Old Style" w:eastAsiaTheme="minorHAnsi" w:hAnsi="Bookman Old Style" w:cs="Bookman Old Style"/>
          <w:sz w:val="20"/>
          <w:szCs w:val="20"/>
          <w:lang w:val="x-none"/>
        </w:rPr>
      </w:pPr>
      <w:r w:rsidRPr="00C025D1">
        <w:rPr>
          <w:rFonts w:ascii="Bookman Old Style" w:eastAsiaTheme="minorHAnsi" w:hAnsi="Bookman Old Style" w:cs="Bookman Old Style"/>
          <w:sz w:val="20"/>
          <w:szCs w:val="20"/>
          <w:lang w:val="x-none"/>
        </w:rPr>
        <w:t>__________________________________________</w:t>
      </w:r>
    </w:p>
    <w:p w:rsidR="00C025D1" w:rsidRPr="00C025D1" w:rsidRDefault="00C025D1" w:rsidP="00C025D1">
      <w:pPr>
        <w:widowControl/>
        <w:adjustRightInd w:val="0"/>
        <w:jc w:val="center"/>
        <w:rPr>
          <w:rFonts w:ascii="Bookman Old Style" w:eastAsiaTheme="minorHAnsi" w:hAnsi="Bookman Old Style" w:cs="Bookman Old Style"/>
          <w:b/>
          <w:bCs/>
          <w:sz w:val="20"/>
          <w:szCs w:val="20"/>
          <w:lang w:val="x-none"/>
        </w:rPr>
      </w:pPr>
      <w:r w:rsidRPr="00C025D1">
        <w:rPr>
          <w:rFonts w:ascii="Bookman Old Style" w:eastAsiaTheme="minorHAnsi" w:hAnsi="Bookman Old Style" w:cs="Bookman Old Style"/>
          <w:b/>
          <w:bCs/>
          <w:sz w:val="20"/>
          <w:szCs w:val="20"/>
          <w:lang w:val="x-none"/>
        </w:rPr>
        <w:t>FLÁVIA REGINA MAI PRUNZEL</w:t>
      </w:r>
    </w:p>
    <w:p w:rsidR="00C025D1" w:rsidRPr="00C025D1" w:rsidRDefault="00C025D1" w:rsidP="00C025D1">
      <w:pPr>
        <w:widowControl/>
        <w:adjustRightInd w:val="0"/>
        <w:jc w:val="center"/>
        <w:rPr>
          <w:rFonts w:ascii="Bookman Old Style" w:eastAsiaTheme="minorHAnsi" w:hAnsi="Bookman Old Style" w:cs="Bookman Old Style"/>
          <w:sz w:val="20"/>
          <w:szCs w:val="20"/>
          <w:lang w:val="x-none"/>
        </w:rPr>
      </w:pPr>
      <w:r w:rsidRPr="00C025D1">
        <w:rPr>
          <w:rFonts w:ascii="Bookman Old Style" w:eastAsiaTheme="minorHAnsi" w:hAnsi="Bookman Old Style" w:cs="Bookman Old Style"/>
          <w:sz w:val="20"/>
          <w:szCs w:val="20"/>
          <w:lang w:val="x-none"/>
        </w:rPr>
        <w:t>CPF Nº: 078.964.499-19</w:t>
      </w:r>
    </w:p>
    <w:p w:rsidR="00C025D1" w:rsidRPr="00C025D1" w:rsidRDefault="00C025D1" w:rsidP="00C025D1">
      <w:pPr>
        <w:widowControl/>
        <w:adjustRightInd w:val="0"/>
        <w:jc w:val="center"/>
        <w:rPr>
          <w:rFonts w:ascii="Bookman Old Style" w:eastAsiaTheme="minorHAnsi" w:hAnsi="Bookman Old Style" w:cs="Bookman Old Style"/>
          <w:sz w:val="20"/>
          <w:szCs w:val="20"/>
          <w:lang w:val="x-none"/>
        </w:rPr>
      </w:pPr>
    </w:p>
    <w:p w:rsidR="00C025D1" w:rsidRDefault="00C025D1" w:rsidP="00C025D1">
      <w:pPr>
        <w:widowControl/>
        <w:adjustRightInd w:val="0"/>
        <w:jc w:val="center"/>
        <w:rPr>
          <w:rFonts w:ascii="Calibri" w:eastAsiaTheme="minorHAnsi" w:hAnsi="Calibri" w:cs="Calibri"/>
          <w:sz w:val="20"/>
          <w:szCs w:val="20"/>
          <w:lang w:val="x-none"/>
        </w:rPr>
      </w:pPr>
    </w:p>
    <w:p w:rsidR="00C025D1" w:rsidRPr="00C025D1" w:rsidRDefault="00C025D1" w:rsidP="00C025D1">
      <w:pPr>
        <w:widowControl/>
        <w:adjustRightInd w:val="0"/>
        <w:jc w:val="center"/>
        <w:rPr>
          <w:rFonts w:ascii="Calibri" w:eastAsiaTheme="minorHAnsi" w:hAnsi="Calibri" w:cs="Calibri"/>
          <w:sz w:val="20"/>
          <w:szCs w:val="20"/>
          <w:lang w:val="x-none"/>
        </w:rPr>
      </w:pPr>
    </w:p>
    <w:p w:rsidR="00C025D1" w:rsidRPr="00C025D1" w:rsidRDefault="00C025D1" w:rsidP="00C025D1">
      <w:pPr>
        <w:widowControl/>
        <w:adjustRightInd w:val="0"/>
        <w:jc w:val="center"/>
        <w:rPr>
          <w:rFonts w:ascii="Bookman Old Style" w:eastAsiaTheme="minorHAnsi" w:hAnsi="Bookman Old Style" w:cs="Bookman Old Style"/>
          <w:sz w:val="20"/>
          <w:szCs w:val="20"/>
          <w:lang w:val="x-none"/>
        </w:rPr>
      </w:pPr>
      <w:r w:rsidRPr="00C025D1">
        <w:rPr>
          <w:rFonts w:ascii="Bookman Old Style" w:eastAsiaTheme="minorHAnsi" w:hAnsi="Bookman Old Style" w:cs="Bookman Old Style"/>
          <w:sz w:val="20"/>
          <w:szCs w:val="20"/>
          <w:lang w:val="x-none"/>
        </w:rPr>
        <w:t>__________________________________________</w:t>
      </w:r>
    </w:p>
    <w:p w:rsidR="00C025D1" w:rsidRPr="00C025D1" w:rsidRDefault="00C025D1" w:rsidP="00C025D1">
      <w:pPr>
        <w:widowControl/>
        <w:adjustRightInd w:val="0"/>
        <w:jc w:val="center"/>
        <w:rPr>
          <w:rFonts w:ascii="Bookman Old Style" w:eastAsiaTheme="minorHAnsi" w:hAnsi="Bookman Old Style" w:cs="Bookman Old Style"/>
          <w:b/>
          <w:bCs/>
          <w:sz w:val="20"/>
          <w:szCs w:val="20"/>
          <w:lang w:val="x-none"/>
        </w:rPr>
      </w:pPr>
      <w:r w:rsidRPr="00C025D1">
        <w:rPr>
          <w:rFonts w:ascii="Bookman Old Style" w:eastAsiaTheme="minorHAnsi" w:hAnsi="Bookman Old Style" w:cs="Bookman Old Style"/>
          <w:b/>
          <w:bCs/>
          <w:sz w:val="20"/>
          <w:szCs w:val="20"/>
          <w:lang w:val="x-none"/>
        </w:rPr>
        <w:t>CESAR AUGUSTO ORTEGA</w:t>
      </w:r>
    </w:p>
    <w:p w:rsidR="00C025D1" w:rsidRPr="00C025D1" w:rsidRDefault="00C025D1" w:rsidP="00C025D1">
      <w:pPr>
        <w:jc w:val="center"/>
        <w:rPr>
          <w:rFonts w:ascii="Bookman Old Style" w:hAnsi="Bookman Old Style"/>
          <w:sz w:val="20"/>
          <w:szCs w:val="20"/>
        </w:rPr>
      </w:pPr>
      <w:r w:rsidRPr="00C025D1">
        <w:rPr>
          <w:rFonts w:ascii="Bookman Old Style" w:eastAsiaTheme="minorHAnsi" w:hAnsi="Bookman Old Style" w:cs="Bookman Old Style"/>
          <w:sz w:val="20"/>
          <w:szCs w:val="20"/>
          <w:lang w:val="x-none"/>
        </w:rPr>
        <w:t>CPF Nº 661.608.719-00</w:t>
      </w:r>
    </w:p>
    <w:sectPr w:rsidR="00C025D1" w:rsidRPr="00C025D1" w:rsidSect="005206F3">
      <w:headerReference w:type="default" r:id="rId5"/>
      <w:pgSz w:w="11906" w:h="16838"/>
      <w:pgMar w:top="1440"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F6" w:rsidRDefault="00C025D1" w:rsidP="008C1045">
    <w:pPr>
      <w:jc w:val="center"/>
      <w:rPr>
        <w:rFonts w:ascii="Bookman Old Style" w:hAnsi="Bookman Old Style" w:cs="Arial"/>
        <w:b/>
        <w:szCs w:val="20"/>
      </w:rPr>
    </w:pPr>
    <w:r>
      <w:rPr>
        <w:rFonts w:asciiTheme="minorHAnsi" w:hAnsiTheme="minorHAnsi"/>
        <w:noProof/>
        <w:szCs w:val="3276"/>
        <w:lang w:val="pt-BR" w:eastAsia="pt-BR"/>
      </w:rPr>
      <w:drawing>
        <wp:anchor distT="0" distB="0" distL="114300" distR="114300" simplePos="0" relativeHeight="251659264" behindDoc="0" locked="0" layoutInCell="1" allowOverlap="1" wp14:anchorId="3F1A3EDE" wp14:editId="6CEAB21F">
          <wp:simplePos x="0" y="0"/>
          <wp:positionH relativeFrom="column">
            <wp:posOffset>-354965</wp:posOffset>
          </wp:positionH>
          <wp:positionV relativeFrom="paragraph">
            <wp:posOffset>-83820</wp:posOffset>
          </wp:positionV>
          <wp:extent cx="932815" cy="847725"/>
          <wp:effectExtent l="0" t="0" r="635" b="9525"/>
          <wp:wrapNone/>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cs="Arial"/>
        <w:b/>
        <w:szCs w:val="20"/>
      </w:rPr>
      <w:t>MUNICÍPIO DE SANTO ANTONIO DO SUDOESTE</w:t>
    </w:r>
  </w:p>
  <w:p w:rsidR="00B132F6" w:rsidRDefault="00C025D1" w:rsidP="008C1045">
    <w:pPr>
      <w:jc w:val="center"/>
      <w:rPr>
        <w:rFonts w:ascii="Bookman Old Style" w:hAnsi="Bookman Old Style" w:cs="Arial"/>
        <w:szCs w:val="20"/>
      </w:rPr>
    </w:pPr>
    <w:r>
      <w:rPr>
        <w:rFonts w:ascii="Bookman Old Style" w:hAnsi="Bookman Old Style" w:cs="Arial"/>
        <w:szCs w:val="20"/>
      </w:rPr>
      <w:t>ESTADO DO PARANÁ</w:t>
    </w:r>
  </w:p>
  <w:p w:rsidR="00B132F6" w:rsidRDefault="00C025D1" w:rsidP="008C1045">
    <w:pPr>
      <w:ind w:left="20"/>
      <w:jc w:val="center"/>
      <w:rPr>
        <w:rFonts w:ascii="Bookman Old Style" w:hAnsi="Bookman Old Style"/>
        <w:sz w:val="16"/>
      </w:rPr>
    </w:pPr>
    <w:r>
      <w:rPr>
        <w:rFonts w:ascii="Bookman Old Style" w:hAnsi="Bookman Old Style"/>
        <w:w w:val="105"/>
        <w:sz w:val="16"/>
      </w:rPr>
      <w:t xml:space="preserve">Avenida </w:t>
    </w:r>
    <w:r>
      <w:rPr>
        <w:rFonts w:ascii="Bookman Old Style" w:hAnsi="Bookman Old Style"/>
        <w:w w:val="105"/>
        <w:sz w:val="16"/>
      </w:rPr>
      <w:t>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rsidR="00B132F6" w:rsidRDefault="00C025D1" w:rsidP="008C1045">
    <w:pPr>
      <w:ind w:left="20"/>
      <w:jc w:val="center"/>
      <w:rPr>
        <w:rFonts w:ascii="Bookman Old Style" w:hAnsi="Bookman Old Style"/>
        <w:sz w:val="16"/>
      </w:rPr>
    </w:pPr>
    <w:r>
      <w:rPr>
        <w:rFonts w:ascii="Bookman Old Style" w:hAnsi="Bookman Old Style"/>
        <w:sz w:val="16"/>
      </w:rPr>
      <w:t xml:space="preserve">CNPJ 75.927.582/0001-55  </w:t>
    </w:r>
  </w:p>
  <w:p w:rsidR="00B132F6" w:rsidRDefault="00C025D1" w:rsidP="008C1045">
    <w:pPr>
      <w:ind w:left="20"/>
      <w:jc w:val="center"/>
      <w:rPr>
        <w:rFonts w:ascii="Bookman Old Style" w:hAnsi="Bookman Old Style"/>
        <w:sz w:val="16"/>
      </w:rPr>
    </w:pPr>
    <w:r>
      <w:rPr>
        <w:rFonts w:ascii="Bookman Old Style" w:hAnsi="Bookman Old Style"/>
        <w:sz w:val="16"/>
      </w:rPr>
      <w:t xml:space="preserve">E-mail: </w:t>
    </w:r>
    <w:hyperlink r:id="rId2" w:history="1">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 Telefone: (46) 35638000</w:t>
    </w:r>
  </w:p>
  <w:p w:rsidR="00B132F6" w:rsidRDefault="00C025D1" w:rsidP="00107971">
    <w:pPr>
      <w:ind w:left="20"/>
      <w:jc w:val="center"/>
      <w:rPr>
        <w:rFonts w:ascii="Bookman Old Style" w:hAnsi="Bookman Old Style"/>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3E4B4F"/>
    <w:multiLevelType w:val="multilevel"/>
    <w:tmpl w:val="3A2030C6"/>
    <w:lvl w:ilvl="0">
      <w:start w:val="3"/>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5D1"/>
    <w:rsid w:val="006B0418"/>
    <w:rsid w:val="00C025D1"/>
    <w:rsid w:val="00D828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06FC1-57A3-450E-B7D2-FB4D42A3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5D1"/>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025D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C025D1"/>
    <w:rPr>
      <w:color w:val="0563C1"/>
      <w:u w:val="single"/>
    </w:rPr>
  </w:style>
  <w:style w:type="paragraph" w:styleId="Corpodetexto">
    <w:name w:val="Body Text"/>
    <w:basedOn w:val="Normal"/>
    <w:link w:val="CorpodetextoChar"/>
    <w:uiPriority w:val="1"/>
    <w:qFormat/>
    <w:rsid w:val="00C025D1"/>
  </w:style>
  <w:style w:type="character" w:customStyle="1" w:styleId="CorpodetextoChar">
    <w:name w:val="Corpo de texto Char"/>
    <w:basedOn w:val="Fontepargpadro"/>
    <w:link w:val="Corpodetexto"/>
    <w:uiPriority w:val="1"/>
    <w:rsid w:val="00C025D1"/>
    <w:rPr>
      <w:rFonts w:ascii="Times New Roman" w:eastAsia="Times New Roman" w:hAnsi="Times New Roman" w:cs="Times New Roman"/>
      <w:lang w:val="pt-PT"/>
    </w:rPr>
  </w:style>
  <w:style w:type="paragraph" w:customStyle="1" w:styleId="ParagraphStyle">
    <w:name w:val="Paragraph Style"/>
    <w:rsid w:val="00C025D1"/>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paragraph" w:styleId="PargrafodaLista">
    <w:name w:val="List Paragraph"/>
    <w:basedOn w:val="Normal"/>
    <w:uiPriority w:val="1"/>
    <w:qFormat/>
    <w:rsid w:val="00C025D1"/>
    <w:pPr>
      <w:ind w:left="720"/>
      <w:contextualSpacing/>
    </w:pPr>
  </w:style>
  <w:style w:type="table" w:styleId="Tabelacomgrade">
    <w:name w:val="Table Grid"/>
    <w:basedOn w:val="Tabelanormal"/>
    <w:uiPriority w:val="39"/>
    <w:rsid w:val="00C02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2195</Words>
  <Characters>11857</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LICITACAO-02</cp:lastModifiedBy>
  <cp:revision>1</cp:revision>
  <dcterms:created xsi:type="dcterms:W3CDTF">2024-10-11T16:42:00Z</dcterms:created>
  <dcterms:modified xsi:type="dcterms:W3CDTF">2024-10-11T16:50:00Z</dcterms:modified>
</cp:coreProperties>
</file>