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sidRPr="00225D1D">
        <w:rPr>
          <w:rFonts w:ascii="Bookman Old Style" w:eastAsia="Calibri" w:hAnsi="Bookman Old Style" w:cs="Times New Roman"/>
          <w:b/>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w:t>
      </w:r>
      <w:r w:rsidRPr="00225D1D">
        <w:rPr>
          <w:rFonts w:ascii="Bookman Old Style" w:eastAsia="Calibri" w:hAnsi="Bookman Old Style" w:cs="Bookman Old Style"/>
          <w:b/>
          <w:sz w:val="16"/>
          <w:szCs w:val="16"/>
          <w:lang w:eastAsia="en-US"/>
        </w:rPr>
        <w:t>00.</w:t>
      </w:r>
      <w:r w:rsidRPr="00225D1D">
        <w:rPr>
          <w:rFonts w:ascii="Bookman Old Style" w:eastAsia="Calibri" w:hAnsi="Bookman Old Style" w:cs="Bookman Old Style"/>
          <w:b/>
          <w:sz w:val="16"/>
          <w:szCs w:val="16"/>
          <w:lang w:val="x-none" w:eastAsia="en-US"/>
        </w:rPr>
        <w:t>0</w:t>
      </w:r>
      <w:r w:rsidRPr="00225D1D">
        <w:rPr>
          <w:rFonts w:ascii="Bookman Old Style" w:eastAsia="Calibri" w:hAnsi="Bookman Old Style" w:cs="Bookman Old Style"/>
          <w:b/>
          <w:sz w:val="16"/>
          <w:szCs w:val="16"/>
          <w:lang w:eastAsia="en-US"/>
        </w:rPr>
        <w:t>00</w:t>
      </w:r>
      <w:r w:rsidRPr="00225D1D">
        <w:rPr>
          <w:rFonts w:ascii="Bookman Old Style" w:eastAsia="Calibri" w:hAnsi="Bookman Old Style" w:cs="Bookman Old Style"/>
          <w:b/>
          <w:sz w:val="16"/>
          <w:szCs w:val="16"/>
          <w:lang w:val="x-none" w:eastAsia="en-US"/>
        </w:rPr>
        <w:t>.</w:t>
      </w:r>
      <w:r w:rsidRPr="00225D1D">
        <w:rPr>
          <w:rFonts w:ascii="Bookman Old Style" w:eastAsia="Calibri" w:hAnsi="Bookman Old Style" w:cs="Bookman Old Style"/>
          <w:b/>
          <w:sz w:val="16"/>
          <w:szCs w:val="16"/>
          <w:lang w:eastAsia="en-US"/>
        </w:rPr>
        <w:t>000</w:t>
      </w:r>
      <w:r w:rsidRPr="00225D1D">
        <w:rPr>
          <w:rFonts w:ascii="Bookman Old Style" w:eastAsia="Calibri" w:hAnsi="Bookman Old Style" w:cs="Bookman Old Style"/>
          <w:b/>
          <w:sz w:val="16"/>
          <w:szCs w:val="16"/>
          <w:lang w:val="x-none" w:eastAsia="en-US"/>
        </w:rPr>
        <w:t>/000</w:t>
      </w:r>
      <w:r w:rsidRPr="00225D1D">
        <w:rPr>
          <w:rFonts w:ascii="Bookman Old Style" w:eastAsia="Calibri" w:hAnsi="Bookman Old Style" w:cs="Bookman Old Style"/>
          <w:b/>
          <w:sz w:val="16"/>
          <w:szCs w:val="16"/>
          <w:lang w:eastAsia="en-US"/>
        </w:rPr>
        <w:t>0</w:t>
      </w:r>
      <w:r w:rsidRPr="00225D1D">
        <w:rPr>
          <w:rFonts w:ascii="Bookman Old Style" w:eastAsia="Calibri" w:hAnsi="Bookman Old Style" w:cs="Bookman Old Style"/>
          <w:b/>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000916B4">
        <w:rPr>
          <w:rFonts w:ascii="Bookman Old Style" w:eastAsia="Calibri" w:hAnsi="Bookman Old Style" w:cs="Times New Roman"/>
          <w:sz w:val="16"/>
          <w:szCs w:val="16"/>
          <w:lang w:eastAsia="en-US"/>
        </w:rPr>
        <w:t>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 xml:space="preserve">da </w:t>
      </w:r>
      <w:r w:rsidRPr="00225D1D">
        <w:rPr>
          <w:rFonts w:ascii="Bookman Old Style" w:eastAsia="Calibri" w:hAnsi="Bookman Old Style" w:cs="Arial"/>
          <w:b/>
          <w:iCs/>
          <w:sz w:val="16"/>
          <w:szCs w:val="16"/>
          <w:lang w:eastAsia="en-US"/>
        </w:rPr>
        <w:t>DISPENSA DE LICITAÇÃO nº</w:t>
      </w:r>
      <w:r w:rsidRPr="00225D1D">
        <w:rPr>
          <w:rFonts w:ascii="Bookman Old Style" w:eastAsia="Calibri" w:hAnsi="Bookman Old Style" w:cs="Arial"/>
          <w:b/>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4"/>
        <w:gridCol w:w="861"/>
        <w:gridCol w:w="3441"/>
        <w:gridCol w:w="1147"/>
        <w:gridCol w:w="860"/>
        <w:gridCol w:w="1290"/>
        <w:gridCol w:w="1567"/>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sidR="000916B4">
        <w:rPr>
          <w:rFonts w:ascii="Bookman Old Style" w:hAnsi="Bookman Old Style"/>
          <w:b w:val="0"/>
          <w:color w:val="auto"/>
          <w:sz w:val="16"/>
          <w:szCs w:val="16"/>
          <w:lang w:eastAsia="en-US"/>
        </w:rPr>
        <w:t>XXXXXXXX</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000916B4">
        <w:rPr>
          <w:rFonts w:ascii="Bookman Old Style" w:hAnsi="Bookman Old Style" w:cs="Times New Roman"/>
          <w:b/>
          <w:sz w:val="16"/>
          <w:szCs w:val="16"/>
        </w:rPr>
        <w:t>XXXXXXX</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7969F1"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 xml:space="preserve">Gestor do contrato: </w:t>
      </w:r>
      <w:r w:rsidR="000916B4">
        <w:rPr>
          <w:rFonts w:ascii="Bookman Old Style" w:hAnsi="Bookman Old Style" w:cs="Times New Roman"/>
          <w:b/>
          <w:sz w:val="16"/>
          <w:szCs w:val="16"/>
        </w:rPr>
        <w:t>XXXXXXXX</w:t>
      </w:r>
      <w:r w:rsidRPr="00026C53">
        <w:rPr>
          <w:rFonts w:ascii="Bookman Old Style" w:hAnsi="Bookman Old Style" w:cs="Times New Roman"/>
          <w:b/>
          <w:sz w:val="16"/>
          <w:szCs w:val="16"/>
        </w:rPr>
        <w:t>.</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225D1D"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w:t>
      </w:r>
      <w:r w:rsidRPr="00225D1D">
        <w:rPr>
          <w:rFonts w:ascii="Bookman Old Style" w:eastAsia="Calibri" w:hAnsi="Bookman Old Style" w:cs="Arial"/>
          <w:b/>
          <w:sz w:val="16"/>
          <w:szCs w:val="16"/>
          <w:lang w:eastAsia="en-US"/>
        </w:rPr>
        <w:t>R$ 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060BA5" w:rsidRDefault="00060BA5"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60BA5">
        <w:rPr>
          <w:rFonts w:ascii="Bookman Old Style" w:eastAsia="Calibri" w:hAnsi="Bookman Old Style" w:cs="Arial"/>
          <w:sz w:val="16"/>
          <w:szCs w:val="16"/>
          <w:lang w:eastAsia="en-US"/>
        </w:rPr>
        <w:t>Manter, durante toda a vigência do contrato, a regularidade jurídica, fiscal e trabalhista</w:t>
      </w:r>
      <w:r w:rsidR="005136E0">
        <w:rPr>
          <w:rFonts w:ascii="Bookman Old Style" w:eastAsia="Calibri" w:hAnsi="Bookman Old Style" w:cs="Arial"/>
          <w:sz w:val="16"/>
          <w:szCs w:val="16"/>
          <w:lang w:eastAsia="en-US"/>
        </w:rPr>
        <w:t>.</w:t>
      </w:r>
    </w:p>
    <w:p w:rsidR="00731A0C" w:rsidRDefault="00731A0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731A0C">
        <w:rPr>
          <w:rFonts w:ascii="Bookman Old Style" w:eastAsia="Calibri" w:hAnsi="Bookman Old Style" w:cs="Arial"/>
          <w:sz w:val="16"/>
          <w:szCs w:val="16"/>
          <w:lang w:eastAsia="en-US"/>
        </w:rPr>
        <w:t>Fornecer e instalar as tendas conforme especificações técnicas estabelecidas, garantindo a qualidade e a segurança das estruturas</w:t>
      </w:r>
      <w:r>
        <w:rPr>
          <w:rFonts w:ascii="Bookman Old Style" w:eastAsia="Calibri" w:hAnsi="Bookman Old Style" w:cs="Arial"/>
          <w:sz w:val="16"/>
          <w:szCs w:val="16"/>
          <w:lang w:eastAsia="en-US"/>
        </w:rPr>
        <w:t>;</w:t>
      </w:r>
    </w:p>
    <w:p w:rsidR="00731A0C" w:rsidRDefault="00731A0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731A0C">
        <w:rPr>
          <w:rFonts w:ascii="Bookman Old Style" w:eastAsia="Calibri" w:hAnsi="Bookman Old Style" w:cs="Arial"/>
          <w:sz w:val="16"/>
          <w:szCs w:val="16"/>
          <w:lang w:eastAsia="en-US"/>
        </w:rPr>
        <w:t>Realizar a montagem das tendas de acordo com o cronograma aprovado pela organização do evento, sem interferir nas demais atividades preparatórias</w:t>
      </w:r>
      <w:r>
        <w:rPr>
          <w:rFonts w:ascii="Bookman Old Style" w:eastAsia="Calibri" w:hAnsi="Bookman Old Style" w:cs="Arial"/>
          <w:sz w:val="16"/>
          <w:szCs w:val="16"/>
          <w:lang w:eastAsia="en-US"/>
        </w:rPr>
        <w:t>;</w:t>
      </w:r>
    </w:p>
    <w:p w:rsidR="00731A0C" w:rsidRDefault="00731A0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731A0C">
        <w:rPr>
          <w:rFonts w:ascii="Bookman Old Style" w:eastAsia="Calibri" w:hAnsi="Bookman Old Style" w:cs="Arial"/>
          <w:sz w:val="16"/>
          <w:szCs w:val="16"/>
          <w:lang w:eastAsia="en-US"/>
        </w:rPr>
        <w:t>Assegurar que todas as tendas e estruturas estejam em conformidade com as normas e regulamentações de segurança vigentes</w:t>
      </w:r>
      <w:r>
        <w:rPr>
          <w:rFonts w:ascii="Bookman Old Style" w:eastAsia="Calibri" w:hAnsi="Bookman Old Style" w:cs="Arial"/>
          <w:sz w:val="16"/>
          <w:szCs w:val="16"/>
          <w:lang w:eastAsia="en-US"/>
        </w:rPr>
        <w:t>;</w:t>
      </w:r>
    </w:p>
    <w:p w:rsidR="00731A0C" w:rsidRDefault="00731A0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731A0C">
        <w:rPr>
          <w:rFonts w:ascii="Bookman Old Style" w:eastAsia="Calibri" w:hAnsi="Bookman Old Style" w:cs="Arial"/>
          <w:sz w:val="16"/>
          <w:szCs w:val="16"/>
          <w:lang w:eastAsia="en-US"/>
        </w:rPr>
        <w:t>Responder prontamente a qualquer solicitação de manutenção por parte da organização do evento</w:t>
      </w:r>
      <w:r>
        <w:rPr>
          <w:rFonts w:ascii="Bookman Old Style" w:eastAsia="Calibri" w:hAnsi="Bookman Old Style" w:cs="Arial"/>
          <w:sz w:val="16"/>
          <w:szCs w:val="16"/>
          <w:lang w:eastAsia="en-US"/>
        </w:rPr>
        <w:t>;</w:t>
      </w:r>
    </w:p>
    <w:p w:rsidR="00731A0C" w:rsidRDefault="00731A0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731A0C">
        <w:rPr>
          <w:rFonts w:ascii="Bookman Old Style" w:eastAsia="Calibri" w:hAnsi="Bookman Old Style" w:cs="Arial"/>
          <w:sz w:val="16"/>
          <w:szCs w:val="16"/>
          <w:lang w:eastAsia="en-US"/>
        </w:rPr>
        <w:t>Desmontar as tendas e retirar todos os materiais utilizados imediatamente após o término do evento, conforme cronograma previamente acordado</w:t>
      </w:r>
      <w:r>
        <w:rPr>
          <w:rFonts w:ascii="Bookman Old Style" w:eastAsia="Calibri" w:hAnsi="Bookman Old Style" w:cs="Arial"/>
          <w:sz w:val="16"/>
          <w:szCs w:val="16"/>
          <w:lang w:eastAsia="en-US"/>
        </w:rPr>
        <w:t>;</w:t>
      </w:r>
    </w:p>
    <w:p w:rsidR="00731A0C" w:rsidRDefault="00731A0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731A0C">
        <w:rPr>
          <w:rFonts w:ascii="Bookman Old Style" w:eastAsia="Calibri" w:hAnsi="Bookman Old Style" w:cs="Arial"/>
          <w:sz w:val="16"/>
          <w:szCs w:val="16"/>
          <w:lang w:eastAsia="en-US"/>
        </w:rPr>
        <w:t>As tendas deverão ser instaladas no dia 11 de julho de 2024, no local destinado à realização da feira EXPOLIQUIDA, a ser realizada no Pavilhão da Igreja Matriz, situado em Santo Antônio do Sudoeste</w:t>
      </w:r>
      <w:r>
        <w:rPr>
          <w:rFonts w:ascii="Bookman Old Style" w:eastAsia="Calibri" w:hAnsi="Bookman Old Style" w:cs="Arial"/>
          <w:sz w:val="16"/>
          <w:szCs w:val="16"/>
          <w:lang w:eastAsia="en-US"/>
        </w:rPr>
        <w:t>.</w:t>
      </w:r>
      <w:bookmarkStart w:id="0" w:name="_GoBack"/>
      <w:bookmarkEnd w:id="0"/>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lastRenderedPageBreak/>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sidR="000916B4">
        <w:rPr>
          <w:rFonts w:ascii="Bookman Old Style" w:hAnsi="Bookman Old Style"/>
          <w:color w:val="auto"/>
          <w:sz w:val="16"/>
          <w:szCs w:val="16"/>
        </w:rPr>
        <w:t>XXXXXX</w:t>
      </w:r>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9"/>
        <w:gridCol w:w="1547"/>
        <w:gridCol w:w="2320"/>
        <w:gridCol w:w="1548"/>
        <w:gridCol w:w="1857"/>
        <w:gridCol w:w="1392"/>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992436" w:rsidRPr="00BA68D8" w:rsidRDefault="00992436" w:rsidP="00992436"/>
    <w:p w:rsidR="00992436" w:rsidRDefault="00992436" w:rsidP="00992436"/>
    <w:p w:rsidR="00992436" w:rsidRDefault="00992436" w:rsidP="00992436"/>
    <w:p w:rsidR="00992436" w:rsidRDefault="00992436" w:rsidP="00992436"/>
    <w:p w:rsidR="006B0418" w:rsidRDefault="006B0418"/>
    <w:sectPr w:rsidR="006B0418" w:rsidSect="00C518EC">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731A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060BA5"/>
    <w:rsid w:val="000916B4"/>
    <w:rsid w:val="00184973"/>
    <w:rsid w:val="00225D1D"/>
    <w:rsid w:val="005136E0"/>
    <w:rsid w:val="006B0418"/>
    <w:rsid w:val="006B1096"/>
    <w:rsid w:val="00731A0C"/>
    <w:rsid w:val="00906B96"/>
    <w:rsid w:val="0093316F"/>
    <w:rsid w:val="00992436"/>
    <w:rsid w:val="00BA38B6"/>
    <w:rsid w:val="00C518E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3452</Words>
  <Characters>18642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12</cp:revision>
  <dcterms:created xsi:type="dcterms:W3CDTF">2024-01-15T19:43:00Z</dcterms:created>
  <dcterms:modified xsi:type="dcterms:W3CDTF">2024-07-02T14:05:00Z</dcterms:modified>
</cp:coreProperties>
</file>