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C0" w:rsidRPr="00231E40" w:rsidRDefault="00421FC0" w:rsidP="00421FC0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231E40">
        <w:rPr>
          <w:rFonts w:ascii="Bookman Old Style" w:hAnsi="Bookman Old Style" w:cs="Arial"/>
          <w:b/>
          <w:sz w:val="20"/>
          <w:szCs w:val="20"/>
        </w:rPr>
        <w:t>TERMO DE REFERÊNCIA</w:t>
      </w:r>
    </w:p>
    <w:p w:rsidR="00421FC0" w:rsidRPr="00231E40" w:rsidRDefault="00421FC0" w:rsidP="00421FC0">
      <w:pPr>
        <w:jc w:val="both"/>
        <w:rPr>
          <w:rFonts w:ascii="Bookman Old Style" w:hAnsi="Bookman Old Style" w:cs="Arial"/>
          <w:sz w:val="20"/>
          <w:szCs w:val="20"/>
        </w:rPr>
      </w:pPr>
    </w:p>
    <w:p w:rsidR="00421FC0" w:rsidRPr="00BA0705" w:rsidRDefault="00421FC0" w:rsidP="00421FC0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231E40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FB4A3E" w:rsidRDefault="00F3076B" w:rsidP="00421FC0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</w:p>
    <w:p w:rsidR="00421FC0" w:rsidRPr="00231E40" w:rsidRDefault="00FB4A3E" w:rsidP="00421FC0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421FC0" w:rsidRPr="00231E40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421FC0" w:rsidRPr="00231E40" w:rsidRDefault="00F3076B" w:rsidP="00421FC0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421FC0" w:rsidRPr="00231E40">
        <w:rPr>
          <w:rFonts w:ascii="Bookman Old Style" w:hAnsi="Bookman Old Style" w:cs="Arial"/>
          <w:sz w:val="20"/>
          <w:szCs w:val="20"/>
        </w:rPr>
        <w:t>Tal exigência se torna explicita no Art. 6º, inciso XXIII, alíneas de ‘a’ a ‘j’.</w:t>
      </w:r>
    </w:p>
    <w:p w:rsidR="00421FC0" w:rsidRPr="00231E40" w:rsidRDefault="00F3076B" w:rsidP="00421FC0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421FC0" w:rsidRPr="00231E40">
        <w:rPr>
          <w:rFonts w:ascii="Bookman Old Style" w:hAnsi="Bookman Old Style" w:cs="Arial"/>
          <w:sz w:val="20"/>
          <w:szCs w:val="20"/>
        </w:rPr>
        <w:t>Em conformidade com as normas e princípios que regem a Administração Pública, para tanto apresentamos o pertinente Termo.</w:t>
      </w:r>
    </w:p>
    <w:p w:rsidR="00421FC0" w:rsidRPr="00231E40" w:rsidRDefault="00421FC0" w:rsidP="00421FC0">
      <w:pPr>
        <w:jc w:val="both"/>
        <w:rPr>
          <w:rFonts w:ascii="Bookman Old Style" w:hAnsi="Bookman Old Style" w:cs="Arial"/>
          <w:sz w:val="20"/>
          <w:szCs w:val="20"/>
        </w:rPr>
      </w:pPr>
    </w:p>
    <w:p w:rsidR="00421FC0" w:rsidRPr="00231E40" w:rsidRDefault="00421FC0" w:rsidP="00421FC0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 xml:space="preserve">1. DEFINIÇÃO DO OBJETO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FB4A3E" w:rsidRDefault="00F3076B" w:rsidP="00421FC0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ab/>
      </w:r>
    </w:p>
    <w:p w:rsidR="00421FC0" w:rsidRPr="00231E40" w:rsidRDefault="00FB4A3E" w:rsidP="00421FC0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ab/>
      </w:r>
      <w:r w:rsidR="00421FC0" w:rsidRPr="00222805">
        <w:rPr>
          <w:rFonts w:ascii="Bookman Old Style" w:hAnsi="Bookman Old Style" w:cs="Bookman Old Style"/>
          <w:bCs/>
          <w:sz w:val="20"/>
          <w:szCs w:val="20"/>
        </w:rPr>
        <w:t xml:space="preserve">Este Termo de Referência visa a </w:t>
      </w:r>
      <w:r w:rsidR="007C122D" w:rsidRPr="007C122D">
        <w:rPr>
          <w:rFonts w:ascii="Bookman Old Style" w:hAnsi="Bookman Old Style" w:cs="Bookman Old Style"/>
          <w:bCs/>
          <w:sz w:val="20"/>
          <w:szCs w:val="20"/>
        </w:rPr>
        <w:t>Contratação de empresa para fornecimento e instalação de tendas para a EXPOLIQUIDA</w:t>
      </w:r>
      <w:r w:rsidR="00421FC0" w:rsidRPr="00231E40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:rsidR="00421FC0" w:rsidRPr="00231E40" w:rsidRDefault="00421FC0" w:rsidP="00421FC0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421FC0" w:rsidRPr="00231E40" w:rsidRDefault="00421FC0" w:rsidP="00421FC0">
      <w:pPr>
        <w:pStyle w:val="PargrafodaLista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231E40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FB4A3E" w:rsidRDefault="00F3076B" w:rsidP="00421FC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21FC0" w:rsidRDefault="00FB4A3E" w:rsidP="00421FC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421FC0" w:rsidRPr="00231E40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421FC0" w:rsidRPr="00231E40" w:rsidRDefault="00421FC0" w:rsidP="00421FC0">
      <w:pPr>
        <w:jc w:val="both"/>
        <w:rPr>
          <w:rFonts w:ascii="Bookman Old Style" w:hAnsi="Bookman Old Style"/>
          <w:sz w:val="20"/>
          <w:szCs w:val="20"/>
        </w:rPr>
      </w:pPr>
    </w:p>
    <w:p w:rsidR="00421FC0" w:rsidRPr="00231E40" w:rsidRDefault="00421FC0" w:rsidP="00421FC0">
      <w:pPr>
        <w:pStyle w:val="PargrafodaLista"/>
        <w:numPr>
          <w:ilvl w:val="1"/>
          <w:numId w:val="4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231E40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FB4A3E" w:rsidRDefault="00F3076B" w:rsidP="00421FC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21FC0" w:rsidRPr="00231E40" w:rsidRDefault="00FB4A3E" w:rsidP="00421FC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421FC0" w:rsidRPr="00231E40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421FC0" w:rsidRPr="00231E40" w:rsidRDefault="00421FC0" w:rsidP="00421FC0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421FC0" w:rsidRPr="00231E40" w:rsidRDefault="00421FC0" w:rsidP="00421FC0">
      <w:pPr>
        <w:pStyle w:val="Nivel01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142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 xml:space="preserve">FUNDAMENTAÇÃO DA CONTRATAÇÃO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FB4A3E" w:rsidRDefault="00F3076B" w:rsidP="007C122D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</w:p>
    <w:p w:rsidR="00F3076B" w:rsidRDefault="00FB4A3E" w:rsidP="007C122D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="007C122D" w:rsidRPr="007C122D">
        <w:rPr>
          <w:rFonts w:ascii="Bookman Old Style" w:eastAsiaTheme="minorHAnsi" w:hAnsi="Bookman Old Style" w:cstheme="minorBidi"/>
          <w:sz w:val="20"/>
          <w:szCs w:val="20"/>
          <w:lang w:eastAsia="en-US"/>
        </w:rPr>
        <w:t>A contratação de empresa especializada para o fornecimento e instalação de tendas para a feira EXPOLIQUIDA se faz necessária devido à natureza e importância do evento, que será realizado no dia 12 de julho. A EXPOLIQUIDA é uma feira de grande porte e relevância para o comércio local, atraindo um número significativo de expositores e visitantes. O evento promove a interação entre comerciantes, consumidores e investidores, impulsionando a economia local e fomentando negócios e parcerias.</w:t>
      </w:r>
    </w:p>
    <w:p w:rsidR="007C122D" w:rsidRDefault="007C122D" w:rsidP="007C122D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7C122D">
        <w:rPr>
          <w:rFonts w:ascii="Bookman Old Style" w:eastAsiaTheme="minorHAnsi" w:hAnsi="Bookman Old Style" w:cstheme="minorBidi"/>
          <w:sz w:val="20"/>
          <w:szCs w:val="20"/>
          <w:lang w:eastAsia="en-US"/>
        </w:rPr>
        <w:t>A utilização de tendas é essencial para a organização do evento, pois elas proporcionam áreas cobertas para expositores e visitantes, garantindo conforto e proteção contra intempéries. Além disso, as tendas são necessárias para a delimitação de espaços específicos, como áreas de exposição, alimentação, descanso e serviços de apoio, contribuindo para a fluidez e segurança do evento.</w:t>
      </w:r>
    </w:p>
    <w:p w:rsidR="007C122D" w:rsidRDefault="007C122D" w:rsidP="007C122D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7C122D">
        <w:rPr>
          <w:rFonts w:ascii="Bookman Old Style" w:eastAsiaTheme="minorHAnsi" w:hAnsi="Bookman Old Style" w:cstheme="minorBidi"/>
          <w:sz w:val="20"/>
          <w:szCs w:val="20"/>
          <w:lang w:eastAsia="en-US"/>
        </w:rPr>
        <w:t>A escolha por uma contratação especializada visa assegurar que todos os aspectos relacionados à montagem, manutenção e desmontagem das tendas sejam executados de forma eficiente e profissional, evitando transtornos e garantindo a satisfação de expositores e visitantes. Desta forma, a contratação de uma empresa qualificada é essencial para o sucesso da EXPOLIQUIDA, proporcionando um ambiente seguro, organizado e agradável para todos os participantes.</w:t>
      </w:r>
    </w:p>
    <w:p w:rsidR="00421FC0" w:rsidRPr="00231E40" w:rsidRDefault="00421FC0" w:rsidP="00421FC0">
      <w:pPr>
        <w:jc w:val="both"/>
        <w:rPr>
          <w:rFonts w:ascii="Bookman Old Style" w:hAnsi="Bookman Old Style"/>
          <w:sz w:val="20"/>
          <w:szCs w:val="20"/>
          <w:lang w:val="pt-PT"/>
        </w:rPr>
      </w:pPr>
    </w:p>
    <w:p w:rsidR="00421FC0" w:rsidRPr="00231E40" w:rsidRDefault="00421FC0" w:rsidP="00421FC0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>3. DESCRIÇÃO DA SOLUÇÃO COMO UM TODO CONSIDERADO O CICLO DE VIDA DO OBJETO E ESPECIFICAÇÃO DO PRODUTO.</w:t>
      </w:r>
      <w:r w:rsidRPr="00231E40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FB4A3E" w:rsidRDefault="00F3076B" w:rsidP="007C122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C122D" w:rsidRPr="007C122D" w:rsidRDefault="00FB4A3E" w:rsidP="007C122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7C122D" w:rsidRPr="007C122D">
        <w:rPr>
          <w:rFonts w:ascii="Bookman Old Style" w:hAnsi="Bookman Old Style"/>
          <w:sz w:val="20"/>
          <w:szCs w:val="20"/>
        </w:rPr>
        <w:t>O fornecedor deverá disponibilizar tendas de alta qualidade, fabricadas com materiais resistentes, impermeáveis e capazes de suportar condições climáticas adversas. A</w:t>
      </w:r>
      <w:r w:rsidR="007C122D">
        <w:rPr>
          <w:rFonts w:ascii="Bookman Old Style" w:hAnsi="Bookman Old Style"/>
          <w:sz w:val="20"/>
          <w:szCs w:val="20"/>
        </w:rPr>
        <w:t>s tendas devem ser do</w:t>
      </w:r>
      <w:r w:rsidR="007C122D" w:rsidRPr="007C122D">
        <w:rPr>
          <w:rFonts w:ascii="Bookman Old Style" w:hAnsi="Bookman Old Style"/>
          <w:sz w:val="20"/>
          <w:szCs w:val="20"/>
        </w:rPr>
        <w:t xml:space="preserve"> t</w:t>
      </w:r>
      <w:r w:rsidR="007C122D">
        <w:rPr>
          <w:rFonts w:ascii="Bookman Old Style" w:hAnsi="Bookman Old Style"/>
          <w:sz w:val="20"/>
          <w:szCs w:val="20"/>
        </w:rPr>
        <w:t>amanho e modelo que consta neste documento</w:t>
      </w:r>
      <w:r w:rsidR="007C122D" w:rsidRPr="007C122D">
        <w:rPr>
          <w:rFonts w:ascii="Bookman Old Style" w:hAnsi="Bookman Old Style"/>
          <w:sz w:val="20"/>
          <w:szCs w:val="20"/>
        </w:rPr>
        <w:t>, conforme especificações técnicas fornecidas pela organização do evento, para atender às diversas necessidades de expositores e áreas do evento, incluindo espaços para exposição, alimentação, descanso e serviços de apoio.</w:t>
      </w:r>
    </w:p>
    <w:p w:rsidR="007C122D" w:rsidRPr="007C122D" w:rsidRDefault="007C122D" w:rsidP="007C122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ab/>
      </w:r>
      <w:r w:rsidRPr="007C122D">
        <w:rPr>
          <w:rFonts w:ascii="Bookman Old Style" w:hAnsi="Bookman Old Style"/>
          <w:sz w:val="20"/>
          <w:szCs w:val="20"/>
        </w:rPr>
        <w:t>Durante o processo de montagem, a empresa contratada deverá seguir todas as normas de segurança aplicáveis, garantindo a estabilidade e a segurança das estruturas. O prazo para instalação das tendas será estabelecido em cronograma previamente acordado, de modo a não interferir nas demais atividades preparatórias do evento.</w:t>
      </w:r>
    </w:p>
    <w:p w:rsidR="007C122D" w:rsidRDefault="007C122D" w:rsidP="007C122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7C122D">
        <w:rPr>
          <w:rFonts w:ascii="Bookman Old Style" w:hAnsi="Bookman Old Style"/>
          <w:sz w:val="20"/>
          <w:szCs w:val="20"/>
        </w:rPr>
        <w:t>Durante o evento, o fornecedor deverá manter uma equipe técnica disponível para realizar eventuais ajustes e manutenções necessárias, assegurando que as tendas permaneçam em condições adequadas de uso. Após o término da feira, a empresa será responsável pela desmontagem das tendas e pela retirada de todos os materiais utilizados, garantindo a limpeza e a restituição do espaço ao seu estado original.</w:t>
      </w:r>
    </w:p>
    <w:p w:rsidR="007C122D" w:rsidRPr="007C122D" w:rsidRDefault="007C122D" w:rsidP="007C122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7C122D">
        <w:rPr>
          <w:rFonts w:ascii="Bookman Old Style" w:hAnsi="Bookman Old Style"/>
          <w:sz w:val="20"/>
          <w:szCs w:val="20"/>
        </w:rPr>
        <w:t>A contratação deverá assegurar que todos os produtos e serviços prestados estejam em conformidade com as regulamentações vigentes e atendam aos padrões de qualidade exigidos pela organização do evento.</w:t>
      </w:r>
    </w:p>
    <w:p w:rsidR="00F3076B" w:rsidRPr="008D35B6" w:rsidRDefault="007C122D" w:rsidP="007C122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7C122D">
        <w:rPr>
          <w:rFonts w:ascii="Bookman Old Style" w:hAnsi="Bookman Old Style"/>
          <w:sz w:val="20"/>
          <w:szCs w:val="20"/>
        </w:rPr>
        <w:t>Esta solução integrada visa proporcionar um ambiente seguro, organizado e confortável para todos os participantes da EXPOLIQUIDA, garantindo o sucesso do evento e a satisfação dos expositores e visitantes.</w:t>
      </w:r>
    </w:p>
    <w:p w:rsidR="00421FC0" w:rsidRPr="00231E40" w:rsidRDefault="00421FC0" w:rsidP="00421FC0">
      <w:pPr>
        <w:jc w:val="both"/>
        <w:rPr>
          <w:rFonts w:ascii="Bookman Old Style" w:hAnsi="Bookman Old Style"/>
          <w:sz w:val="20"/>
          <w:szCs w:val="20"/>
        </w:rPr>
      </w:pPr>
    </w:p>
    <w:p w:rsidR="00421FC0" w:rsidRPr="008D35B6" w:rsidRDefault="00421FC0" w:rsidP="00421FC0">
      <w:pPr>
        <w:pStyle w:val="PargrafodaLista"/>
        <w:numPr>
          <w:ilvl w:val="0"/>
          <w:numId w:val="5"/>
        </w:numPr>
        <w:ind w:left="0" w:firstLine="0"/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8D35B6">
        <w:rPr>
          <w:rFonts w:ascii="Bookman Old Style" w:hAnsi="Bookman Old Style" w:cs="Arial"/>
          <w:b/>
          <w:sz w:val="20"/>
          <w:szCs w:val="20"/>
        </w:rPr>
        <w:t xml:space="preserve">REQUISITOS DA CONTRATAÇÃO </w:t>
      </w:r>
      <w:r w:rsidRPr="008D35B6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F3076B" w:rsidRDefault="007C122D" w:rsidP="007C122D">
      <w:pPr>
        <w:pStyle w:val="PargrafodaLista"/>
        <w:numPr>
          <w:ilvl w:val="1"/>
          <w:numId w:val="6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7C122D">
        <w:rPr>
          <w:rFonts w:ascii="Bookman Old Style" w:hAnsi="Bookman Old Style" w:cs="Arial"/>
          <w:sz w:val="20"/>
          <w:szCs w:val="20"/>
          <w:lang w:eastAsia="en-US"/>
        </w:rPr>
        <w:t>Tendas fabricadas com materiais de alta qualidade, resistentes e impermeáv</w:t>
      </w:r>
      <w:r>
        <w:rPr>
          <w:rFonts w:ascii="Bookman Old Style" w:hAnsi="Bookman Old Style" w:cs="Arial"/>
          <w:sz w:val="20"/>
          <w:szCs w:val="20"/>
          <w:lang w:eastAsia="en-US"/>
        </w:rPr>
        <w:t>eis;</w:t>
      </w:r>
    </w:p>
    <w:p w:rsidR="007C122D" w:rsidRDefault="007C122D" w:rsidP="007C122D">
      <w:pPr>
        <w:pStyle w:val="PargrafodaLista"/>
        <w:numPr>
          <w:ilvl w:val="1"/>
          <w:numId w:val="6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7C122D">
        <w:rPr>
          <w:rFonts w:ascii="Bookman Old Style" w:hAnsi="Bookman Old Style" w:cs="Arial"/>
          <w:sz w:val="20"/>
          <w:szCs w:val="20"/>
          <w:lang w:eastAsia="en-US"/>
        </w:rPr>
        <w:t>Conformidade com todas as normas e regula</w:t>
      </w:r>
      <w:r>
        <w:rPr>
          <w:rFonts w:ascii="Bookman Old Style" w:hAnsi="Bookman Old Style" w:cs="Arial"/>
          <w:sz w:val="20"/>
          <w:szCs w:val="20"/>
          <w:lang w:eastAsia="en-US"/>
        </w:rPr>
        <w:t>mentações de segurança vigentes;</w:t>
      </w:r>
    </w:p>
    <w:p w:rsidR="007C122D" w:rsidRDefault="007C122D" w:rsidP="007C122D">
      <w:pPr>
        <w:pStyle w:val="PargrafodaLista"/>
        <w:numPr>
          <w:ilvl w:val="1"/>
          <w:numId w:val="6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7C122D">
        <w:rPr>
          <w:rFonts w:ascii="Bookman Old Style" w:hAnsi="Bookman Old Style" w:cs="Arial"/>
          <w:sz w:val="20"/>
          <w:szCs w:val="20"/>
          <w:lang w:eastAsia="en-US"/>
        </w:rPr>
        <w:t>Montagem das tendas de acordo com o cronograma estabelecido, sem interferir nas demais atividades preparatórias do evento</w:t>
      </w:r>
      <w:r>
        <w:rPr>
          <w:rFonts w:ascii="Bookman Old Style" w:hAnsi="Bookman Old Style" w:cs="Arial"/>
          <w:sz w:val="20"/>
          <w:szCs w:val="20"/>
          <w:lang w:eastAsia="en-US"/>
        </w:rPr>
        <w:t>;</w:t>
      </w:r>
    </w:p>
    <w:p w:rsidR="007C122D" w:rsidRDefault="007C122D" w:rsidP="007C122D">
      <w:pPr>
        <w:pStyle w:val="PargrafodaLista"/>
        <w:numPr>
          <w:ilvl w:val="1"/>
          <w:numId w:val="6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7C122D">
        <w:rPr>
          <w:rFonts w:ascii="Bookman Old Style" w:hAnsi="Bookman Old Style" w:cs="Arial"/>
          <w:sz w:val="20"/>
          <w:szCs w:val="20"/>
          <w:lang w:eastAsia="en-US"/>
        </w:rPr>
        <w:t>Desmontagem das tendas e retirada de todos os materiais utilizados imediatamente após o término da feira</w:t>
      </w:r>
      <w:r>
        <w:rPr>
          <w:rFonts w:ascii="Bookman Old Style" w:hAnsi="Bookman Old Style" w:cs="Arial"/>
          <w:sz w:val="20"/>
          <w:szCs w:val="20"/>
          <w:lang w:eastAsia="en-US"/>
        </w:rPr>
        <w:t>.</w:t>
      </w:r>
    </w:p>
    <w:p w:rsidR="007C122D" w:rsidRPr="008D35B6" w:rsidRDefault="007C122D" w:rsidP="007C122D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  <w:lang w:eastAsia="en-US"/>
        </w:rPr>
      </w:pPr>
    </w:p>
    <w:p w:rsidR="00421FC0" w:rsidRPr="00231E40" w:rsidRDefault="00421FC0" w:rsidP="00421FC0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FB4A3E" w:rsidRDefault="00B268DB" w:rsidP="00740715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</w:p>
    <w:p w:rsidR="00B268DB" w:rsidRDefault="00FB4A3E" w:rsidP="00740715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="00740715" w:rsidRPr="00740715">
        <w:rPr>
          <w:rFonts w:ascii="Bookman Old Style" w:hAnsi="Bookman Old Style"/>
          <w:sz w:val="20"/>
          <w:szCs w:val="20"/>
          <w:lang w:eastAsia="en-US"/>
        </w:rPr>
        <w:t>A execução do contrato terá início com a entrega das tendas no local designado para a feira, respeitando rigorosamente os prazos estabelecidos. A instalação das estruturas será realizada por equipe técnica qual</w:t>
      </w:r>
      <w:r w:rsidR="00740715">
        <w:rPr>
          <w:rFonts w:ascii="Bookman Old Style" w:hAnsi="Bookman Old Style"/>
          <w:sz w:val="20"/>
          <w:szCs w:val="20"/>
          <w:lang w:eastAsia="en-US"/>
        </w:rPr>
        <w:t>ificada</w:t>
      </w:r>
      <w:r w:rsidR="00740715" w:rsidRPr="00740715">
        <w:rPr>
          <w:rFonts w:ascii="Bookman Old Style" w:hAnsi="Bookman Old Style"/>
          <w:sz w:val="20"/>
          <w:szCs w:val="20"/>
          <w:lang w:eastAsia="en-US"/>
        </w:rPr>
        <w:t>, de modo a assegurar a conformidade com as normas de segurança e especificações técnicas definidas.</w:t>
      </w:r>
    </w:p>
    <w:p w:rsidR="00740715" w:rsidRDefault="00740715" w:rsidP="00740715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740715">
        <w:rPr>
          <w:rFonts w:ascii="Bookman Old Style" w:hAnsi="Bookman Old Style"/>
          <w:sz w:val="20"/>
          <w:szCs w:val="20"/>
          <w:lang w:eastAsia="en-US"/>
        </w:rPr>
        <w:t>Ao término do evento, a empresa será responsável pela desmontagem das tendas e retirada de todos os materiais, garantindo a limpeza e a restituição do espaço ao seu estado original. Este processo deverá ser concluído no prazo máximo de 48 horas após o encerramento da feira.</w:t>
      </w:r>
    </w:p>
    <w:p w:rsidR="00740715" w:rsidRDefault="00740715" w:rsidP="00740715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740715">
        <w:rPr>
          <w:rFonts w:ascii="Bookman Old Style" w:hAnsi="Bookman Old Style"/>
          <w:sz w:val="20"/>
          <w:szCs w:val="20"/>
          <w:lang w:eastAsia="en-US"/>
        </w:rPr>
        <w:t>O acompanhamento da execução do contrato será realizado por representante designado pela organização do evento, que verificará a conformidade dos serviços prestados com as condições contratuais.</w:t>
      </w:r>
    </w:p>
    <w:p w:rsidR="00421FC0" w:rsidRPr="00231E40" w:rsidRDefault="00421FC0" w:rsidP="00421FC0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231E40">
        <w:rPr>
          <w:rFonts w:ascii="Bookman Old Style" w:hAnsi="Bookman Old Style"/>
          <w:sz w:val="20"/>
          <w:szCs w:val="20"/>
          <w:lang w:eastAsia="en-US"/>
        </w:rPr>
        <w:tab/>
      </w:r>
    </w:p>
    <w:p w:rsidR="00421FC0" w:rsidRDefault="00421FC0" w:rsidP="00421FC0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231E40">
        <w:rPr>
          <w:rFonts w:ascii="Bookman Old Style" w:hAnsi="Bookman Old Style"/>
          <w:b/>
          <w:sz w:val="20"/>
          <w:szCs w:val="20"/>
        </w:rPr>
        <w:t>DAS OBRIGAÇÕES</w:t>
      </w:r>
      <w:r>
        <w:rPr>
          <w:rFonts w:ascii="Bookman Old Style" w:hAnsi="Bookman Old Style"/>
          <w:b/>
          <w:sz w:val="20"/>
          <w:szCs w:val="20"/>
        </w:rPr>
        <w:t xml:space="preserve"> DA CONTRATADA:</w:t>
      </w:r>
    </w:p>
    <w:p w:rsidR="009E3B00" w:rsidRDefault="00740715" w:rsidP="00740715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40715">
        <w:rPr>
          <w:rFonts w:ascii="Bookman Old Style" w:hAnsi="Bookman Old Style"/>
          <w:sz w:val="20"/>
          <w:szCs w:val="20"/>
        </w:rPr>
        <w:t>Fornecer e instalar as tendas conforme especificações técnicas estabelecidas, garantindo a qualidade e a segurança das estruturas</w:t>
      </w:r>
      <w:r>
        <w:rPr>
          <w:rFonts w:ascii="Bookman Old Style" w:hAnsi="Bookman Old Style"/>
          <w:sz w:val="20"/>
          <w:szCs w:val="20"/>
        </w:rPr>
        <w:t>;</w:t>
      </w:r>
    </w:p>
    <w:p w:rsidR="00740715" w:rsidRDefault="00740715" w:rsidP="00740715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40715">
        <w:rPr>
          <w:rFonts w:ascii="Bookman Old Style" w:hAnsi="Bookman Old Style"/>
          <w:sz w:val="20"/>
          <w:szCs w:val="20"/>
        </w:rPr>
        <w:t>Realizar a montagem das tendas de acordo com o cronograma aprovado pela organização do evento, sem interferir nas demais atividades preparatórias</w:t>
      </w:r>
      <w:r>
        <w:rPr>
          <w:rFonts w:ascii="Bookman Old Style" w:hAnsi="Bookman Old Style"/>
          <w:sz w:val="20"/>
          <w:szCs w:val="20"/>
        </w:rPr>
        <w:t>;</w:t>
      </w:r>
    </w:p>
    <w:p w:rsidR="00740715" w:rsidRDefault="00740715" w:rsidP="00740715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40715">
        <w:rPr>
          <w:rFonts w:ascii="Bookman Old Style" w:hAnsi="Bookman Old Style"/>
          <w:sz w:val="20"/>
          <w:szCs w:val="20"/>
        </w:rPr>
        <w:t>Assegurar que todas as tendas e estruturas estejam em conformidade com as normas e regulamentações de segurança vigentes</w:t>
      </w:r>
      <w:r>
        <w:rPr>
          <w:rFonts w:ascii="Bookman Old Style" w:hAnsi="Bookman Old Style"/>
          <w:sz w:val="20"/>
          <w:szCs w:val="20"/>
        </w:rPr>
        <w:t>;</w:t>
      </w:r>
    </w:p>
    <w:p w:rsidR="00740715" w:rsidRDefault="00740715" w:rsidP="00740715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40715">
        <w:rPr>
          <w:rFonts w:ascii="Bookman Old Style" w:hAnsi="Bookman Old Style"/>
          <w:sz w:val="20"/>
          <w:szCs w:val="20"/>
        </w:rPr>
        <w:t>Responder prontamente a qualquer solicitação de manutenção por parte da organização do evento</w:t>
      </w:r>
      <w:r>
        <w:rPr>
          <w:rFonts w:ascii="Bookman Old Style" w:hAnsi="Bookman Old Style"/>
          <w:sz w:val="20"/>
          <w:szCs w:val="20"/>
        </w:rPr>
        <w:t>;</w:t>
      </w:r>
    </w:p>
    <w:p w:rsidR="00740715" w:rsidRDefault="00740715" w:rsidP="00740715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740715">
        <w:rPr>
          <w:rFonts w:ascii="Bookman Old Style" w:hAnsi="Bookman Old Style"/>
          <w:sz w:val="20"/>
          <w:szCs w:val="20"/>
        </w:rPr>
        <w:t>Desmontar as tendas e retirar todos os materiais utilizados imediatamente após o término do evento, conforme cronograma previamente acordado</w:t>
      </w:r>
      <w:r>
        <w:rPr>
          <w:rFonts w:ascii="Bookman Old Style" w:hAnsi="Bookman Old Style"/>
          <w:sz w:val="20"/>
          <w:szCs w:val="20"/>
        </w:rPr>
        <w:t>.</w:t>
      </w:r>
    </w:p>
    <w:p w:rsidR="00740715" w:rsidRPr="00740715" w:rsidRDefault="00740715" w:rsidP="00740715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421FC0" w:rsidRPr="00231E40" w:rsidRDefault="00421FC0" w:rsidP="00421FC0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231E40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FB4A3E" w:rsidRDefault="00FB4A3E" w:rsidP="00421FC0">
      <w:pPr>
        <w:jc w:val="both"/>
        <w:rPr>
          <w:rFonts w:ascii="Bookman Old Style" w:hAnsi="Bookman Old Style"/>
          <w:sz w:val="20"/>
          <w:szCs w:val="20"/>
        </w:rPr>
      </w:pPr>
    </w:p>
    <w:p w:rsidR="00421FC0" w:rsidRPr="00231E40" w:rsidRDefault="00FB4A3E" w:rsidP="00421FC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ab/>
      </w:r>
      <w:r w:rsidR="00740715" w:rsidRPr="00740715">
        <w:rPr>
          <w:rFonts w:ascii="Bookman Old Style" w:hAnsi="Bookman Old Style"/>
          <w:sz w:val="20"/>
          <w:szCs w:val="20"/>
        </w:rPr>
        <w:t>As tendas deverão ser instaladas no dia 11 de julho de 2024, no local destinado à realização da feira EXPOLIQUIDA, a ser realizada no Pavilhão da Igreja Matriz, situado em Santo Antônio do Sudoeste</w:t>
      </w:r>
      <w:r w:rsidR="00421FC0" w:rsidRPr="00231E40">
        <w:rPr>
          <w:rFonts w:ascii="Bookman Old Style" w:hAnsi="Bookman Old Style"/>
          <w:sz w:val="20"/>
          <w:szCs w:val="20"/>
        </w:rPr>
        <w:t>.</w:t>
      </w:r>
    </w:p>
    <w:p w:rsidR="00421FC0" w:rsidRPr="00231E40" w:rsidRDefault="00421FC0" w:rsidP="00421FC0">
      <w:pPr>
        <w:jc w:val="both"/>
        <w:rPr>
          <w:rFonts w:ascii="Bookman Old Style" w:hAnsi="Bookman Old Style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>A contratada será responsável por providenciar todos os recursos necessários para a execução dos serviços, incluindo equipe técnica, equipamentos e materiais.</w:t>
      </w:r>
    </w:p>
    <w:p w:rsidR="00421FC0" w:rsidRDefault="00421FC0" w:rsidP="00421FC0">
      <w:pPr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>Os serviços prestados deverão estar acompanhados da Nota Fiscal, que deverá conter o número do contrato e da Requisição de Empenho ou do Empenho correspondente, bem como, o descritivo dos itens conforme o contrato</w:t>
      </w:r>
      <w:r>
        <w:rPr>
          <w:rFonts w:ascii="Bookman Old Style" w:hAnsi="Bookman Old Style"/>
          <w:sz w:val="20"/>
          <w:szCs w:val="20"/>
        </w:rPr>
        <w:t>.</w:t>
      </w:r>
    </w:p>
    <w:p w:rsidR="00421FC0" w:rsidRPr="00231E40" w:rsidRDefault="00421FC0" w:rsidP="00421FC0">
      <w:pPr>
        <w:jc w:val="both"/>
        <w:rPr>
          <w:rFonts w:ascii="Bookman Old Style" w:hAnsi="Bookman Old Style"/>
          <w:sz w:val="20"/>
          <w:szCs w:val="20"/>
        </w:rPr>
      </w:pPr>
    </w:p>
    <w:p w:rsidR="00421FC0" w:rsidRPr="00231E40" w:rsidRDefault="00421FC0" w:rsidP="00421FC0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231E40">
        <w:rPr>
          <w:rFonts w:ascii="Bookman Old Style" w:hAnsi="Bookman Old Style"/>
        </w:rPr>
        <w:t xml:space="preserve">MODELO DE GESTÃO DO CONTRATO, QUE DESCREVE COMO A EXECUÇÃO DO OBJETO SERÁ ACOMPANHADA E FISCALIZADA PELO ÓRGÃO OU ENTIDADE.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421FC0" w:rsidRPr="00231E40" w:rsidRDefault="00421FC0" w:rsidP="00421FC0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421FC0" w:rsidRPr="00231E40" w:rsidRDefault="00421FC0" w:rsidP="00421FC0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421FC0" w:rsidRPr="00231E40" w:rsidRDefault="00421FC0" w:rsidP="00421FC0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As comunicações entre o órgão ou entidade e a contratada devem ser realizadas por escrito sempre que o ato exigir tal formalidade, admitindo-se o uso de mensagem eletrônica para esse fim.</w:t>
      </w:r>
    </w:p>
    <w:p w:rsidR="00421FC0" w:rsidRPr="00231E40" w:rsidRDefault="00421FC0" w:rsidP="00421FC0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órgão ou entidade poderá convocar representante da empresa para adoção de providências que devam ser cumpridas de imediato.</w:t>
      </w:r>
    </w:p>
    <w:p w:rsidR="00421FC0" w:rsidRPr="00231E40" w:rsidRDefault="00421FC0" w:rsidP="00421FC0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A execução do contrato deverá ser acompanhada e fiscalizada pelo (s) fiscal (</w:t>
      </w:r>
      <w:proofErr w:type="spellStart"/>
      <w:r w:rsidRPr="00231E40">
        <w:rPr>
          <w:rFonts w:ascii="Bookman Old Style" w:hAnsi="Bookman Old Style" w:cs="Cambria"/>
          <w:color w:val="auto"/>
        </w:rPr>
        <w:t>is</w:t>
      </w:r>
      <w:proofErr w:type="spellEnd"/>
      <w:r w:rsidRPr="00231E40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421FC0" w:rsidRPr="00231E40" w:rsidRDefault="00421FC0" w:rsidP="00421FC0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421FC0" w:rsidRPr="00231E40" w:rsidRDefault="00421FC0" w:rsidP="00421FC0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421FC0" w:rsidRPr="00231E40" w:rsidRDefault="00421FC0" w:rsidP="00421FC0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421FC0" w:rsidRPr="00231E40" w:rsidRDefault="00421FC0" w:rsidP="00421FC0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421FC0" w:rsidRPr="00231E40" w:rsidRDefault="00421FC0" w:rsidP="00421FC0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421FC0" w:rsidRPr="00231E40" w:rsidRDefault="00421FC0" w:rsidP="00421FC0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421FC0" w:rsidRPr="00231E40" w:rsidRDefault="00421FC0" w:rsidP="00421FC0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231E40">
        <w:rPr>
          <w:rFonts w:ascii="Bookman Old Style" w:hAnsi="Bookman Old Style" w:cs="Cambria"/>
          <w:color w:val="auto"/>
        </w:rPr>
        <w:t>apostilamento</w:t>
      </w:r>
      <w:proofErr w:type="spellEnd"/>
      <w:r w:rsidRPr="00231E40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421FC0" w:rsidRPr="00231E40" w:rsidRDefault="00421FC0" w:rsidP="00421FC0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421FC0" w:rsidRPr="00231E40" w:rsidRDefault="00421FC0" w:rsidP="00421FC0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 xml:space="preserve"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</w:t>
      </w:r>
      <w:r w:rsidRPr="00231E40">
        <w:rPr>
          <w:rFonts w:ascii="Bookman Old Style" w:hAnsi="Bookman Old Style" w:cs="Cambria"/>
          <w:color w:val="auto"/>
        </w:rPr>
        <w:lastRenderedPageBreak/>
        <w:t>adequações do contrato para fins de atendimento da finalidade da administração. (Decreto nº 11.246, de 2022, art. 21, IV).</w:t>
      </w:r>
    </w:p>
    <w:p w:rsidR="00421FC0" w:rsidRPr="00231E40" w:rsidRDefault="00421FC0" w:rsidP="00421FC0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421FC0" w:rsidRPr="00231E40" w:rsidRDefault="00421FC0" w:rsidP="00421FC0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421FC0" w:rsidRPr="00231E40" w:rsidRDefault="00421FC0" w:rsidP="00421FC0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421FC0" w:rsidRPr="00231E40" w:rsidRDefault="00421FC0" w:rsidP="00421FC0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421FC0" w:rsidRPr="00350647" w:rsidRDefault="00421FC0" w:rsidP="00421FC0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 xml:space="preserve">O fiscal administrativo do contrato comunicará ao gestor do contrato, em tempo hábil, o término do contrato sob sua responsabilidade, com vistas à tempestiva renovação ou prorrogação </w:t>
      </w:r>
      <w:r w:rsidRPr="00350647">
        <w:rPr>
          <w:rFonts w:ascii="Bookman Old Style" w:hAnsi="Bookman Old Style" w:cs="Cambria"/>
          <w:color w:val="auto"/>
        </w:rPr>
        <w:t>contratual. (Decreto nº 11.246, de 2022, art. 22, VII).</w:t>
      </w:r>
    </w:p>
    <w:p w:rsidR="00421FC0" w:rsidRPr="00350647" w:rsidRDefault="00421FC0" w:rsidP="00421FC0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350647">
        <w:rPr>
          <w:rFonts w:ascii="Bookman Old Style" w:hAnsi="Bookman Old Style" w:cs="Cambria"/>
          <w:color w:val="auto"/>
        </w:rPr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421FC0" w:rsidRPr="00350647" w:rsidRDefault="00421FC0" w:rsidP="00421FC0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421FC0" w:rsidRPr="00350647" w:rsidRDefault="00421FC0" w:rsidP="00421FC0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350647">
        <w:rPr>
          <w:rFonts w:ascii="Bookman Old Style" w:hAnsi="Bookman Old Style"/>
          <w:b/>
          <w:sz w:val="20"/>
          <w:szCs w:val="20"/>
        </w:rPr>
        <w:t xml:space="preserve">FISCAL: </w:t>
      </w:r>
      <w:r w:rsidR="00740715" w:rsidRPr="00740715">
        <w:rPr>
          <w:rFonts w:ascii="Bookman Old Style" w:hAnsi="Bookman Old Style"/>
          <w:b/>
          <w:sz w:val="20"/>
          <w:szCs w:val="20"/>
        </w:rPr>
        <w:t>DANIELE APARECIDA GUTIERRES</w:t>
      </w:r>
      <w:r w:rsidRPr="00350647">
        <w:rPr>
          <w:rFonts w:ascii="Bookman Old Style" w:hAnsi="Bookman Old Style"/>
          <w:b/>
          <w:sz w:val="20"/>
          <w:szCs w:val="20"/>
        </w:rPr>
        <w:t>.</w:t>
      </w:r>
    </w:p>
    <w:p w:rsidR="00421FC0" w:rsidRPr="00350647" w:rsidRDefault="00421FC0" w:rsidP="00421FC0">
      <w:pPr>
        <w:pStyle w:val="PargrafodaLista"/>
        <w:shd w:val="clear" w:color="auto" w:fill="FFFFFF" w:themeFill="background1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350647">
        <w:rPr>
          <w:rFonts w:ascii="Bookman Old Style" w:hAnsi="Bookman Old Style"/>
          <w:b/>
          <w:sz w:val="20"/>
          <w:szCs w:val="20"/>
        </w:rPr>
        <w:t xml:space="preserve">GESTOR: </w:t>
      </w:r>
      <w:r w:rsidR="00740715" w:rsidRPr="00740715">
        <w:rPr>
          <w:rFonts w:ascii="Bookman Old Style" w:hAnsi="Bookman Old Style"/>
          <w:b/>
          <w:sz w:val="20"/>
          <w:szCs w:val="20"/>
        </w:rPr>
        <w:t>ROZANI MARIA ORTINA SCOPEL</w:t>
      </w:r>
      <w:r w:rsidRPr="00350647">
        <w:rPr>
          <w:rFonts w:ascii="Bookman Old Style" w:hAnsi="Bookman Old Style"/>
          <w:b/>
          <w:sz w:val="20"/>
          <w:szCs w:val="20"/>
        </w:rPr>
        <w:t>.</w:t>
      </w:r>
    </w:p>
    <w:p w:rsidR="00421FC0" w:rsidRPr="00350647" w:rsidRDefault="00421FC0" w:rsidP="00421FC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421FC0" w:rsidRPr="00231E40" w:rsidRDefault="00421FC0" w:rsidP="00421FC0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350647">
        <w:rPr>
          <w:rFonts w:ascii="Bookman Old Style" w:hAnsi="Bookman Old Style"/>
        </w:rPr>
        <w:t xml:space="preserve">CRITÉRIOS </w:t>
      </w:r>
      <w:r w:rsidRPr="00231E40">
        <w:rPr>
          <w:rFonts w:ascii="Bookman Old Style" w:hAnsi="Bookman Old Style"/>
        </w:rPr>
        <w:t xml:space="preserve">DE MEDIÇÃO E DE PAGAMENTO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421FC0" w:rsidRDefault="00421FC0" w:rsidP="00421FC0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  <w:lang w:eastAsia="en-US"/>
        </w:rPr>
      </w:pPr>
      <w:r w:rsidRPr="00F83AA7">
        <w:rPr>
          <w:rFonts w:ascii="Bookman Old Style" w:hAnsi="Bookman Old Style" w:cs="Cambria"/>
          <w:b/>
          <w:sz w:val="20"/>
          <w:szCs w:val="20"/>
          <w:lang w:eastAsia="en-US"/>
        </w:rPr>
        <w:t>Medição</w:t>
      </w:r>
    </w:p>
    <w:p w:rsidR="00421FC0" w:rsidRDefault="00421FC0" w:rsidP="00421FC0">
      <w:pPr>
        <w:pStyle w:val="PargrafodaLista"/>
        <w:widowControl w:val="0"/>
        <w:numPr>
          <w:ilvl w:val="2"/>
          <w:numId w:val="2"/>
        </w:numPr>
        <w:suppressAutoHyphens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Não se aplica.</w:t>
      </w:r>
    </w:p>
    <w:p w:rsidR="00421FC0" w:rsidRPr="00F83AA7" w:rsidRDefault="00421FC0" w:rsidP="00421FC0">
      <w:pPr>
        <w:pStyle w:val="PargrafodaLista"/>
        <w:widowControl w:val="0"/>
        <w:suppressAutoHyphens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421FC0" w:rsidRPr="00231E40" w:rsidRDefault="00421FC0" w:rsidP="00421FC0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</w:rPr>
      </w:pPr>
      <w:r w:rsidRPr="00231E40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421FC0" w:rsidRPr="00F83AA7" w:rsidRDefault="00421FC0" w:rsidP="00421FC0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F83AA7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421FC0" w:rsidRPr="00F83AA7" w:rsidRDefault="00421FC0" w:rsidP="00421FC0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421FC0" w:rsidRPr="00F83AA7" w:rsidRDefault="00421FC0" w:rsidP="00421FC0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421FC0" w:rsidRPr="00F83AA7" w:rsidRDefault="00421FC0" w:rsidP="00421FC0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421FC0" w:rsidRPr="00F83AA7" w:rsidRDefault="00421FC0" w:rsidP="00421FC0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421FC0" w:rsidRPr="00231E40" w:rsidRDefault="00421FC0" w:rsidP="00421FC0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421FC0" w:rsidRPr="00231E40" w:rsidRDefault="00421FC0" w:rsidP="00421FC0">
      <w:pPr>
        <w:pStyle w:val="Nivel2"/>
        <w:numPr>
          <w:ilvl w:val="0"/>
          <w:numId w:val="2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231E40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231E40">
        <w:rPr>
          <w:rFonts w:ascii="Bookman Old Style" w:hAnsi="Bookman Old Style"/>
          <w:b/>
          <w:bCs/>
          <w:color w:val="auto"/>
          <w:lang w:eastAsia="en-US"/>
        </w:rPr>
        <w:t>(Art. 6º, inciso XXIII, alínea ‘h’, da Lei nº 14.133/2021).</w:t>
      </w:r>
    </w:p>
    <w:p w:rsidR="00421FC0" w:rsidRPr="00231E40" w:rsidRDefault="00FB4A3E" w:rsidP="00421FC0">
      <w:pPr>
        <w:pStyle w:val="Nivel2"/>
        <w:numPr>
          <w:ilvl w:val="0"/>
          <w:numId w:val="0"/>
        </w:numPr>
        <w:spacing w:before="0" w:after="0" w:line="240" w:lineRule="auto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ab/>
      </w:r>
      <w:r w:rsidR="00421FC0" w:rsidRPr="00231E40">
        <w:rPr>
          <w:rFonts w:ascii="Bookman Old Style" w:hAnsi="Bookman Old Style"/>
          <w:color w:val="auto"/>
        </w:rPr>
        <w:t xml:space="preserve">Com os preços estimados e considerando aspectos de economicidade e eficácia, bem como o enquadramento na legislação vigente, a </w:t>
      </w:r>
      <w:r w:rsidR="00421FC0" w:rsidRPr="00356B86">
        <w:rPr>
          <w:rFonts w:ascii="Bookman Old Style" w:hAnsi="Bookman Old Style"/>
          <w:b/>
          <w:color w:val="auto"/>
        </w:rPr>
        <w:t>DISPENSA</w:t>
      </w:r>
      <w:r w:rsidR="00421FC0" w:rsidRPr="00231E40">
        <w:rPr>
          <w:rFonts w:ascii="Bookman Old Style" w:hAnsi="Bookman Old Style"/>
          <w:color w:val="auto"/>
        </w:rPr>
        <w:t xml:space="preserve"> foi considerada a modalidade técnica e economicamente viável que possibilita a </w:t>
      </w:r>
      <w:r w:rsidR="00421FC0">
        <w:rPr>
          <w:rFonts w:ascii="Bookman Old Style" w:hAnsi="Bookman Old Style"/>
          <w:color w:val="auto"/>
        </w:rPr>
        <w:t>prestação dos serviços</w:t>
      </w:r>
      <w:r w:rsidR="00421FC0" w:rsidRPr="00231E40">
        <w:rPr>
          <w:rFonts w:ascii="Bookman Old Style" w:hAnsi="Bookman Old Style"/>
          <w:color w:val="auto"/>
        </w:rPr>
        <w:t xml:space="preserve"> descritos neste termo. </w:t>
      </w:r>
    </w:p>
    <w:p w:rsidR="00421FC0" w:rsidRPr="00231E40" w:rsidRDefault="00421FC0" w:rsidP="00421FC0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231E4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Será definido o critério de </w:t>
      </w:r>
      <w:r w:rsidRPr="00231E40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 POR ITEM</w:t>
      </w:r>
      <w:r w:rsidRPr="00231E4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231E40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</w:t>
      </w:r>
      <w:r w:rsidRPr="00231E4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da Lei 14.133/2021.</w:t>
      </w:r>
    </w:p>
    <w:p w:rsidR="00421FC0" w:rsidRPr="00231E40" w:rsidRDefault="00421FC0" w:rsidP="00421FC0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421FC0" w:rsidRPr="00231E40" w:rsidRDefault="00421FC0" w:rsidP="00421FC0">
      <w:pPr>
        <w:pStyle w:val="PargrafodaLista"/>
        <w:numPr>
          <w:ilvl w:val="0"/>
          <w:numId w:val="2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231E40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231E40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‘i’, da Lei nº 14.133/2021).</w:t>
      </w:r>
    </w:p>
    <w:p w:rsidR="00421FC0" w:rsidRPr="00231E40" w:rsidRDefault="00421FC0" w:rsidP="00421FC0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717"/>
        <w:gridCol w:w="4237"/>
        <w:gridCol w:w="851"/>
        <w:gridCol w:w="992"/>
        <w:gridCol w:w="1134"/>
        <w:gridCol w:w="1091"/>
      </w:tblGrid>
      <w:tr w:rsidR="00421FC0" w:rsidRPr="00231E40" w:rsidTr="0091351E">
        <w:trPr>
          <w:trHeight w:val="373"/>
        </w:trPr>
        <w:tc>
          <w:tcPr>
            <w:tcW w:w="708" w:type="dxa"/>
            <w:shd w:val="clear" w:color="auto" w:fill="C0C0C0"/>
          </w:tcPr>
          <w:p w:rsidR="00421FC0" w:rsidRPr="00231E40" w:rsidRDefault="00421FC0" w:rsidP="009135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421FC0" w:rsidRPr="00231E40" w:rsidRDefault="00421FC0" w:rsidP="009135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237" w:type="dxa"/>
            <w:shd w:val="clear" w:color="auto" w:fill="C0C0C0"/>
          </w:tcPr>
          <w:p w:rsidR="00421FC0" w:rsidRPr="00231E40" w:rsidRDefault="00421FC0" w:rsidP="009135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51" w:type="dxa"/>
            <w:shd w:val="clear" w:color="auto" w:fill="C0C0C0"/>
          </w:tcPr>
          <w:p w:rsidR="00421FC0" w:rsidRPr="00231E40" w:rsidRDefault="00421FC0" w:rsidP="009135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421FC0" w:rsidRPr="00231E40" w:rsidRDefault="00421FC0" w:rsidP="009135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shd w:val="clear" w:color="auto" w:fill="C0C0C0"/>
          </w:tcPr>
          <w:p w:rsidR="00421FC0" w:rsidRPr="00231E40" w:rsidRDefault="00421FC0" w:rsidP="009135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091" w:type="dxa"/>
            <w:shd w:val="clear" w:color="auto" w:fill="C0C0C0"/>
          </w:tcPr>
          <w:p w:rsidR="00421FC0" w:rsidRPr="00231E40" w:rsidRDefault="00421FC0" w:rsidP="009135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421FC0" w:rsidRPr="00231E40" w:rsidTr="009648B4">
        <w:trPr>
          <w:trHeight w:val="44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21FC0" w:rsidRPr="00231E40" w:rsidRDefault="00421FC0" w:rsidP="009135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421FC0" w:rsidRPr="00231E40" w:rsidRDefault="00421FC0" w:rsidP="0091351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21FC0" w:rsidRPr="00231E40" w:rsidRDefault="000B792D" w:rsidP="007C291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0B792D">
              <w:rPr>
                <w:rFonts w:ascii="Bookman Old Style" w:hAnsi="Bookman Old Style" w:cs="Times New Roman"/>
                <w:bCs/>
                <w:sz w:val="16"/>
                <w:szCs w:val="16"/>
              </w:rPr>
              <w:t>LOCAÇÃO DE TENDAS PIRAMIDAIS de 10,00 x 10,00m com pé direito 3m.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21FC0" w:rsidRPr="007C2919" w:rsidRDefault="000B792D" w:rsidP="007C2919">
            <w:pPr>
              <w:jc w:val="center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421FC0" w:rsidRPr="00231E40" w:rsidRDefault="000B792D" w:rsidP="000B79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21FC0" w:rsidRPr="00231E40" w:rsidRDefault="009A756D" w:rsidP="000B79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0B792D">
              <w:rPr>
                <w:rFonts w:ascii="Bookman Old Style" w:hAnsi="Bookman Old Style"/>
                <w:sz w:val="16"/>
                <w:szCs w:val="16"/>
              </w:rPr>
              <w:t>.500,00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421FC0" w:rsidRPr="00231E40" w:rsidRDefault="009A756D" w:rsidP="000B792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="000B792D">
              <w:rPr>
                <w:rFonts w:ascii="Bookman Old Style" w:hAnsi="Bookman Old Style"/>
                <w:sz w:val="16"/>
                <w:szCs w:val="16"/>
              </w:rPr>
              <w:t>.000,00</w:t>
            </w:r>
          </w:p>
        </w:tc>
      </w:tr>
      <w:tr w:rsidR="00421FC0" w:rsidRPr="00231E40" w:rsidTr="0091351E">
        <w:trPr>
          <w:trHeight w:val="165"/>
        </w:trPr>
        <w:tc>
          <w:tcPr>
            <w:tcW w:w="863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21FC0" w:rsidRPr="00231E40" w:rsidRDefault="00421FC0" w:rsidP="0091351E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421FC0" w:rsidRPr="00231E40" w:rsidRDefault="009A756D" w:rsidP="000B792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bookmarkStart w:id="1" w:name="_GoBack"/>
            <w:bookmarkEnd w:id="1"/>
            <w:r w:rsidR="000B792D">
              <w:rPr>
                <w:rFonts w:ascii="Bookman Old Style" w:hAnsi="Bookman Old Style"/>
                <w:b/>
                <w:sz w:val="16"/>
                <w:szCs w:val="16"/>
              </w:rPr>
              <w:t>.000,00</w:t>
            </w:r>
          </w:p>
        </w:tc>
      </w:tr>
    </w:tbl>
    <w:p w:rsidR="00421FC0" w:rsidRPr="00231E40" w:rsidRDefault="00421FC0" w:rsidP="00421FC0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p w:rsidR="00421FC0" w:rsidRPr="00231E40" w:rsidRDefault="00421FC0" w:rsidP="00421FC0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 xml:space="preserve">Os valores estimados foram obtidos através de orçamento de fornecedores, sendo que o valor total </w:t>
      </w:r>
      <w:r>
        <w:rPr>
          <w:rFonts w:ascii="Bookman Old Style" w:hAnsi="Bookman Old Style"/>
          <w:sz w:val="20"/>
          <w:szCs w:val="20"/>
        </w:rPr>
        <w:t>é</w:t>
      </w:r>
      <w:r w:rsidRPr="00231E40">
        <w:rPr>
          <w:rFonts w:ascii="Bookman Old Style" w:hAnsi="Bookman Old Style"/>
          <w:sz w:val="20"/>
          <w:szCs w:val="20"/>
        </w:rPr>
        <w:t xml:space="preserve"> de </w:t>
      </w:r>
      <w:r>
        <w:rPr>
          <w:rFonts w:ascii="Bookman Old Style" w:hAnsi="Bookman Old Style"/>
          <w:b/>
          <w:sz w:val="20"/>
          <w:szCs w:val="20"/>
        </w:rPr>
        <w:t xml:space="preserve">R$ </w:t>
      </w:r>
      <w:r w:rsidR="000B792D">
        <w:rPr>
          <w:rFonts w:ascii="Bookman Old Style" w:hAnsi="Bookman Old Style"/>
          <w:b/>
          <w:sz w:val="20"/>
          <w:szCs w:val="20"/>
        </w:rPr>
        <w:t>5.000,00</w:t>
      </w:r>
      <w:r w:rsidRPr="00231E40">
        <w:rPr>
          <w:rFonts w:ascii="Bookman Old Style" w:hAnsi="Bookman Old Style" w:cs="Arial"/>
          <w:b/>
          <w:sz w:val="20"/>
          <w:szCs w:val="20"/>
        </w:rPr>
        <w:t xml:space="preserve"> (</w:t>
      </w:r>
      <w:r w:rsidR="000B792D">
        <w:rPr>
          <w:rFonts w:ascii="Bookman Old Style" w:hAnsi="Bookman Old Style" w:cs="Arial"/>
          <w:b/>
          <w:sz w:val="20"/>
          <w:szCs w:val="20"/>
        </w:rPr>
        <w:t>Cinco Mil Reais</w:t>
      </w:r>
      <w:r w:rsidRPr="00231E40">
        <w:rPr>
          <w:rFonts w:ascii="Bookman Old Style" w:hAnsi="Bookman Old Style" w:cs="Arial"/>
          <w:b/>
          <w:sz w:val="20"/>
          <w:szCs w:val="20"/>
        </w:rPr>
        <w:t>)</w:t>
      </w:r>
      <w:r w:rsidRPr="00231E40">
        <w:rPr>
          <w:rFonts w:ascii="Bookman Old Style" w:hAnsi="Bookman Old Style" w:cs="Arial"/>
          <w:sz w:val="20"/>
          <w:szCs w:val="20"/>
        </w:rPr>
        <w:t>,</w:t>
      </w:r>
      <w:r w:rsidRPr="00231E40">
        <w:rPr>
          <w:rFonts w:ascii="Bookman Old Style" w:hAnsi="Bookman Old Style"/>
          <w:sz w:val="20"/>
          <w:szCs w:val="20"/>
        </w:rPr>
        <w:t xml:space="preserve"> conforme a pesquisa realizada.</w:t>
      </w:r>
    </w:p>
    <w:p w:rsidR="00421FC0" w:rsidRPr="00231E40" w:rsidRDefault="00421FC0" w:rsidP="00421FC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/>
          <w:color w:val="auto"/>
        </w:rPr>
        <w:t>No preço ofertado deverão estar inclusas todas as despesas, bem como todos os tributos, fretes, seguros e demais encargos necessários à completa execução do objeto.</w:t>
      </w:r>
    </w:p>
    <w:p w:rsidR="00421FC0" w:rsidRPr="00231E40" w:rsidRDefault="00421FC0" w:rsidP="00421FC0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421FC0" w:rsidRPr="00231E40" w:rsidRDefault="00421FC0" w:rsidP="00421FC0">
      <w:pPr>
        <w:pStyle w:val="PargrafodaLista"/>
        <w:numPr>
          <w:ilvl w:val="0"/>
          <w:numId w:val="2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231E40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231E40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‘j’, da Lei nº 14.133/2021).</w:t>
      </w:r>
    </w:p>
    <w:p w:rsidR="00421FC0" w:rsidRPr="00231E40" w:rsidRDefault="00421FC0" w:rsidP="00421FC0">
      <w:pPr>
        <w:pStyle w:val="PargrafodaLista"/>
        <w:ind w:left="0" w:hanging="142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213FDA">
        <w:rPr>
          <w:rFonts w:ascii="Bookman Old Style" w:hAnsi="Bookman Old Style" w:cs="Arial"/>
          <w:bCs/>
          <w:sz w:val="20"/>
          <w:szCs w:val="20"/>
        </w:rPr>
        <w:t>As informações contábeis acerca da referida contratação serão anexadas ao processo pertinente durante a conclusão da fase interna pelo Departamento de Licitações, juntamente com a Secretaria Municipal de Contabilidade e Finanças.</w:t>
      </w:r>
    </w:p>
    <w:p w:rsidR="00421FC0" w:rsidRPr="00231E40" w:rsidRDefault="00421FC0" w:rsidP="00421FC0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421FC0" w:rsidRPr="00231E40" w:rsidRDefault="00421FC0" w:rsidP="00421FC0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421FC0" w:rsidRPr="00231E40" w:rsidRDefault="00421FC0" w:rsidP="00421FC0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421FC0" w:rsidRPr="00231E40" w:rsidRDefault="00421FC0" w:rsidP="00421FC0">
      <w:pPr>
        <w:pStyle w:val="PargrafodaLista"/>
        <w:ind w:left="0"/>
        <w:jc w:val="center"/>
        <w:rPr>
          <w:rFonts w:ascii="Bookman Old Style" w:hAnsi="Bookman Old Style" w:cs="Arial"/>
          <w:iCs/>
          <w:sz w:val="20"/>
          <w:szCs w:val="20"/>
        </w:rPr>
      </w:pPr>
    </w:p>
    <w:bookmarkEnd w:id="0"/>
    <w:p w:rsidR="00421FC0" w:rsidRPr="00231E40" w:rsidRDefault="00421FC0" w:rsidP="00421FC0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231E40">
        <w:rPr>
          <w:rFonts w:ascii="Bookman Old Style" w:hAnsi="Bookman Old Style"/>
          <w:iCs/>
          <w:color w:val="auto"/>
        </w:rPr>
        <w:t>Santo Antonio do Sudoeste</w:t>
      </w:r>
      <w:r>
        <w:rPr>
          <w:rFonts w:ascii="Bookman Old Style" w:hAnsi="Bookman Old Style"/>
          <w:iCs/>
          <w:color w:val="auto"/>
        </w:rPr>
        <w:t>/PR</w:t>
      </w:r>
      <w:r w:rsidRPr="00231E40">
        <w:rPr>
          <w:rFonts w:ascii="Bookman Old Style" w:hAnsi="Bookman Old Style"/>
          <w:iCs/>
          <w:color w:val="auto"/>
        </w:rPr>
        <w:t xml:space="preserve">, </w:t>
      </w:r>
      <w:r w:rsidR="00FB4A3E">
        <w:rPr>
          <w:rFonts w:ascii="Bookman Old Style" w:hAnsi="Bookman Old Style"/>
          <w:iCs/>
          <w:color w:val="auto"/>
        </w:rPr>
        <w:t>01</w:t>
      </w:r>
      <w:r w:rsidRPr="00231E40">
        <w:rPr>
          <w:rFonts w:ascii="Bookman Old Style" w:hAnsi="Bookman Old Style"/>
          <w:iCs/>
          <w:color w:val="auto"/>
        </w:rPr>
        <w:t xml:space="preserve"> de </w:t>
      </w:r>
      <w:r w:rsidR="00FB4A3E">
        <w:rPr>
          <w:rFonts w:ascii="Bookman Old Style" w:hAnsi="Bookman Old Style"/>
          <w:iCs/>
          <w:color w:val="auto"/>
        </w:rPr>
        <w:t>jul</w:t>
      </w:r>
      <w:r>
        <w:rPr>
          <w:rFonts w:ascii="Bookman Old Style" w:hAnsi="Bookman Old Style"/>
          <w:iCs/>
          <w:color w:val="auto"/>
        </w:rPr>
        <w:t xml:space="preserve">ho </w:t>
      </w:r>
      <w:r w:rsidRPr="00231E40">
        <w:rPr>
          <w:rFonts w:ascii="Bookman Old Style" w:hAnsi="Bookman Old Style"/>
          <w:iCs/>
          <w:color w:val="auto"/>
        </w:rPr>
        <w:t>de 2024.</w:t>
      </w:r>
    </w:p>
    <w:p w:rsidR="00421FC0" w:rsidRPr="00231E40" w:rsidRDefault="00421FC0" w:rsidP="00421FC0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421FC0" w:rsidRPr="00231E40" w:rsidRDefault="00421FC0" w:rsidP="00421FC0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421FC0" w:rsidRPr="00231E40" w:rsidRDefault="00421FC0" w:rsidP="00421FC0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421FC0" w:rsidRPr="00231E40" w:rsidRDefault="00421FC0" w:rsidP="00421FC0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421FC0" w:rsidRPr="00231E40" w:rsidRDefault="00421FC0" w:rsidP="00421FC0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231E40">
        <w:rPr>
          <w:rFonts w:ascii="Bookman Old Style" w:eastAsia="Arial" w:hAnsi="Bookman Old Style" w:cs="Arial"/>
          <w:b/>
          <w:sz w:val="20"/>
          <w:szCs w:val="20"/>
        </w:rPr>
        <w:t>__________________________________________</w:t>
      </w:r>
    </w:p>
    <w:p w:rsidR="000B792D" w:rsidRDefault="000B792D" w:rsidP="00421FC0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0B792D">
        <w:rPr>
          <w:rFonts w:ascii="Bookman Old Style" w:eastAsia="Arial" w:hAnsi="Bookman Old Style" w:cs="Arial"/>
          <w:b/>
          <w:sz w:val="20"/>
          <w:szCs w:val="20"/>
        </w:rPr>
        <w:t xml:space="preserve">ROZANI MARIA ORTINA SCOPEL </w:t>
      </w:r>
    </w:p>
    <w:p w:rsidR="00421FC0" w:rsidRPr="00231E40" w:rsidRDefault="000B792D" w:rsidP="00421FC0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>Secretária</w:t>
      </w:r>
      <w:r w:rsidR="00421FC0" w:rsidRPr="00231E40">
        <w:rPr>
          <w:rFonts w:ascii="Bookman Old Style" w:eastAsia="Arial" w:hAnsi="Bookman Old Style" w:cs="Arial"/>
          <w:b/>
          <w:sz w:val="20"/>
          <w:szCs w:val="20"/>
        </w:rPr>
        <w:t xml:space="preserve"> Municipal de </w:t>
      </w:r>
      <w:r>
        <w:rPr>
          <w:rFonts w:ascii="Bookman Old Style" w:eastAsia="Arial" w:hAnsi="Bookman Old Style" w:cs="Arial"/>
          <w:b/>
          <w:sz w:val="20"/>
          <w:szCs w:val="20"/>
        </w:rPr>
        <w:t>Expansão Econômica</w:t>
      </w:r>
    </w:p>
    <w:p w:rsidR="00421FC0" w:rsidRPr="00231E40" w:rsidRDefault="00421FC0" w:rsidP="00421FC0">
      <w:pPr>
        <w:jc w:val="both"/>
      </w:pPr>
    </w:p>
    <w:p w:rsidR="00421FC0" w:rsidRPr="00231E40" w:rsidRDefault="00421FC0" w:rsidP="00421FC0">
      <w:pPr>
        <w:jc w:val="both"/>
      </w:pPr>
    </w:p>
    <w:p w:rsidR="00421FC0" w:rsidRDefault="00421FC0" w:rsidP="00421FC0"/>
    <w:p w:rsidR="006B0418" w:rsidRDefault="006B0418"/>
    <w:sectPr w:rsidR="006B0418" w:rsidSect="00C1714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399" w:rsidRDefault="0039725D">
      <w:r>
        <w:separator/>
      </w:r>
    </w:p>
  </w:endnote>
  <w:endnote w:type="continuationSeparator" w:id="0">
    <w:p w:rsidR="001F6399" w:rsidRDefault="0039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9A756D">
    <w:pPr>
      <w:pStyle w:val="Rodap"/>
    </w:pPr>
  </w:p>
  <w:p w:rsidR="00F7357E" w:rsidRDefault="009A75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399" w:rsidRDefault="0039725D">
      <w:r>
        <w:separator/>
      </w:r>
    </w:p>
  </w:footnote>
  <w:footnote w:type="continuationSeparator" w:id="0">
    <w:p w:rsidR="001F6399" w:rsidRDefault="0039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7C2919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700334D9" wp14:editId="460F692F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7C2919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7C2919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7C2919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7C2919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9A756D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B510CA"/>
    <w:multiLevelType w:val="multilevel"/>
    <w:tmpl w:val="6D48F9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color w:val="FF0000"/>
      </w:rPr>
    </w:lvl>
  </w:abstractNum>
  <w:abstractNum w:abstractNumId="4">
    <w:nsid w:val="33D37610"/>
    <w:multiLevelType w:val="multilevel"/>
    <w:tmpl w:val="4F107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F780F25"/>
    <w:multiLevelType w:val="hybridMultilevel"/>
    <w:tmpl w:val="ECCA802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C0"/>
    <w:rsid w:val="000B792D"/>
    <w:rsid w:val="001F6399"/>
    <w:rsid w:val="0039725D"/>
    <w:rsid w:val="003D6170"/>
    <w:rsid w:val="00421FC0"/>
    <w:rsid w:val="00663A7F"/>
    <w:rsid w:val="006B0418"/>
    <w:rsid w:val="0071086A"/>
    <w:rsid w:val="00740715"/>
    <w:rsid w:val="007C092A"/>
    <w:rsid w:val="007C122D"/>
    <w:rsid w:val="007C2919"/>
    <w:rsid w:val="009648B4"/>
    <w:rsid w:val="009A756D"/>
    <w:rsid w:val="009E3B00"/>
    <w:rsid w:val="00B268DB"/>
    <w:rsid w:val="00D82845"/>
    <w:rsid w:val="00F3076B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83B8C-FBBF-46BF-83F2-AFA264D7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1FC0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21FC0"/>
    <w:pPr>
      <w:ind w:left="720"/>
      <w:contextualSpacing/>
    </w:pPr>
  </w:style>
  <w:style w:type="character" w:styleId="Hyperlink">
    <w:name w:val="Hyperlink"/>
    <w:uiPriority w:val="99"/>
    <w:rsid w:val="00421FC0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421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FC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21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421FC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421FC0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421FC0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421FC0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421FC0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421FC0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421FC0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421FC0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21FC0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421FC0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1F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3076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2414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10</cp:revision>
  <dcterms:created xsi:type="dcterms:W3CDTF">2024-06-24T16:27:00Z</dcterms:created>
  <dcterms:modified xsi:type="dcterms:W3CDTF">2024-07-02T13:18:00Z</dcterms:modified>
</cp:coreProperties>
</file>