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15" w:rsidRPr="00BA68D8" w:rsidRDefault="00585415" w:rsidP="00585415">
      <w:pPr>
        <w:pStyle w:val="PADRO"/>
        <w:keepNext w:val="0"/>
        <w:spacing w:before="0" w:after="0" w:line="240" w:lineRule="auto"/>
        <w:ind w:firstLine="0"/>
        <w:jc w:val="center"/>
        <w:rPr>
          <w:rFonts w:ascii="Bookman Old Style" w:hAnsi="Bookman Old Style" w:cs="Arial"/>
          <w:b/>
          <w:bCs/>
          <w:sz w:val="16"/>
          <w:szCs w:val="16"/>
        </w:rPr>
      </w:pPr>
      <w:bookmarkStart w:id="0" w:name="_GoBack"/>
      <w:bookmarkEnd w:id="0"/>
      <w:r w:rsidRPr="00BA68D8">
        <w:rPr>
          <w:rFonts w:ascii="Bookman Old Style" w:hAnsi="Bookman Old Style" w:cs="Arial"/>
          <w:b/>
          <w:bCs/>
          <w:sz w:val="16"/>
          <w:szCs w:val="16"/>
        </w:rPr>
        <w:t>MINUTA DE CONTRATO</w:t>
      </w:r>
    </w:p>
    <w:p w:rsidR="00585415" w:rsidRPr="00BA68D8" w:rsidRDefault="00585415" w:rsidP="00585415">
      <w:pPr>
        <w:spacing w:line="256" w:lineRule="auto"/>
        <w:jc w:val="center"/>
        <w:rPr>
          <w:rFonts w:ascii="Bookman Old Style" w:eastAsia="Calibri" w:hAnsi="Bookman Old Style" w:cs="Arial"/>
          <w:b/>
          <w:bCs/>
          <w:sz w:val="16"/>
          <w:szCs w:val="16"/>
          <w:lang w:eastAsia="en-US"/>
        </w:rPr>
      </w:pPr>
    </w:p>
    <w:p w:rsidR="00585415" w:rsidRPr="00BA68D8" w:rsidRDefault="00585415" w:rsidP="00585415">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585415" w:rsidRPr="00BA68D8" w:rsidRDefault="00585415" w:rsidP="00585415">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585415" w:rsidRPr="00BA68D8" w:rsidRDefault="00585415" w:rsidP="00585415">
      <w:pPr>
        <w:tabs>
          <w:tab w:val="center" w:pos="4252"/>
          <w:tab w:val="left" w:pos="5985"/>
        </w:tabs>
        <w:spacing w:line="256" w:lineRule="auto"/>
        <w:rPr>
          <w:rFonts w:ascii="Bookman Old Style" w:eastAsia="Calibri" w:hAnsi="Bookman Old Style" w:cs="Arial"/>
          <w:b/>
          <w:bCs/>
          <w:sz w:val="16"/>
          <w:szCs w:val="16"/>
          <w:lang w:eastAsia="en-US"/>
        </w:rPr>
      </w:pPr>
    </w:p>
    <w:p w:rsidR="00585415" w:rsidRPr="00026C53" w:rsidRDefault="00585415" w:rsidP="00585415">
      <w:pPr>
        <w:spacing w:after="120"/>
        <w:ind w:left="4253" w:right="-15"/>
        <w:jc w:val="both"/>
        <w:rPr>
          <w:rFonts w:ascii="Bookman Old Style" w:hAnsi="Bookman Old Style" w:cs="Arial"/>
          <w:b/>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sidRPr="00026C53">
        <w:rPr>
          <w:rFonts w:ascii="Bookman Old Style" w:hAnsi="Bookman Old Style" w:cs="Arial"/>
          <w:b/>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 xml:space="preserve">entre si celebram de um lado o Município de Santo Antonio do Sudoeste e de outro lado </w:t>
      </w:r>
      <w:r w:rsidRPr="00026C53">
        <w:rPr>
          <w:rFonts w:ascii="Bookman Old Style" w:hAnsi="Bookman Old Style" w:cs="Arial"/>
          <w:b/>
          <w:bCs/>
          <w:sz w:val="16"/>
          <w:szCs w:val="16"/>
        </w:rPr>
        <w:t>XXXXXXXXXXXX.</w:t>
      </w:r>
    </w:p>
    <w:p w:rsidR="00585415" w:rsidRPr="00BA68D8" w:rsidRDefault="00585415" w:rsidP="00585415">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Pr>
          <w:rFonts w:ascii="Bookman Old Style" w:eastAsia="Calibri" w:hAnsi="Bookman Old Style" w:cs="Times New Roman"/>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om sede na cidade de 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Pr>
          <w:rFonts w:ascii="Bookman Old Style" w:eastAsia="Calibri" w:hAnsi="Bookman Old Style" w:cs="Times New Roman"/>
          <w:sz w:val="16"/>
          <w:szCs w:val="16"/>
          <w:lang w:eastAsia="en-US"/>
        </w:rPr>
        <w:t>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da DISPENSA DE LICITAÇÃO nº</w:t>
      </w:r>
      <w:r>
        <w:rPr>
          <w:rFonts w:ascii="Bookman Old Style" w:eastAsia="Calibri" w:hAnsi="Bookman Old Style" w:cs="Arial"/>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585415" w:rsidRPr="00BA68D8" w:rsidRDefault="00585415" w:rsidP="00585415">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585415" w:rsidRPr="00E6144A" w:rsidRDefault="00585415" w:rsidP="00585415">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 xml:space="preserve">XXXXXXXX, </w:t>
      </w:r>
      <w:r w:rsidRPr="008652BE">
        <w:rPr>
          <w:rFonts w:ascii="Bookman Old Style" w:hAnsi="Bookman Old Style" w:cs="Times New Roman"/>
          <w:bCs/>
          <w:sz w:val="16"/>
          <w:szCs w:val="16"/>
        </w:rPr>
        <w:t xml:space="preserve">conforme condições, quantidades e exigências estabelecidas neste </w:t>
      </w:r>
      <w:r>
        <w:rPr>
          <w:rFonts w:ascii="Bookman Old Style" w:hAnsi="Bookman Old Style" w:cs="Times New Roman"/>
          <w:bCs/>
          <w:sz w:val="16"/>
          <w:szCs w:val="16"/>
        </w:rPr>
        <w:t>documento</w:t>
      </w:r>
      <w:r w:rsidRPr="008652BE">
        <w:rPr>
          <w:rFonts w:ascii="Bookman Old Style" w:hAnsi="Bookman Old Style" w:cs="Times New Roman"/>
          <w:bCs/>
          <w:sz w:val="16"/>
          <w:szCs w:val="16"/>
        </w:rPr>
        <w:t>.</w:t>
      </w:r>
    </w:p>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19"/>
        <w:gridCol w:w="790"/>
        <w:gridCol w:w="3147"/>
        <w:gridCol w:w="1051"/>
        <w:gridCol w:w="789"/>
        <w:gridCol w:w="1183"/>
        <w:gridCol w:w="1436"/>
      </w:tblGrid>
      <w:tr w:rsidR="00585415" w:rsidTr="00DD4B85">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585415" w:rsidRDefault="00585415" w:rsidP="00DD4B85">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585415" w:rsidRDefault="00585415" w:rsidP="00DD4B85">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585415" w:rsidRDefault="00585415" w:rsidP="00DD4B85">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585415" w:rsidRDefault="00585415" w:rsidP="00DD4B85">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585415" w:rsidRDefault="00585415" w:rsidP="00DD4B85">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85415" w:rsidRDefault="00585415" w:rsidP="00DD4B85">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85415" w:rsidRDefault="00585415" w:rsidP="00DD4B85">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585415" w:rsidRDefault="00585415" w:rsidP="00DD4B85">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585415" w:rsidTr="00DD4B85">
        <w:trPr>
          <w:jc w:val="center"/>
        </w:trPr>
        <w:tc>
          <w:tcPr>
            <w:tcW w:w="558" w:type="dxa"/>
            <w:tcBorders>
              <w:top w:val="single" w:sz="6" w:space="0" w:color="000000"/>
              <w:left w:val="single" w:sz="6" w:space="0" w:color="000000"/>
              <w:bottom w:val="single" w:sz="6" w:space="0" w:color="000000"/>
              <w:right w:val="single" w:sz="6" w:space="0" w:color="000000"/>
            </w:tcBorders>
          </w:tcPr>
          <w:p w:rsidR="00585415" w:rsidRDefault="00585415" w:rsidP="00DD4B85">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585415" w:rsidRDefault="00585415" w:rsidP="00DD4B85">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585415" w:rsidRDefault="00585415" w:rsidP="00DD4B85">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585415" w:rsidRDefault="00585415" w:rsidP="00DD4B85">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585415" w:rsidRDefault="00585415" w:rsidP="00DD4B85">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585415" w:rsidRDefault="00585415" w:rsidP="00DD4B85">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585415" w:rsidRDefault="00585415" w:rsidP="00DD4B85">
            <w:pPr>
              <w:widowControl w:val="0"/>
              <w:jc w:val="center"/>
              <w:rPr>
                <w:rFonts w:ascii="Bookman Old Style" w:eastAsia="Calibri" w:hAnsi="Bookman Old Style"/>
                <w:sz w:val="16"/>
                <w:szCs w:val="16"/>
              </w:rPr>
            </w:pPr>
          </w:p>
        </w:tc>
      </w:tr>
      <w:tr w:rsidR="00585415" w:rsidTr="00DD4B85">
        <w:trPr>
          <w:jc w:val="center"/>
        </w:trPr>
        <w:tc>
          <w:tcPr>
            <w:tcW w:w="558" w:type="dxa"/>
            <w:tcBorders>
              <w:top w:val="single" w:sz="6" w:space="0" w:color="000000"/>
              <w:left w:val="single" w:sz="6" w:space="0" w:color="000000"/>
              <w:bottom w:val="single" w:sz="6" w:space="0" w:color="000000"/>
              <w:right w:val="single" w:sz="6" w:space="0" w:color="000000"/>
            </w:tcBorders>
          </w:tcPr>
          <w:p w:rsidR="00585415" w:rsidRDefault="00585415" w:rsidP="00DD4B85">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585415" w:rsidRDefault="00585415" w:rsidP="00DD4B85">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585415" w:rsidRDefault="00585415" w:rsidP="00DD4B85">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585415" w:rsidRDefault="00585415" w:rsidP="00DD4B85">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585415" w:rsidRDefault="00585415" w:rsidP="00DD4B85">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585415" w:rsidRDefault="00585415" w:rsidP="00DD4B85">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585415" w:rsidRDefault="00585415" w:rsidP="00DD4B85">
            <w:pPr>
              <w:widowControl w:val="0"/>
              <w:jc w:val="center"/>
              <w:rPr>
                <w:rFonts w:ascii="Bookman Old Style" w:eastAsia="Calibri" w:hAnsi="Bookman Old Style"/>
                <w:sz w:val="16"/>
                <w:szCs w:val="16"/>
              </w:rPr>
            </w:pPr>
          </w:p>
        </w:tc>
      </w:tr>
      <w:tr w:rsidR="00585415" w:rsidTr="00DD4B85">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585415" w:rsidRPr="000C6BF7" w:rsidRDefault="00585415" w:rsidP="00DD4B85">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585415" w:rsidRPr="000C6BF7" w:rsidRDefault="00585415" w:rsidP="00DD4B85">
            <w:pPr>
              <w:widowControl w:val="0"/>
              <w:jc w:val="center"/>
              <w:rPr>
                <w:rFonts w:ascii="Bookman Old Style" w:eastAsia="Calibri" w:hAnsi="Bookman Old Style"/>
                <w:b/>
                <w:sz w:val="16"/>
                <w:szCs w:val="16"/>
                <w:lang w:val="x-none"/>
              </w:rPr>
            </w:pPr>
          </w:p>
        </w:tc>
      </w:tr>
    </w:tbl>
    <w:p w:rsidR="00585415" w:rsidRPr="00BA68D8" w:rsidRDefault="00585415" w:rsidP="00585415">
      <w:pPr>
        <w:spacing w:before="120" w:after="120" w:line="276" w:lineRule="auto"/>
        <w:jc w:val="both"/>
        <w:rPr>
          <w:rFonts w:ascii="Bookman Old Style" w:eastAsia="Calibri" w:hAnsi="Bookman Old Style" w:cs="Arial"/>
          <w:sz w:val="16"/>
          <w:szCs w:val="16"/>
          <w:lang w:eastAsia="en-US"/>
        </w:rPr>
      </w:pPr>
    </w:p>
    <w:p w:rsidR="00585415" w:rsidRPr="00BA68D8" w:rsidRDefault="00585415" w:rsidP="00585415">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585415" w:rsidRPr="00BA68D8" w:rsidRDefault="00585415" w:rsidP="00585415">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585415" w:rsidRPr="00BA68D8" w:rsidRDefault="00585415" w:rsidP="00585415">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585415" w:rsidRPr="00BA68D8" w:rsidRDefault="00585415" w:rsidP="00585415">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585415" w:rsidRPr="00BA68D8" w:rsidRDefault="00585415" w:rsidP="00585415">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585415" w:rsidRPr="00BA68D8" w:rsidRDefault="00585415" w:rsidP="00585415">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585415" w:rsidRPr="00AA0973" w:rsidRDefault="00585415" w:rsidP="00585415">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585415" w:rsidRDefault="00585415" w:rsidP="00585415">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585415" w:rsidRDefault="00585415" w:rsidP="00585415">
      <w:pPr>
        <w:pStyle w:val="Nivel01Titulo"/>
        <w:tabs>
          <w:tab w:val="clear" w:pos="360"/>
        </w:tabs>
        <w:rPr>
          <w:rFonts w:ascii="Bookman Old Style" w:hAnsi="Bookman Old Style"/>
          <w:b w:val="0"/>
          <w:color w:val="auto"/>
          <w:sz w:val="16"/>
          <w:szCs w:val="16"/>
        </w:rPr>
      </w:pPr>
      <w:r w:rsidRPr="00585415">
        <w:rPr>
          <w:rFonts w:ascii="Bookman Old Style" w:hAnsi="Bookman Old Style"/>
          <w:b w:val="0"/>
          <w:color w:val="auto"/>
          <w:sz w:val="16"/>
          <w:szCs w:val="16"/>
        </w:rPr>
        <w:t>A prestadora de serviços médicos e hospitalares deve prestar serviços de urgência e emergência 24 horas por dia, todos os dias da semana, incluindo feriados.</w:t>
      </w:r>
    </w:p>
    <w:p w:rsidR="00585415" w:rsidRPr="007969F1" w:rsidRDefault="00585415" w:rsidP="00585415"/>
    <w:p w:rsidR="00585415" w:rsidRDefault="00585415" w:rsidP="00585415">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Pr>
          <w:rFonts w:ascii="Bookman Old Style" w:hAnsi="Bookman Old Style" w:cs="Times New Roman"/>
          <w:sz w:val="16"/>
          <w:szCs w:val="16"/>
        </w:rPr>
        <w:t>s</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Pr>
          <w:rFonts w:ascii="Bookman Old Style" w:hAnsi="Bookman Old Style" w:cs="Times New Roman"/>
          <w:sz w:val="16"/>
          <w:szCs w:val="16"/>
        </w:rPr>
        <w:t>es</w:t>
      </w:r>
      <w:r w:rsidRPr="007969F1">
        <w:rPr>
          <w:rFonts w:ascii="Bookman Old Style" w:hAnsi="Bookman Old Style" w:cs="Times New Roman"/>
          <w:sz w:val="16"/>
          <w:szCs w:val="16"/>
        </w:rPr>
        <w:t xml:space="preserve"> </w:t>
      </w:r>
      <w:r>
        <w:rPr>
          <w:rFonts w:ascii="Bookman Old Style" w:hAnsi="Bookman Old Style" w:cs="Times New Roman"/>
          <w:b/>
          <w:sz w:val="16"/>
          <w:szCs w:val="16"/>
        </w:rPr>
        <w:t>XXXXXXX</w:t>
      </w:r>
      <w:r>
        <w:rPr>
          <w:rFonts w:ascii="Bookman Old Style" w:hAnsi="Bookman Old Style" w:cs="Times New Roman"/>
          <w:b/>
          <w:sz w:val="16"/>
          <w:szCs w:val="16"/>
        </w:rPr>
        <w:t xml:space="preserve"> e XXXXXXX</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585415" w:rsidRDefault="00585415" w:rsidP="00585415">
      <w:pPr>
        <w:pStyle w:val="PargrafodaLista"/>
        <w:suppressAutoHyphens/>
        <w:spacing w:after="0" w:line="240" w:lineRule="auto"/>
        <w:ind w:left="0"/>
        <w:jc w:val="both"/>
        <w:rPr>
          <w:rFonts w:ascii="Bookman Old Style" w:hAnsi="Bookman Old Style" w:cs="Times New Roman"/>
          <w:sz w:val="16"/>
          <w:szCs w:val="16"/>
        </w:rPr>
      </w:pPr>
    </w:p>
    <w:p w:rsidR="00585415" w:rsidRPr="007969F1" w:rsidRDefault="00585415" w:rsidP="00585415">
      <w:pPr>
        <w:pStyle w:val="PargrafodaLista"/>
        <w:numPr>
          <w:ilvl w:val="1"/>
          <w:numId w:val="1"/>
        </w:numPr>
        <w:suppressAutoHyphens/>
        <w:spacing w:after="0" w:line="240" w:lineRule="auto"/>
        <w:jc w:val="both"/>
        <w:rPr>
          <w:rFonts w:ascii="Bookman Old Style" w:hAnsi="Bookman Old Style" w:cs="Times New Roman"/>
          <w:sz w:val="16"/>
          <w:szCs w:val="16"/>
        </w:rPr>
      </w:pPr>
      <w:r>
        <w:rPr>
          <w:rFonts w:ascii="Bookman Old Style" w:hAnsi="Bookman Old Style" w:cs="Times New Roman"/>
          <w:sz w:val="16"/>
          <w:szCs w:val="16"/>
        </w:rPr>
        <w:t xml:space="preserve">Gestor do contrato: </w:t>
      </w:r>
      <w:r>
        <w:rPr>
          <w:rFonts w:ascii="Bookman Old Style" w:hAnsi="Bookman Old Style" w:cs="Times New Roman"/>
          <w:b/>
          <w:sz w:val="16"/>
          <w:szCs w:val="16"/>
        </w:rPr>
        <w:t>XXXXXXXX</w:t>
      </w:r>
      <w:r w:rsidRPr="00026C53">
        <w:rPr>
          <w:rFonts w:ascii="Bookman Old Style" w:hAnsi="Bookman Old Style" w:cs="Times New Roman"/>
          <w:b/>
          <w:sz w:val="16"/>
          <w:szCs w:val="16"/>
        </w:rPr>
        <w:t>.</w:t>
      </w:r>
    </w:p>
    <w:p w:rsidR="00585415" w:rsidRPr="00BA68D8" w:rsidRDefault="00585415" w:rsidP="00585415">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585415" w:rsidRPr="00AA0973" w:rsidRDefault="00585415" w:rsidP="00585415">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585415" w:rsidRDefault="00585415" w:rsidP="00585415">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585415" w:rsidRPr="00AA0973" w:rsidRDefault="00585415" w:rsidP="00585415">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585415" w:rsidRPr="00BA68D8" w:rsidRDefault="00585415" w:rsidP="00585415">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585415" w:rsidRPr="00BA68D8" w:rsidRDefault="00585415" w:rsidP="00585415">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585415" w:rsidRPr="00BA68D8" w:rsidRDefault="00585415" w:rsidP="00585415">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585415" w:rsidRPr="00BA68D8" w:rsidRDefault="00585415" w:rsidP="00585415">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585415" w:rsidRPr="00BA68D8" w:rsidRDefault="00585415" w:rsidP="00585415">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585415" w:rsidRPr="00BA68D8" w:rsidRDefault="00585415" w:rsidP="00585415">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585415" w:rsidRPr="00BA68D8" w:rsidRDefault="00585415" w:rsidP="00585415">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585415" w:rsidRPr="00BA68D8" w:rsidRDefault="00585415" w:rsidP="00585415">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585415" w:rsidRPr="00BA68D8" w:rsidRDefault="00585415" w:rsidP="00585415">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585415" w:rsidRPr="00BA68D8" w:rsidRDefault="00585415" w:rsidP="00585415">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585415" w:rsidRPr="00BA68D8" w:rsidRDefault="00585415" w:rsidP="00585415">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585415" w:rsidRPr="00BA68D8" w:rsidRDefault="00585415" w:rsidP="00585415">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585415" w:rsidRPr="00BA68D8" w:rsidRDefault="00585415" w:rsidP="00585415">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585415" w:rsidRPr="00BA68D8" w:rsidRDefault="00585415" w:rsidP="00585415">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585415" w:rsidRPr="00BA68D8" w:rsidRDefault="00585415" w:rsidP="00585415">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585415" w:rsidRPr="00BA68D8" w:rsidRDefault="00585415" w:rsidP="00585415">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585415" w:rsidRPr="00BA68D8" w:rsidRDefault="00585415" w:rsidP="00585415">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585415" w:rsidRPr="00BA68D8" w:rsidRDefault="00585415" w:rsidP="00585415">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585415" w:rsidRPr="00BA68D8" w:rsidRDefault="00585415" w:rsidP="00585415">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585415" w:rsidRPr="00BA68D8" w:rsidRDefault="00585415" w:rsidP="00585415">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585415" w:rsidRPr="00BA68D8" w:rsidRDefault="00585415" w:rsidP="00585415">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585415" w:rsidRPr="00BA68D8" w:rsidRDefault="00585415" w:rsidP="00585415">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585415" w:rsidRPr="00BA68D8" w:rsidRDefault="00585415" w:rsidP="00585415">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585415" w:rsidRPr="00BA68D8" w:rsidRDefault="00585415" w:rsidP="00585415">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585415" w:rsidRPr="00BA68D8" w:rsidRDefault="00585415" w:rsidP="00585415">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Independentemente do percentual de tributo inserido na planilha, no pagamento serão retidos na fonte os percentuais estabelecidos na legislação vigente.</w:t>
      </w:r>
    </w:p>
    <w:p w:rsidR="00585415" w:rsidRPr="00BA68D8" w:rsidRDefault="00585415" w:rsidP="00585415">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85415" w:rsidRPr="00BA68D8" w:rsidRDefault="00585415" w:rsidP="00585415">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585415" w:rsidRPr="00AA0973" w:rsidRDefault="00585415" w:rsidP="00585415">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585415" w:rsidRPr="00BA68D8" w:rsidRDefault="00585415" w:rsidP="00585415">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585415" w:rsidRPr="00AA0973" w:rsidRDefault="00585415" w:rsidP="00585415">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585415"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585415" w:rsidRPr="00BA68D8" w:rsidRDefault="00585415" w:rsidP="00585415">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585415" w:rsidRPr="00AA0973" w:rsidRDefault="00585415" w:rsidP="00585415">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585415" w:rsidRDefault="0058541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Atender às determinações regulares emitidas pelo fiscal ou gestor do contrato ou autoridade superior (art. 137, II) e prestar todo esclarecimento ou informação por eles solicitados;</w:t>
      </w:r>
    </w:p>
    <w:p w:rsidR="00585415" w:rsidRDefault="0058541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lastRenderedPageBreak/>
        <w:t>A contratada deverá r</w:t>
      </w:r>
      <w:r w:rsidRPr="00585415">
        <w:rPr>
          <w:rFonts w:ascii="Bookman Old Style" w:eastAsia="Calibri" w:hAnsi="Bookman Old Style" w:cs="Arial"/>
          <w:sz w:val="16"/>
          <w:szCs w:val="16"/>
          <w:lang w:eastAsia="en-US"/>
        </w:rPr>
        <w:t xml:space="preserve">eorganizar o processo de trabalho, com equipe técnica necessária para desenvolver atividades de assistência à saúde, seguindo protocolo instituído e elaborado pelo hospital, seguindo as normas e protocolos </w:t>
      </w:r>
      <w:proofErr w:type="spellStart"/>
      <w:r w:rsidRPr="00585415">
        <w:rPr>
          <w:rFonts w:ascii="Bookman Old Style" w:eastAsia="Calibri" w:hAnsi="Bookman Old Style" w:cs="Arial"/>
          <w:sz w:val="16"/>
          <w:szCs w:val="16"/>
          <w:lang w:eastAsia="en-US"/>
        </w:rPr>
        <w:t>orientativos</w:t>
      </w:r>
      <w:proofErr w:type="spellEnd"/>
      <w:r w:rsidRPr="00585415">
        <w:rPr>
          <w:rFonts w:ascii="Bookman Old Style" w:eastAsia="Calibri" w:hAnsi="Bookman Old Style" w:cs="Arial"/>
          <w:sz w:val="16"/>
          <w:szCs w:val="16"/>
          <w:lang w:eastAsia="en-US"/>
        </w:rPr>
        <w:t xml:space="preserve"> já instituídos pela Regional de Saúde, obedecendo a critérios do Ministério de Saúde, bem como os da vigilância sanitária regional e estadual;</w:t>
      </w:r>
    </w:p>
    <w:p w:rsidR="00585415" w:rsidRDefault="0058541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 contratada deverá r</w:t>
      </w:r>
      <w:r w:rsidRPr="00585415">
        <w:rPr>
          <w:rFonts w:ascii="Bookman Old Style" w:eastAsia="Calibri" w:hAnsi="Bookman Old Style" w:cs="Arial"/>
          <w:sz w:val="16"/>
          <w:szCs w:val="16"/>
          <w:lang w:eastAsia="en-US"/>
        </w:rPr>
        <w:t>ealizar atendimento dos usuários do Sistema Único de Saúde, em estrutura compatível com a demanda</w:t>
      </w:r>
      <w:r>
        <w:rPr>
          <w:rFonts w:ascii="Bookman Old Style" w:eastAsia="Calibri" w:hAnsi="Bookman Old Style" w:cs="Arial"/>
          <w:sz w:val="16"/>
          <w:szCs w:val="16"/>
          <w:lang w:eastAsia="en-US"/>
        </w:rPr>
        <w:t>;</w:t>
      </w:r>
    </w:p>
    <w:p w:rsidR="00585415" w:rsidRDefault="0058541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585415">
        <w:rPr>
          <w:rFonts w:ascii="Bookman Old Style" w:eastAsia="Calibri" w:hAnsi="Bookman Old Style" w:cs="Arial"/>
          <w:sz w:val="16"/>
          <w:szCs w:val="16"/>
          <w:lang w:eastAsia="en-US"/>
        </w:rPr>
        <w:t xml:space="preserve">Prestar o serviço de pronto atendimento 24 horas, a fim de atender demanda de Urgência e Emergência, bem como prestar internamento aos casos que assim necessitarem através das </w:t>
      </w:r>
      <w:proofErr w:type="spellStart"/>
      <w:r w:rsidRPr="00585415">
        <w:rPr>
          <w:rFonts w:ascii="Bookman Old Style" w:eastAsia="Calibri" w:hAnsi="Bookman Old Style" w:cs="Arial"/>
          <w:sz w:val="16"/>
          <w:szCs w:val="16"/>
          <w:lang w:eastAsia="en-US"/>
        </w:rPr>
        <w:t>AIHs</w:t>
      </w:r>
      <w:proofErr w:type="spellEnd"/>
      <w:r w:rsidRPr="00585415">
        <w:rPr>
          <w:rFonts w:ascii="Bookman Old Style" w:eastAsia="Calibri" w:hAnsi="Bookman Old Style" w:cs="Arial"/>
          <w:sz w:val="16"/>
          <w:szCs w:val="16"/>
          <w:lang w:eastAsia="en-US"/>
        </w:rPr>
        <w:t xml:space="preserve"> pactuadas com o hospital</w:t>
      </w:r>
      <w:r>
        <w:rPr>
          <w:rFonts w:ascii="Bookman Old Style" w:eastAsia="Calibri" w:hAnsi="Bookman Old Style" w:cs="Arial"/>
          <w:sz w:val="16"/>
          <w:szCs w:val="16"/>
          <w:lang w:eastAsia="en-US"/>
        </w:rPr>
        <w:t>;</w:t>
      </w:r>
    </w:p>
    <w:p w:rsidR="00585415" w:rsidRDefault="0058541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585415">
        <w:rPr>
          <w:rFonts w:ascii="Bookman Old Style" w:eastAsia="Calibri" w:hAnsi="Bookman Old Style" w:cs="Arial"/>
          <w:sz w:val="16"/>
          <w:szCs w:val="16"/>
          <w:lang w:eastAsia="en-US"/>
        </w:rPr>
        <w:t>Dispor de Médico e Enfermeiro em tempo integral e presencial, sete dias por semana (incluindo feriados), locados diretamente na Unidade de Pronto-Atendimento, assim como os demais profissionais necessários para o pleno funcionamento dos serviços em outros setores do hospital</w:t>
      </w:r>
      <w:r>
        <w:rPr>
          <w:rFonts w:ascii="Bookman Old Style" w:eastAsia="Calibri" w:hAnsi="Bookman Old Style" w:cs="Arial"/>
          <w:sz w:val="16"/>
          <w:szCs w:val="16"/>
          <w:lang w:eastAsia="en-US"/>
        </w:rPr>
        <w:t>;</w:t>
      </w:r>
    </w:p>
    <w:p w:rsidR="0058541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Os profissionais acima citados, bem como a equipe de enfermagem, não poderão assumir duplo vínculo empregatício no turno correspondente ao de sua jornada de trabalho na instituição que prestará serviço ao município, bem como não poderá ausentar-se do local sem justificativa plausível. Em caso de eventual emergência na qual o médico plantonista do hospital tenha necessidade de solicitar reforço de algum profissional da secretaria municipal de saúde, em horário de expediente, será realizada liberação do mesmo mediante autorização do responsável imediato da Secretaria de Saúde</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 xml:space="preserve">Uso do Sistema </w:t>
      </w:r>
      <w:proofErr w:type="spellStart"/>
      <w:r w:rsidRPr="00623295">
        <w:rPr>
          <w:rFonts w:ascii="Bookman Old Style" w:eastAsia="Calibri" w:hAnsi="Bookman Old Style" w:cs="Arial"/>
          <w:sz w:val="16"/>
          <w:szCs w:val="16"/>
          <w:lang w:eastAsia="en-US"/>
        </w:rPr>
        <w:t>IDSSaúde</w:t>
      </w:r>
      <w:proofErr w:type="spellEnd"/>
      <w:r w:rsidRPr="00623295">
        <w:rPr>
          <w:rFonts w:ascii="Bookman Old Style" w:eastAsia="Calibri" w:hAnsi="Bookman Old Style" w:cs="Arial"/>
          <w:sz w:val="16"/>
          <w:szCs w:val="16"/>
          <w:lang w:eastAsia="en-US"/>
        </w:rPr>
        <w:t xml:space="preserve"> para registro de todos os atendimentos, com dados de triagem, evolução de enfermagem, atendimento médico, prescrição e encaminhamentos devidamente registrados. Ressalta-se que o sistema será mantido pela Prefeitura Municipal, sendo apenas um ponto de acesso do mesmo, não acarretando em custos ao Hospital</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Todo paciente deverá ser avaliado pelo enfermeiro para posterior classificação de atendimento, na qual os casos de urgência e emergência deverão ser atendidos imediatamente e, os casos eletivos, em até 60 minutos, não podendo dispensar o paciente sem atendimento médico</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Ofertar serviços ambulatoriais de curativo, administração de medicação e soroterapia conforme a necessidade do paciente diante de prescrição médica, sem custo adicional ao paciente. Cabe a contratada ofertar o material necessário para realização dos procedimentos ambulatoriais</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A manutenção, reposição e aquisição de materiais e equipamentos deverão ser realizados e arcados por parte da empresa</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Realizar notificações de caráter epidemiológico (bem como acidentes de trabalho e Síndromes Respiratórias Agudas Graves - SRAG) e encaminhá-las a Vigilância Epidemiológica do Posto de Saúde semanalmente (a menos em caso de meningites e outros agravos que são de notificação IMEDIATA)</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Coletar amostras em casos suspeitos de meningites, influenza, covid-19 ou SRAG. Os materiais são fornecidos pelo Estado. Cabe ao município disponibilizá-los</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 xml:space="preserve">Nos casos de parturientes que necessitarão fazer uso de </w:t>
      </w:r>
      <w:proofErr w:type="spellStart"/>
      <w:r w:rsidRPr="00623295">
        <w:rPr>
          <w:rFonts w:ascii="Bookman Old Style" w:eastAsia="Calibri" w:hAnsi="Bookman Old Style" w:cs="Arial"/>
          <w:sz w:val="16"/>
          <w:szCs w:val="16"/>
          <w:lang w:eastAsia="en-US"/>
        </w:rPr>
        <w:t>matergan</w:t>
      </w:r>
      <w:proofErr w:type="spellEnd"/>
      <w:r w:rsidRPr="00623295">
        <w:rPr>
          <w:rFonts w:ascii="Bookman Old Style" w:eastAsia="Calibri" w:hAnsi="Bookman Old Style" w:cs="Arial"/>
          <w:sz w:val="16"/>
          <w:szCs w:val="16"/>
          <w:lang w:eastAsia="en-US"/>
        </w:rPr>
        <w:t xml:space="preserve"> (SUS), comunicar a Secretaria de Saúde dentro de, no máximo, 8 horas</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Garantir a gestante a opção de via de parto, assim como o direito ao acompanhante durante todo o trabalho de parto e pós parto, conforme Decreto Estadual nº 11570 o qual regulamenta a Lei nº 20.127 de 15 de janeiro de 2020 e Lei nº 14737 de 20 de novembro de 2023</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Realizar agenda para partos cesáreos eletivos, sendo que a mesma deverá ser disponibilizada para a coordenação de Atenção Primária à Saúde do município a qual irá organizar junto ao prestador</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Garantir a realização de laqueadura tubária conforme autorização da Secretaria Municipal de Saúde, assim como as laqueaduras após parto normal conforme Portaria SAES/MS Nº 1549 de 22 de Março de 2024</w:t>
      </w:r>
      <w:r>
        <w:rPr>
          <w:rFonts w:ascii="Bookman Old Style" w:eastAsia="Calibri" w:hAnsi="Bookman Old Style" w:cs="Arial"/>
          <w:sz w:val="16"/>
          <w:szCs w:val="16"/>
          <w:lang w:eastAsia="en-US"/>
        </w:rPr>
        <w:t>;</w:t>
      </w:r>
    </w:p>
    <w:p w:rsidR="00623295" w:rsidRP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 xml:space="preserve">Comunicar acidentes com animais peçonhentos imediatamente. A notificação, juntamente com a prescrição da medicação, deverá ser encaminhada ao setor de epidemiologia do município </w:t>
      </w:r>
      <w:r w:rsidRPr="00623295">
        <w:rPr>
          <w:rFonts w:ascii="Bookman Old Style" w:eastAsia="Calibri" w:hAnsi="Bookman Old Style" w:cs="Arial"/>
          <w:sz w:val="16"/>
          <w:szCs w:val="16"/>
          <w:u w:val="single"/>
          <w:lang w:eastAsia="en-US"/>
        </w:rPr>
        <w:t>imediatamente</w:t>
      </w:r>
      <w:r>
        <w:rPr>
          <w:rFonts w:ascii="Bookman Old Style" w:eastAsia="Calibri" w:hAnsi="Bookman Old Style" w:cs="Arial"/>
          <w:sz w:val="16"/>
          <w:szCs w:val="16"/>
          <w:u w:val="single"/>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Comunicar óbitos fetais, infantis e de gestantes/puérperas em 24 horas</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Realizar teste do pezinho em recém-nascidos após as 48 horas de vida, conforme preconizado em Linha Guia do Mãe Paranaense, Ministério da Saúde e FEPE</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Realização de exames de RX, laboratoriais, ultrassonografia e eletrocardiograma aos pacientes que necessitarem nas situações de urgência, emergência e internamento, excluindo-se os casos eletivos, sendo que devem ser realizados 24 horas por dia de acordo com o necessitado</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lastRenderedPageBreak/>
        <w:t>Os exames de alta complexidade exemplo de tomografia e ressonância magnética que os pacientes necessitam na urgência e emergência o hospital deverá entrar em contato com o responsável pela Secretaria Municipal de Saúde</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Os profissionais contratados pelo Hospital e Maternidade Santa Isabel que farão o atendimento pelo Sistema Único de Saúde deverão exercer suas funções devidamente uniformizados com identificação do nome e função de cada profissional</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Em relação as férias dos funcionários, o prestador deverá organizar e escalonar seus profissionais, a fim de evitar que gestantes e recém-nascidos precisem ser deslocados desnecessariamente a outros municípios por falta de vários profissionais ao mesmo tempo</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O Município poderá ter poder de intervenção e decisão perante medidas e punições administrativas ao funcionário que tiver condutas arbitrárias à ética, respeito e humanização da assistência ao paciente, podendo solicitar à empresa o desligamento do mesmo após registro de três advertências por escrito</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Manter câmeras de segurança 24 (vinte e quatro) horas na recepção, pronto atendimento e postos de enfermagem do Hospital durante a vigência do Contrato e disponibilizar as mesmas quando solicitado pela Secretaria Municipal de Saúde</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Aos pacientes que tem direito à acompanhante garantido por Lei, deverá ser disponibilizado refeições e acomodação em cama ou poltrona reclinável para descanso aos mesmos</w:t>
      </w:r>
      <w:r>
        <w:rPr>
          <w:rFonts w:ascii="Bookman Old Style" w:eastAsia="Calibri" w:hAnsi="Bookman Old Style" w:cs="Arial"/>
          <w:sz w:val="16"/>
          <w:szCs w:val="16"/>
          <w:lang w:eastAsia="en-US"/>
        </w:rPr>
        <w:t>;</w:t>
      </w:r>
    </w:p>
    <w:p w:rsidR="0062329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Receber todos os usuários do Sistema Único de Saúde, mesmo que as Unidades de Saúde do Município estejam em funcionamento, realizando inclusive qualquer procedimento contemplado na respectiva assistência nos casos de urgência e emergência, sem cobrança de honorários ou taxas adicionais, sem prejuízo do atendimento ordinário do objeto c</w:t>
      </w:r>
      <w:r>
        <w:rPr>
          <w:rFonts w:ascii="Bookman Old Style" w:eastAsia="Calibri" w:hAnsi="Bookman Old Style" w:cs="Arial"/>
          <w:sz w:val="16"/>
          <w:szCs w:val="16"/>
          <w:lang w:eastAsia="en-US"/>
        </w:rPr>
        <w:t>ontratual estabelecido no item 8.1.3.</w:t>
      </w:r>
    </w:p>
    <w:p w:rsidR="00623295" w:rsidRPr="00585415" w:rsidRDefault="0062329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623295">
        <w:rPr>
          <w:rFonts w:ascii="Bookman Old Style" w:eastAsia="Calibri" w:hAnsi="Bookman Old Style" w:cs="Arial"/>
          <w:sz w:val="16"/>
          <w:szCs w:val="16"/>
          <w:lang w:eastAsia="en-US"/>
        </w:rPr>
        <w:t>Realizar curetagem nas pacientes que n</w:t>
      </w:r>
      <w:r w:rsidRPr="00623295">
        <w:rPr>
          <w:rFonts w:ascii="Bookman Old Style" w:eastAsia="Calibri" w:hAnsi="Bookman Old Style" w:cs="Arial" w:hint="eastAsia"/>
          <w:sz w:val="16"/>
          <w:szCs w:val="16"/>
          <w:lang w:eastAsia="en-US"/>
        </w:rPr>
        <w:t>ã</w:t>
      </w:r>
      <w:r w:rsidRPr="00623295">
        <w:rPr>
          <w:rFonts w:ascii="Bookman Old Style" w:eastAsia="Calibri" w:hAnsi="Bookman Old Style" w:cs="Arial"/>
          <w:sz w:val="16"/>
          <w:szCs w:val="16"/>
          <w:lang w:eastAsia="en-US"/>
        </w:rPr>
        <w:t>o são referenciadas no serviço de alto risco; em caso de encaminhamento a outros n</w:t>
      </w:r>
      <w:r w:rsidRPr="00623295">
        <w:rPr>
          <w:rFonts w:ascii="Bookman Old Style" w:eastAsia="Calibri" w:hAnsi="Bookman Old Style" w:cs="Arial" w:hint="eastAsia"/>
          <w:sz w:val="16"/>
          <w:szCs w:val="16"/>
          <w:lang w:eastAsia="en-US"/>
        </w:rPr>
        <w:t>í</w:t>
      </w:r>
      <w:r w:rsidRPr="00623295">
        <w:rPr>
          <w:rFonts w:ascii="Bookman Old Style" w:eastAsia="Calibri" w:hAnsi="Bookman Old Style" w:cs="Arial"/>
          <w:sz w:val="16"/>
          <w:szCs w:val="16"/>
          <w:lang w:eastAsia="en-US"/>
        </w:rPr>
        <w:t>veis, justificar o motivo da transfer</w:t>
      </w:r>
      <w:r w:rsidRPr="00623295">
        <w:rPr>
          <w:rFonts w:ascii="Bookman Old Style" w:eastAsia="Calibri" w:hAnsi="Bookman Old Style" w:cs="Arial" w:hint="eastAsia"/>
          <w:sz w:val="16"/>
          <w:szCs w:val="16"/>
          <w:lang w:eastAsia="en-US"/>
        </w:rPr>
        <w:t>ê</w:t>
      </w:r>
      <w:r w:rsidRPr="00623295">
        <w:rPr>
          <w:rFonts w:ascii="Bookman Old Style" w:eastAsia="Calibri" w:hAnsi="Bookman Old Style" w:cs="Arial"/>
          <w:sz w:val="16"/>
          <w:szCs w:val="16"/>
          <w:lang w:eastAsia="en-US"/>
        </w:rPr>
        <w:t>ncia</w:t>
      </w:r>
      <w:r>
        <w:rPr>
          <w:rFonts w:ascii="Bookman Old Style" w:eastAsia="Calibri" w:hAnsi="Bookman Old Style" w:cs="Arial"/>
          <w:sz w:val="16"/>
          <w:szCs w:val="16"/>
          <w:lang w:eastAsia="en-US"/>
        </w:rPr>
        <w:t>.</w:t>
      </w:r>
    </w:p>
    <w:p w:rsidR="00585415" w:rsidRPr="00BA68D8" w:rsidRDefault="00585415" w:rsidP="00585415">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585415" w:rsidRPr="00AA0973" w:rsidRDefault="00585415" w:rsidP="00585415">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585415" w:rsidRPr="00BA68D8" w:rsidRDefault="00585415" w:rsidP="00585415">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585415" w:rsidRPr="00AA0973" w:rsidRDefault="00585415" w:rsidP="00585415">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585415" w:rsidRPr="00BA68D8" w:rsidRDefault="00585415" w:rsidP="00585415">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585415" w:rsidRPr="00BA68D8" w:rsidRDefault="00585415" w:rsidP="00585415">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585415" w:rsidRPr="00BA68D8" w:rsidRDefault="00585415" w:rsidP="00585415">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585415" w:rsidRPr="00BA68D8" w:rsidRDefault="00585415" w:rsidP="00585415">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585415" w:rsidRPr="00BA68D8" w:rsidRDefault="00585415" w:rsidP="00585415">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585415" w:rsidRPr="00BA68D8" w:rsidRDefault="00585415" w:rsidP="00585415">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585415" w:rsidRPr="00BA68D8" w:rsidRDefault="00585415" w:rsidP="00585415">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585415" w:rsidRPr="00BA68D8" w:rsidRDefault="00585415" w:rsidP="00585415">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585415" w:rsidRPr="00BA68D8" w:rsidRDefault="00585415" w:rsidP="00585415">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585415" w:rsidRPr="00BA68D8" w:rsidRDefault="00585415" w:rsidP="00585415">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585415" w:rsidRPr="00BA68D8" w:rsidRDefault="00585415" w:rsidP="00585415">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585415" w:rsidRPr="00BA68D8" w:rsidRDefault="00585415" w:rsidP="00585415">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585415" w:rsidRPr="00BA68D8" w:rsidRDefault="00585415" w:rsidP="00585415">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585415" w:rsidRPr="00BA68D8" w:rsidRDefault="00585415" w:rsidP="00585415">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lastRenderedPageBreak/>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585415" w:rsidRPr="00BA68D8" w:rsidRDefault="00585415" w:rsidP="00585415">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585415" w:rsidRPr="00BA68D8" w:rsidRDefault="00585415" w:rsidP="00585415">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585415" w:rsidRPr="00BA68D8" w:rsidRDefault="00585415" w:rsidP="00585415">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585415" w:rsidRPr="00BA68D8" w:rsidRDefault="00585415" w:rsidP="00585415">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585415" w:rsidRPr="00BA68D8" w:rsidRDefault="00585415" w:rsidP="00585415">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585415" w:rsidRPr="00BA68D8" w:rsidRDefault="00585415" w:rsidP="00585415">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585415" w:rsidRPr="00BA68D8" w:rsidRDefault="00585415" w:rsidP="00585415">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585415" w:rsidRPr="00BA68D8" w:rsidRDefault="00585415" w:rsidP="00585415">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585415" w:rsidRPr="00BA68D8" w:rsidRDefault="00585415" w:rsidP="00585415">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585415" w:rsidRPr="00BA68D8" w:rsidRDefault="00585415" w:rsidP="00585415">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585415" w:rsidRPr="00BA68D8" w:rsidRDefault="00585415" w:rsidP="00585415">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lastRenderedPageBreak/>
        <w:t>CLÁUSULA DÉCIMA PRIMEIRA– DA EXTINÇÃO CONTRATUAL (art. 92, XIX)</w:t>
      </w:r>
    </w:p>
    <w:p w:rsidR="00585415" w:rsidRPr="00AA0973" w:rsidRDefault="00585415" w:rsidP="00585415">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585415" w:rsidRPr="00BA68D8" w:rsidRDefault="00585415" w:rsidP="00585415">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585415" w:rsidRPr="00BA68D8" w:rsidRDefault="00585415" w:rsidP="00585415">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585415" w:rsidRPr="00BA68D8" w:rsidRDefault="00585415" w:rsidP="00585415">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585415" w:rsidRPr="00BA68D8" w:rsidRDefault="00585415" w:rsidP="00585415">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585415" w:rsidRPr="00BA68D8" w:rsidRDefault="00585415" w:rsidP="00585415">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585415" w:rsidRPr="00BA68D8" w:rsidRDefault="00585415" w:rsidP="00585415">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585415" w:rsidRPr="00BA68D8" w:rsidRDefault="00585415" w:rsidP="00585415">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585415" w:rsidRPr="00BA68D8" w:rsidRDefault="00585415" w:rsidP="00585415">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585415" w:rsidRPr="00BA68D8" w:rsidRDefault="00585415" w:rsidP="00585415">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585415" w:rsidRPr="00BA68D8" w:rsidRDefault="00585415" w:rsidP="00585415">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585415" w:rsidRPr="00BA68D8" w:rsidRDefault="00585415" w:rsidP="00585415">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585415" w:rsidRPr="00BA68D8" w:rsidRDefault="00585415" w:rsidP="00585415">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585415" w:rsidRPr="00BA68D8" w:rsidRDefault="00585415" w:rsidP="00585415">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585415" w:rsidRPr="00B14C7D" w:rsidRDefault="00585415" w:rsidP="00585415">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026C53">
        <w:rPr>
          <w:rFonts w:ascii="Bookman Old Style" w:hAnsi="Bookman Old Style"/>
          <w:color w:val="auto"/>
          <w:sz w:val="16"/>
          <w:szCs w:val="16"/>
        </w:rPr>
        <w:t xml:space="preserve">Secretaria Municipal de </w:t>
      </w:r>
      <w:r>
        <w:rPr>
          <w:rFonts w:ascii="Bookman Old Style" w:hAnsi="Bookman Old Style"/>
          <w:color w:val="auto"/>
          <w:sz w:val="16"/>
          <w:szCs w:val="16"/>
        </w:rPr>
        <w:t>XXXXXX</w:t>
      </w:r>
      <w:r w:rsidRPr="00B14C7D">
        <w:rPr>
          <w:rFonts w:ascii="Bookman Old Style" w:eastAsia="Calibri" w:hAnsi="Bookman Old Style" w:cs="Arial"/>
          <w:b w:val="0"/>
          <w:color w:val="auto"/>
          <w:sz w:val="16"/>
          <w:szCs w:val="16"/>
        </w:rPr>
        <w:t>, deste exercício, na dotação abaixo discriminada:</w:t>
      </w:r>
    </w:p>
    <w:p w:rsidR="00585415" w:rsidRPr="00AE467D" w:rsidRDefault="00585415" w:rsidP="00585415">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1417"/>
        <w:gridCol w:w="2126"/>
        <w:gridCol w:w="1418"/>
        <w:gridCol w:w="1701"/>
        <w:gridCol w:w="1275"/>
      </w:tblGrid>
      <w:tr w:rsidR="00585415" w:rsidRPr="002E17A6" w:rsidTr="00DD4B85">
        <w:tc>
          <w:tcPr>
            <w:tcW w:w="8945" w:type="dxa"/>
            <w:gridSpan w:val="6"/>
            <w:shd w:val="clear" w:color="auto" w:fill="FFFFFF"/>
          </w:tcPr>
          <w:p w:rsidR="00585415" w:rsidRPr="002E17A6" w:rsidRDefault="00585415" w:rsidP="00DD4B85">
            <w:pPr>
              <w:rPr>
                <w:rFonts w:ascii="Bookman Old Style" w:hAnsi="Bookman Old Style"/>
                <w:sz w:val="16"/>
                <w:szCs w:val="16"/>
              </w:rPr>
            </w:pPr>
            <w:r w:rsidRPr="002E17A6">
              <w:rPr>
                <w:rFonts w:ascii="Bookman Old Style" w:hAnsi="Bookman Old Style"/>
                <w:sz w:val="16"/>
                <w:szCs w:val="16"/>
              </w:rPr>
              <w:t>Dotações</w:t>
            </w:r>
          </w:p>
        </w:tc>
      </w:tr>
      <w:tr w:rsidR="00585415" w:rsidRPr="002E17A6" w:rsidTr="00DD4B85">
        <w:tc>
          <w:tcPr>
            <w:tcW w:w="1008" w:type="dxa"/>
            <w:shd w:val="clear" w:color="auto" w:fill="C0C0C0"/>
          </w:tcPr>
          <w:p w:rsidR="00585415" w:rsidRPr="002E17A6" w:rsidRDefault="00585415" w:rsidP="00DD4B85">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585415" w:rsidRPr="002E17A6" w:rsidRDefault="00585415" w:rsidP="00DD4B85">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585415" w:rsidRPr="002E17A6" w:rsidRDefault="00585415" w:rsidP="00DD4B85">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585415" w:rsidRPr="002E17A6" w:rsidRDefault="00585415" w:rsidP="00DD4B85">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585415" w:rsidRPr="002E17A6" w:rsidRDefault="00585415" w:rsidP="00DD4B85">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585415" w:rsidRPr="002E17A6" w:rsidRDefault="00585415" w:rsidP="00DD4B85">
            <w:pPr>
              <w:rPr>
                <w:rFonts w:ascii="Bookman Old Style" w:hAnsi="Bookman Old Style"/>
                <w:sz w:val="16"/>
                <w:szCs w:val="16"/>
              </w:rPr>
            </w:pPr>
            <w:r w:rsidRPr="002E17A6">
              <w:rPr>
                <w:rFonts w:ascii="Bookman Old Style" w:hAnsi="Bookman Old Style"/>
                <w:sz w:val="16"/>
                <w:szCs w:val="16"/>
              </w:rPr>
              <w:t>Grupo da fonte</w:t>
            </w:r>
          </w:p>
        </w:tc>
      </w:tr>
      <w:tr w:rsidR="00585415" w:rsidRPr="002E17A6" w:rsidTr="00DD4B85">
        <w:tc>
          <w:tcPr>
            <w:tcW w:w="1008" w:type="dxa"/>
            <w:shd w:val="clear" w:color="auto" w:fill="FFFFFF"/>
          </w:tcPr>
          <w:p w:rsidR="00585415" w:rsidRPr="002E17A6" w:rsidRDefault="00585415" w:rsidP="00DD4B85">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585415" w:rsidRPr="002E17A6" w:rsidRDefault="00585415" w:rsidP="00DD4B85">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585415" w:rsidRPr="002E17A6" w:rsidRDefault="00585415" w:rsidP="00DD4B85">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585415" w:rsidRPr="002E17A6" w:rsidRDefault="00585415" w:rsidP="00DD4B85">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585415" w:rsidRPr="002E17A6" w:rsidRDefault="00585415" w:rsidP="00DD4B85">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585415" w:rsidRPr="002E17A6" w:rsidRDefault="00585415" w:rsidP="00DD4B85">
            <w:pPr>
              <w:rPr>
                <w:rFonts w:ascii="Bookman Old Style" w:hAnsi="Bookman Old Style"/>
                <w:sz w:val="16"/>
                <w:szCs w:val="16"/>
              </w:rPr>
            </w:pPr>
            <w:r>
              <w:rPr>
                <w:rFonts w:ascii="Bookman Old Style" w:hAnsi="Bookman Old Style"/>
                <w:sz w:val="16"/>
                <w:szCs w:val="16"/>
              </w:rPr>
              <w:t>XXXXXX</w:t>
            </w:r>
          </w:p>
        </w:tc>
      </w:tr>
    </w:tbl>
    <w:p w:rsidR="00585415" w:rsidRPr="00AE467D" w:rsidRDefault="00585415" w:rsidP="00585415">
      <w:pPr>
        <w:pStyle w:val="PargrafodaLista"/>
        <w:tabs>
          <w:tab w:val="left" w:pos="0"/>
        </w:tabs>
        <w:suppressAutoHyphens/>
        <w:spacing w:after="0" w:line="240" w:lineRule="auto"/>
        <w:ind w:left="0"/>
        <w:jc w:val="both"/>
        <w:rPr>
          <w:rFonts w:ascii="Bookman Old Style" w:hAnsi="Bookman Old Style"/>
          <w:sz w:val="16"/>
          <w:szCs w:val="16"/>
        </w:rPr>
      </w:pPr>
    </w:p>
    <w:p w:rsidR="00585415" w:rsidRPr="00AE467D" w:rsidRDefault="00585415" w:rsidP="00585415">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585415" w:rsidRPr="00BA68D8" w:rsidRDefault="00585415" w:rsidP="00585415">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585415" w:rsidRPr="00B14C7D" w:rsidRDefault="00585415" w:rsidP="00585415">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585415" w:rsidRPr="00BA68D8" w:rsidRDefault="00585415" w:rsidP="00585415">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585415" w:rsidRPr="00BA68D8" w:rsidRDefault="00585415" w:rsidP="00585415">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lastRenderedPageBreak/>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585415" w:rsidRPr="00A47A01" w:rsidRDefault="00585415" w:rsidP="00585415">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585415" w:rsidRPr="00BA68D8" w:rsidRDefault="00585415" w:rsidP="00585415">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585415" w:rsidRPr="00A47A01" w:rsidRDefault="00585415" w:rsidP="00585415">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585415" w:rsidRPr="00BA68D8" w:rsidRDefault="00585415" w:rsidP="00585415">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585415" w:rsidRPr="00BA68D8" w:rsidTr="00DD4B85">
        <w:tc>
          <w:tcPr>
            <w:tcW w:w="8644" w:type="dxa"/>
            <w:gridSpan w:val="2"/>
          </w:tcPr>
          <w:p w:rsidR="00585415" w:rsidRPr="00BA68D8" w:rsidRDefault="00585415" w:rsidP="00DD4B85">
            <w:pPr>
              <w:adjustRightInd w:val="0"/>
              <w:jc w:val="center"/>
              <w:rPr>
                <w:rFonts w:ascii="Bookman Old Style" w:eastAsia="Calibri" w:hAnsi="Bookman Old Style" w:cs="Bookman Old Style"/>
                <w:bCs/>
                <w:sz w:val="16"/>
                <w:szCs w:val="16"/>
                <w:lang w:eastAsia="en-US"/>
              </w:rPr>
            </w:pPr>
          </w:p>
          <w:p w:rsidR="00585415" w:rsidRPr="00BA68D8" w:rsidRDefault="00585415" w:rsidP="00DD4B85">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585415" w:rsidRPr="00BA68D8" w:rsidTr="00DD4B85">
        <w:tc>
          <w:tcPr>
            <w:tcW w:w="8644" w:type="dxa"/>
            <w:gridSpan w:val="2"/>
          </w:tcPr>
          <w:p w:rsidR="00585415" w:rsidRPr="00BA68D8" w:rsidRDefault="00585415" w:rsidP="00DD4B85">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585415" w:rsidRPr="00BA68D8" w:rsidRDefault="00585415" w:rsidP="00DD4B85">
            <w:pPr>
              <w:rPr>
                <w:rFonts w:ascii="Bookman Old Style" w:eastAsia="Calibri" w:hAnsi="Bookman Old Style" w:cs="Arial"/>
                <w:sz w:val="16"/>
                <w:szCs w:val="16"/>
                <w:lang w:eastAsia="en-US"/>
              </w:rPr>
            </w:pPr>
          </w:p>
        </w:tc>
      </w:tr>
      <w:tr w:rsidR="00585415" w:rsidRPr="00BA68D8" w:rsidTr="00DD4B85">
        <w:tc>
          <w:tcPr>
            <w:tcW w:w="4290" w:type="dxa"/>
          </w:tcPr>
          <w:p w:rsidR="00585415" w:rsidRPr="00BA68D8" w:rsidRDefault="00585415" w:rsidP="00DD4B85">
            <w:pPr>
              <w:jc w:val="center"/>
              <w:rPr>
                <w:rFonts w:ascii="Bookman Old Style" w:eastAsia="Calibri" w:hAnsi="Bookman Old Style" w:cs="Arial"/>
                <w:sz w:val="16"/>
                <w:szCs w:val="16"/>
                <w:lang w:eastAsia="en-US"/>
              </w:rPr>
            </w:pPr>
          </w:p>
          <w:p w:rsidR="00585415" w:rsidRPr="00BA68D8" w:rsidRDefault="00585415" w:rsidP="00DD4B85">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585415" w:rsidRPr="00BA68D8" w:rsidRDefault="00585415" w:rsidP="00DD4B85">
            <w:pPr>
              <w:jc w:val="center"/>
              <w:rPr>
                <w:rFonts w:ascii="Bookman Old Style" w:eastAsia="Calibri" w:hAnsi="Bookman Old Style" w:cs="Arial"/>
                <w:sz w:val="16"/>
                <w:szCs w:val="16"/>
                <w:lang w:eastAsia="en-US"/>
              </w:rPr>
            </w:pPr>
          </w:p>
          <w:p w:rsidR="00585415" w:rsidRPr="00BA68D8" w:rsidRDefault="00585415" w:rsidP="00DD4B85">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585415" w:rsidRPr="00BA68D8" w:rsidRDefault="00585415" w:rsidP="00585415">
      <w:pPr>
        <w:pStyle w:val="PADRO"/>
        <w:keepNext w:val="0"/>
        <w:spacing w:before="0" w:after="0" w:line="240" w:lineRule="auto"/>
        <w:ind w:firstLine="0"/>
        <w:rPr>
          <w:rFonts w:ascii="Bookman Old Style" w:hAnsi="Bookman Old Style" w:cs="Arial"/>
          <w:b/>
          <w:bCs/>
          <w:sz w:val="16"/>
          <w:szCs w:val="16"/>
        </w:rPr>
      </w:pPr>
    </w:p>
    <w:p w:rsidR="00585415" w:rsidRPr="00BA68D8" w:rsidRDefault="00585415" w:rsidP="00585415"/>
    <w:p w:rsidR="00585415" w:rsidRDefault="00585415" w:rsidP="00585415"/>
    <w:p w:rsidR="00585415" w:rsidRDefault="00585415" w:rsidP="00585415"/>
    <w:p w:rsidR="00585415" w:rsidRDefault="00585415" w:rsidP="00585415"/>
    <w:p w:rsidR="00585415" w:rsidRDefault="00585415" w:rsidP="00585415"/>
    <w:p w:rsidR="006B0418" w:rsidRDefault="006B0418"/>
    <w:sectPr w:rsidR="006B0418" w:rsidSect="00AE467D">
      <w:headerReference w:type="default" r:id="rId5"/>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53061D"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6A578133" wp14:editId="3A047DC2">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53061D"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53061D"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53061D"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53061D"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5306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15"/>
    <w:rsid w:val="0028159A"/>
    <w:rsid w:val="0053061D"/>
    <w:rsid w:val="00585415"/>
    <w:rsid w:val="00623295"/>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172BE-E65E-4310-B47F-333540F3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415"/>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58541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585415"/>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585415"/>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585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585415"/>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585415"/>
    <w:pPr>
      <w:tabs>
        <w:tab w:val="center" w:pos="4252"/>
        <w:tab w:val="right" w:pos="8504"/>
      </w:tabs>
    </w:pPr>
  </w:style>
  <w:style w:type="character" w:customStyle="1" w:styleId="CabealhoChar">
    <w:name w:val="Cabeçalho Char"/>
    <w:basedOn w:val="Fontepargpadro"/>
    <w:link w:val="Cabealho"/>
    <w:uiPriority w:val="99"/>
    <w:rsid w:val="00585415"/>
    <w:rPr>
      <w:rFonts w:ascii="Arial" w:eastAsia="Times New Roman" w:hAnsi="Arial" w:cs="Tahoma"/>
      <w:sz w:val="20"/>
      <w:szCs w:val="24"/>
      <w:lang w:eastAsia="pt-BR"/>
    </w:rPr>
  </w:style>
  <w:style w:type="character" w:styleId="Hyperlink">
    <w:name w:val="Hyperlink"/>
    <w:uiPriority w:val="99"/>
    <w:unhideWhenUsed/>
    <w:rsid w:val="00585415"/>
    <w:rPr>
      <w:color w:val="0563C1"/>
      <w:u w:val="single"/>
    </w:rPr>
  </w:style>
  <w:style w:type="character" w:customStyle="1" w:styleId="PargrafodaListaChar">
    <w:name w:val="Parágrafo da Lista Char"/>
    <w:basedOn w:val="Fontepargpadro"/>
    <w:link w:val="PargrafodaLista"/>
    <w:uiPriority w:val="34"/>
    <w:qFormat/>
    <w:rsid w:val="00585415"/>
  </w:style>
  <w:style w:type="character" w:customStyle="1" w:styleId="Ttulo1Char">
    <w:name w:val="Título 1 Char"/>
    <w:basedOn w:val="Fontepargpadro"/>
    <w:link w:val="Ttulo1"/>
    <w:uiPriority w:val="9"/>
    <w:rsid w:val="00585415"/>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4047</Words>
  <Characters>21857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2024-05-29T14:37:00Z</dcterms:created>
  <dcterms:modified xsi:type="dcterms:W3CDTF">2024-05-29T14:58:00Z</dcterms:modified>
</cp:coreProperties>
</file>