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F21831" w:rsidRDefault="00632F8D" w:rsidP="00632F8D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7D17D7">
        <w:rPr>
          <w:rFonts w:ascii="Bookman Old Style" w:hAnsi="Bookman Old Style" w:cs="Bookman Old Style"/>
          <w:sz w:val="22"/>
          <w:szCs w:val="22"/>
        </w:rPr>
        <w:t>04 dias do mês de abril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Pr="007B2071">
        <w:rPr>
          <w:rFonts w:ascii="Bookman Old Style" w:hAnsi="Bookman Old Style" w:cs="Bookman Old Style"/>
          <w:sz w:val="22"/>
          <w:szCs w:val="22"/>
        </w:rPr>
        <w:t>de</w:t>
      </w:r>
      <w:proofErr w:type="spellEnd"/>
      <w:r w:rsidRPr="007B2071">
        <w:rPr>
          <w:rFonts w:ascii="Bookman Old Style" w:hAnsi="Bookman Old Style" w:cs="Bookman Old Style"/>
          <w:sz w:val="22"/>
          <w:szCs w:val="22"/>
        </w:rPr>
        <w:t xml:space="preserve">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7D17D7"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</w:t>
      </w:r>
      <w:r w:rsidR="007D17D7">
        <w:rPr>
          <w:rFonts w:ascii="Bookman Old Style" w:hAnsi="Bookman Old Style" w:cs="Bookman Old Style"/>
          <w:sz w:val="22"/>
          <w:szCs w:val="22"/>
        </w:rPr>
        <w:t>am-se os servidores municipais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e RAQUEL VICCINI FOQUESATTO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membros que integram a Comissão de Licitações nomeada pela Portaria nº </w:t>
      </w:r>
      <w:r w:rsidR="007D17D7">
        <w:rPr>
          <w:rFonts w:ascii="Bookman Old Style" w:hAnsi="Bookman Old Style" w:cs="Bookman Old Style"/>
          <w:sz w:val="22"/>
          <w:szCs w:val="22"/>
        </w:rPr>
        <w:t>30.058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632F8D" w:rsidTr="006D4B11">
        <w:trPr>
          <w:trHeight w:val="226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632F8D" w:rsidTr="007D17D7">
        <w:trPr>
          <w:trHeight w:val="240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B959A3" w:rsidP="00B959A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JANDIRA SANANBAIA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4B7E8B" w:rsidRDefault="00B959A3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ENFERMEIRA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B959A3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CPF:773.531.299-72</w:t>
            </w:r>
          </w:p>
        </w:tc>
      </w:tr>
      <w:tr w:rsidR="007D17D7" w:rsidTr="007D17D7">
        <w:trPr>
          <w:trHeight w:val="90"/>
          <w:tblCellSpacing w:w="-8" w:type="dxa"/>
        </w:trPr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B959A3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REGINA PICOLI FUSIEGER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B959A3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FARMACÊUTICA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B959A3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027.197.859-70</w:t>
            </w:r>
          </w:p>
        </w:tc>
      </w:tr>
      <w:tr w:rsidR="007D17D7" w:rsidTr="00B959A3">
        <w:trPr>
          <w:trHeight w:val="240"/>
          <w:tblCellSpacing w:w="-8" w:type="dxa"/>
        </w:trPr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B959A3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LUIZA CONCEIÇAO TEIXEIRA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B959A3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TÉC. DE ENFERMAGEM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59A3" w:rsidRDefault="00B959A3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CPF:588.683.059-68</w:t>
            </w:r>
          </w:p>
        </w:tc>
      </w:tr>
      <w:tr w:rsidR="00B959A3" w:rsidTr="007D17D7">
        <w:trPr>
          <w:trHeight w:val="150"/>
          <w:tblCellSpacing w:w="-8" w:type="dxa"/>
        </w:trPr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59A3" w:rsidRDefault="00895B77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DORNELAS SERVIÇOS DE SAÚDE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59A3" w:rsidRDefault="00895B77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MÉDICO CLINICO GERAL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59A3" w:rsidRDefault="00895B77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CNPJ:42.435.382/0001-26</w:t>
            </w:r>
          </w:p>
        </w:tc>
      </w:tr>
    </w:tbl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F4958" w:rsidRDefault="00632F8D" w:rsidP="00895B77">
      <w:pPr>
        <w:pStyle w:val="NormalWeb"/>
        <w:jc w:val="center"/>
      </w:pPr>
      <w:r>
        <w:rPr>
          <w:noProof/>
        </w:rPr>
        <w:drawing>
          <wp:inline distT="0" distB="0" distL="0" distR="0" wp14:anchorId="16211512" wp14:editId="0E32194D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958" w:rsidSect="00AF6784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5B77">
      <w:r>
        <w:separator/>
      </w:r>
    </w:p>
  </w:endnote>
  <w:endnote w:type="continuationSeparator" w:id="0">
    <w:p w:rsidR="00000000" w:rsidRDefault="008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77" w:rsidRDefault="00895B77" w:rsidP="00895B77">
    <w:pPr>
      <w:pStyle w:val="Rodap"/>
      <w:tabs>
        <w:tab w:val="clear" w:pos="4252"/>
        <w:tab w:val="clear" w:pos="8504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5B77">
      <w:r>
        <w:separator/>
      </w:r>
    </w:p>
  </w:footnote>
  <w:footnote w:type="continuationSeparator" w:id="0">
    <w:p w:rsidR="00000000" w:rsidRDefault="008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632F8D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12E86865" wp14:editId="78F9A608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632F8D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895B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D"/>
    <w:rsid w:val="0025163A"/>
    <w:rsid w:val="00632F8D"/>
    <w:rsid w:val="007D17D7"/>
    <w:rsid w:val="00895B77"/>
    <w:rsid w:val="00B959A3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DFE6"/>
  <w15:chartTrackingRefBased/>
  <w15:docId w15:val="{71671108-A37F-4DA9-A1E2-5AC4D8A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3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32F8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32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2F8D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895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B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2024-03-27T17:05:00Z</dcterms:created>
  <dcterms:modified xsi:type="dcterms:W3CDTF">2024-04-04T13:24:00Z</dcterms:modified>
</cp:coreProperties>
</file>