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4E" w:rsidRPr="007B2071" w:rsidRDefault="0078114E" w:rsidP="0078114E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ATA DE RECEBIMENTO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ENVELOPE PARA CREDENCIAMENTO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, DA CHAMADA PÚBLICA Nº 00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09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fevereiro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de 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</w:p>
    <w:p w:rsidR="0078114E" w:rsidRPr="007B2071" w:rsidRDefault="0078114E" w:rsidP="0078114E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78114E" w:rsidRPr="00F21831" w:rsidRDefault="0078114E" w:rsidP="0078114E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Aos </w:t>
      </w:r>
      <w:r>
        <w:rPr>
          <w:rFonts w:ascii="Bookman Old Style" w:hAnsi="Bookman Old Style" w:cs="Bookman Old Style"/>
          <w:sz w:val="22"/>
          <w:szCs w:val="22"/>
        </w:rPr>
        <w:t>cinco</w:t>
      </w:r>
      <w:r>
        <w:rPr>
          <w:rFonts w:ascii="Bookman Old Style" w:hAnsi="Bookman Old Style" w:cs="Bookman Old Style"/>
          <w:sz w:val="22"/>
          <w:szCs w:val="22"/>
        </w:rPr>
        <w:t xml:space="preserve"> dias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do mês de </w:t>
      </w:r>
      <w:r>
        <w:rPr>
          <w:rFonts w:ascii="Bookman Old Style" w:hAnsi="Bookman Old Style" w:cs="Bookman Old Style"/>
          <w:sz w:val="22"/>
          <w:szCs w:val="22"/>
        </w:rPr>
        <w:t>março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 dois mil e vinte</w:t>
      </w:r>
      <w:r>
        <w:rPr>
          <w:rFonts w:ascii="Bookman Old Style" w:hAnsi="Bookman Old Style" w:cs="Bookman Old Style"/>
          <w:sz w:val="22"/>
          <w:szCs w:val="22"/>
        </w:rPr>
        <w:t xml:space="preserve"> quatro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às </w:t>
      </w:r>
      <w:r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:</w:t>
      </w:r>
      <w:r>
        <w:rPr>
          <w:rFonts w:ascii="Bookman Old Style" w:hAnsi="Bookman Old Style" w:cs="Bookman Old Style"/>
          <w:sz w:val="22"/>
          <w:szCs w:val="22"/>
        </w:rPr>
        <w:t>0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0 horas, na sala de </w:t>
      </w:r>
      <w:r>
        <w:rPr>
          <w:rFonts w:ascii="Bookman Old Style" w:hAnsi="Bookman Old Style" w:cs="Bookman Old Style"/>
          <w:sz w:val="22"/>
          <w:szCs w:val="22"/>
        </w:rPr>
        <w:t>licitação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da Prefeitura Municipal de Santo Antonio do Sudoeste, Estado do Paraná, reuniram-se os servidores municipais, </w:t>
      </w:r>
      <w:r>
        <w:rPr>
          <w:rFonts w:ascii="Bookman Old Style" w:hAnsi="Bookman Old Style" w:cs="Bookman Old Style"/>
          <w:sz w:val="22"/>
          <w:szCs w:val="22"/>
        </w:rPr>
        <w:t>NATALICIA FRANCISCONI PASÓRIO,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JAQUELINE DA LUZ W. DA SILVA e  CESAR AUGUSTO ORTEGA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membros que integram a Comissão de Licitações nomeada pela Portaria nº </w:t>
      </w:r>
      <w:r>
        <w:rPr>
          <w:rFonts w:ascii="Bookman Old Style" w:hAnsi="Bookman Old Style" w:cs="Bookman Old Style"/>
          <w:sz w:val="22"/>
          <w:szCs w:val="22"/>
        </w:rPr>
        <w:t>30.980</w:t>
      </w:r>
      <w:r w:rsidRPr="007B2071">
        <w:rPr>
          <w:rFonts w:ascii="Bookman Old Style" w:hAnsi="Bookman Old Style" w:cs="Bookman Old Style"/>
          <w:sz w:val="22"/>
          <w:szCs w:val="22"/>
        </w:rPr>
        <w:t>/20</w:t>
      </w:r>
      <w:r>
        <w:rPr>
          <w:rFonts w:ascii="Bookman Old Style" w:hAnsi="Bookman Old Style" w:cs="Bookman Old Style"/>
          <w:sz w:val="22"/>
          <w:szCs w:val="22"/>
        </w:rPr>
        <w:t>24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 para sob a presidência do primeiro, receber, protocolar e posteriormente abrir e julgar  documentação de que trata a </w:t>
      </w:r>
      <w:r w:rsidRPr="007B2071">
        <w:rPr>
          <w:rFonts w:ascii="Bookman Old Style" w:hAnsi="Bookman Old Style" w:cs="Bookman Old Style"/>
          <w:b/>
          <w:sz w:val="22"/>
          <w:szCs w:val="22"/>
        </w:rPr>
        <w:t xml:space="preserve">CHAMADA PÚBLICA 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DE Nº 00</w:t>
      </w:r>
      <w:r>
        <w:rPr>
          <w:rFonts w:ascii="Bookman Old Style" w:hAnsi="Bookman Old Style" w:cs="Bookman Old Style"/>
          <w:b/>
          <w:bCs/>
          <w:sz w:val="22"/>
          <w:szCs w:val="22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de </w:t>
      </w:r>
      <w:r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/0</w:t>
      </w:r>
      <w:r>
        <w:rPr>
          <w:rFonts w:ascii="Bookman Old Style" w:hAnsi="Bookman Old Style" w:cs="Bookman Old Style"/>
          <w:sz w:val="22"/>
          <w:szCs w:val="22"/>
        </w:rPr>
        <w:t>2</w:t>
      </w:r>
      <w:r w:rsidRPr="007B2071">
        <w:rPr>
          <w:rFonts w:ascii="Bookman Old Style" w:hAnsi="Bookman Old Style" w:cs="Bookman Old Style"/>
          <w:sz w:val="22"/>
          <w:szCs w:val="22"/>
        </w:rPr>
        <w:t>/202</w:t>
      </w:r>
      <w:r>
        <w:rPr>
          <w:rFonts w:ascii="Bookman Old Style" w:hAnsi="Bookman Old Style" w:cs="Bookman Old Style"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que tem por objeto, </w:t>
      </w:r>
      <w:r w:rsidRPr="00DF05D6">
        <w:rPr>
          <w:rFonts w:ascii="Bookman Old Style" w:hAnsi="Bookman Old Style" w:cs="Times New Roman,Bold"/>
          <w:color w:val="000000"/>
          <w:sz w:val="22"/>
          <w:szCs w:val="22"/>
        </w:rPr>
        <w:t xml:space="preserve">CREDENCIAMENTO </w:t>
      </w:r>
      <w:r w:rsidRPr="004B7E8B">
        <w:rPr>
          <w:rFonts w:ascii="Bookman Old Style" w:hAnsi="Bookman Old Style" w:cs="Bookman Old Style"/>
          <w:bCs/>
          <w:iCs/>
          <w:sz w:val="20"/>
          <w:szCs w:val="20"/>
        </w:rPr>
        <w:t>de Pessoas Físicas e Pessoas Jurídicas para serviços médicos, enfermeiros, técnico em enfermagem, farmacêuticos, psicólogo, odontólogo, auxiliar de saúde bucal, terapeuta ocupacional, nutricionista e assistente social e fisioterapeuta, para suprir as necessidades das Secretarias do município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. </w:t>
      </w:r>
      <w:r w:rsidRPr="001B351D">
        <w:rPr>
          <w:rFonts w:ascii="Bookman Old Style" w:hAnsi="Bookman Old Style" w:cs="Bookman Old Style"/>
          <w:sz w:val="20"/>
          <w:szCs w:val="20"/>
        </w:rPr>
        <w:t>Sendo</w:t>
      </w:r>
      <w:r w:rsidRPr="00F21831">
        <w:rPr>
          <w:rFonts w:ascii="Bookman Old Style" w:hAnsi="Bookman Old Style" w:cs="Bookman Old Style"/>
          <w:sz w:val="20"/>
          <w:szCs w:val="20"/>
        </w:rPr>
        <w:t xml:space="preserve">: </w:t>
      </w:r>
    </w:p>
    <w:tbl>
      <w:tblPr>
        <w:tblW w:w="4952" w:type="pct"/>
        <w:tblCellSpacing w:w="-8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1"/>
        <w:gridCol w:w="3044"/>
        <w:gridCol w:w="3044"/>
      </w:tblGrid>
      <w:tr w:rsidR="0078114E" w:rsidTr="00C71FB6">
        <w:trPr>
          <w:trHeight w:val="226"/>
          <w:tblCellSpacing w:w="-8" w:type="dxa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8114E" w:rsidRPr="003751C5" w:rsidRDefault="0078114E" w:rsidP="00C71FB6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NOME DO PROPONENTE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8114E" w:rsidRPr="003751C5" w:rsidRDefault="0078114E" w:rsidP="00C71FB6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QUALIFICAÇÃO PROFISSIONAL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8114E" w:rsidRPr="003751C5" w:rsidRDefault="0078114E" w:rsidP="00C71FB6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CNPJ/CPF</w:t>
            </w:r>
          </w:p>
        </w:tc>
      </w:tr>
      <w:tr w:rsidR="0078114E" w:rsidTr="00C71FB6">
        <w:trPr>
          <w:trHeight w:val="255"/>
          <w:tblCellSpacing w:w="-8" w:type="dxa"/>
        </w:trPr>
        <w:tc>
          <w:tcPr>
            <w:tcW w:w="290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114E" w:rsidRPr="003751C5" w:rsidRDefault="0078114E" w:rsidP="00C71FB6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GABRIELLY NATANY BONI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114E" w:rsidRPr="004B7E8B" w:rsidRDefault="0078114E" w:rsidP="00C71FB6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Theme="minorHAnsi" w:hAnsi="Bookman Old Style"/>
                <w:sz w:val="16"/>
                <w:szCs w:val="16"/>
              </w:rPr>
              <w:t>NUTRICIONISTA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114E" w:rsidRDefault="0078114E" w:rsidP="00C71FB6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CNPJ: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117.293.699-44</w:t>
            </w:r>
            <w:bookmarkStart w:id="0" w:name="_GoBack"/>
            <w:bookmarkEnd w:id="0"/>
          </w:p>
          <w:p w:rsidR="0078114E" w:rsidRPr="003751C5" w:rsidRDefault="0078114E" w:rsidP="00C71FB6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78114E" w:rsidRDefault="0078114E" w:rsidP="0078114E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78114E" w:rsidRPr="007B2071" w:rsidRDefault="0078114E" w:rsidP="0078114E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2F142A">
        <w:rPr>
          <w:rFonts w:ascii="Bookman Old Style" w:hAnsi="Bookman Old Style" w:cs="Bookman Old Style"/>
          <w:sz w:val="22"/>
          <w:szCs w:val="22"/>
        </w:rPr>
        <w:t>Esta apresen</w:t>
      </w:r>
      <w:r>
        <w:rPr>
          <w:rFonts w:ascii="Bookman Old Style" w:hAnsi="Bookman Old Style" w:cs="Bookman Old Style"/>
          <w:sz w:val="22"/>
          <w:szCs w:val="22"/>
        </w:rPr>
        <w:t>tou o envelope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com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"Documentos </w:t>
      </w:r>
      <w:r>
        <w:rPr>
          <w:rFonts w:ascii="Bookman Old Style" w:hAnsi="Bookman Old Style" w:cs="Bookman Old Style"/>
          <w:sz w:val="22"/>
          <w:szCs w:val="22"/>
        </w:rPr>
        <w:t>para Credenciamento</w:t>
      </w:r>
      <w:r w:rsidRPr="002F142A">
        <w:rPr>
          <w:rFonts w:ascii="Bookman Old Style" w:hAnsi="Bookman Old Style" w:cs="Bookman Old Style"/>
          <w:sz w:val="22"/>
          <w:szCs w:val="22"/>
        </w:rPr>
        <w:t>"</w:t>
      </w:r>
      <w:r>
        <w:rPr>
          <w:rFonts w:ascii="Bookman Old Style" w:hAnsi="Bookman Old Style" w:cs="Bookman Old Style"/>
          <w:sz w:val="22"/>
          <w:szCs w:val="22"/>
        </w:rPr>
        <w:t xml:space="preserve">, em que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proponente </w:t>
      </w:r>
      <w:r>
        <w:rPr>
          <w:rFonts w:ascii="Bookman Old Style" w:hAnsi="Bookman Old Style" w:cs="Bookman Old Style"/>
          <w:sz w:val="22"/>
          <w:szCs w:val="22"/>
        </w:rPr>
        <w:t>optou em não comparecer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para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abertura do envelope</w:t>
      </w:r>
      <w:r w:rsidRPr="007B2071">
        <w:rPr>
          <w:rFonts w:ascii="Bookman Old Style" w:hAnsi="Bookman Old Style" w:cs="Bookman Old Style"/>
          <w:sz w:val="22"/>
          <w:szCs w:val="22"/>
        </w:rPr>
        <w:t>. Inicialmente, fo</w:t>
      </w:r>
      <w:r>
        <w:rPr>
          <w:rFonts w:ascii="Bookman Old Style" w:hAnsi="Bookman Old Style" w:cs="Bookman Old Style"/>
          <w:sz w:val="22"/>
          <w:szCs w:val="22"/>
        </w:rPr>
        <w:t>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rubricado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contendo os documentos de </w:t>
      </w:r>
      <w:r>
        <w:rPr>
          <w:rFonts w:ascii="Bookman Old Style" w:hAnsi="Bookman Old Style" w:cs="Bookman Old Style"/>
          <w:sz w:val="22"/>
          <w:szCs w:val="22"/>
        </w:rPr>
        <w:t>Credenciamento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após aberto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constatando-se que a documentação estava em conformidade com o solicitado no edital, pela observação feita pela Comissão, </w:t>
      </w:r>
      <w:r>
        <w:rPr>
          <w:rFonts w:ascii="Bookman Old Style" w:hAnsi="Bookman Old Style" w:cs="Bookman Old Style"/>
          <w:sz w:val="22"/>
          <w:szCs w:val="22"/>
        </w:rPr>
        <w:t>a mesma foi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considerad</w:t>
      </w:r>
      <w:r>
        <w:rPr>
          <w:rFonts w:ascii="Bookman Old Style" w:hAnsi="Bookman Old Style" w:cs="Bookman Old Style"/>
          <w:sz w:val="22"/>
          <w:szCs w:val="22"/>
        </w:rPr>
        <w:t>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CREDENCIADA</w:t>
      </w:r>
      <w:r w:rsidRPr="007B2071">
        <w:rPr>
          <w:rFonts w:ascii="Bookman Old Style" w:hAnsi="Bookman Old Style" w:cs="Bookman Old Style"/>
          <w:sz w:val="22"/>
          <w:szCs w:val="22"/>
        </w:rPr>
        <w:t>. Não havendo mais nenhum interessado será realizado a classificação</w:t>
      </w:r>
      <w:r>
        <w:rPr>
          <w:rFonts w:ascii="Bookman Old Style" w:hAnsi="Bookman Old Style" w:cs="Bookman Old Style"/>
          <w:sz w:val="22"/>
          <w:szCs w:val="22"/>
        </w:rPr>
        <w:t xml:space="preserve"> conforme item 11.2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. Nada mais havendo a constar eu, </w:t>
      </w:r>
      <w:r>
        <w:rPr>
          <w:rFonts w:ascii="Bookman Old Style" w:hAnsi="Bookman Old Style" w:cs="Bookman Old Style"/>
          <w:sz w:val="22"/>
          <w:szCs w:val="22"/>
        </w:rPr>
        <w:t>CESAR AUGUSTO ORTEGA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Secretário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desta Comissão de Licitação, lavrei a presente ATA a qual será assinada por mim, pelos demais membros desta Comissão de Licitações.</w:t>
      </w:r>
    </w:p>
    <w:p w:rsidR="0078114E" w:rsidRPr="007B2071" w:rsidRDefault="0078114E" w:rsidP="0078114E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78114E" w:rsidRPr="007B2071" w:rsidRDefault="0078114E" w:rsidP="0078114E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78114E" w:rsidRDefault="0078114E" w:rsidP="0078114E">
      <w:pPr>
        <w:pStyle w:val="NormalWeb"/>
        <w:jc w:val="center"/>
      </w:pPr>
      <w:r>
        <w:rPr>
          <w:noProof/>
        </w:rPr>
        <w:drawing>
          <wp:inline distT="0" distB="0" distL="0" distR="0" wp14:anchorId="04E71EF3" wp14:editId="319B00C2">
            <wp:extent cx="4171950" cy="2533650"/>
            <wp:effectExtent l="0" t="0" r="0" b="0"/>
            <wp:docPr id="6" name="Imagem 6" descr="C:\Users\LICITACAO\AppData\Local\Packages\Microsoft.Windows.Photos_8wekyb3d8bbwe\TempState\ShareServiceTempFolder\JAQUE NATI CES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ITACAO\AppData\Local\Packages\Microsoft.Windows.Photos_8wekyb3d8bbwe\TempState\ShareServiceTempFolder\JAQUE NATI CESA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58" w:rsidRDefault="0078114E"/>
    <w:sectPr w:rsidR="007F4958" w:rsidSect="0078114E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4E" w:rsidRDefault="0078114E" w:rsidP="0078114E">
      <w:r>
        <w:separator/>
      </w:r>
    </w:p>
  </w:endnote>
  <w:endnote w:type="continuationSeparator" w:id="0">
    <w:p w:rsidR="0078114E" w:rsidRDefault="0078114E" w:rsidP="0078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4E" w:rsidRDefault="0078114E" w:rsidP="0078114E">
      <w:r>
        <w:separator/>
      </w:r>
    </w:p>
  </w:footnote>
  <w:footnote w:type="continuationSeparator" w:id="0">
    <w:p w:rsidR="0078114E" w:rsidRDefault="0078114E" w:rsidP="0078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4E" w:rsidRDefault="0078114E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-102870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78114E" w:rsidRDefault="0078114E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78114E" w:rsidRDefault="0078114E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78114E" w:rsidRDefault="0078114E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78114E" w:rsidRDefault="0078114E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78114E" w:rsidRDefault="007811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4E"/>
    <w:rsid w:val="0025163A"/>
    <w:rsid w:val="0078114E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50436"/>
  <w15:chartTrackingRefBased/>
  <w15:docId w15:val="{E864C1DF-A694-4D91-9C47-F40B1567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781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8114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81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1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1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11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2024-03-25T11:19:00Z</dcterms:created>
  <dcterms:modified xsi:type="dcterms:W3CDTF">2024-03-25T11:23:00Z</dcterms:modified>
</cp:coreProperties>
</file>