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193BB4" w:rsidRPr="00193BB4" w:rsidRDefault="00193BB4" w:rsidP="00193BB4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193BB4">
        <w:rPr>
          <w:i/>
          <w:iCs/>
          <w:sz w:val="22"/>
          <w:szCs w:val="18"/>
          <w:highlight w:val="yellow"/>
        </w:rPr>
        <w:t>(</w:t>
      </w:r>
      <w:proofErr w:type="gramStart"/>
      <w:r w:rsidRPr="00193BB4">
        <w:rPr>
          <w:i/>
          <w:iCs/>
          <w:sz w:val="22"/>
          <w:szCs w:val="18"/>
          <w:highlight w:val="yellow"/>
        </w:rPr>
        <w:t>em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193BB4" w:rsidRPr="00193BB4" w:rsidRDefault="00193BB4" w:rsidP="00193BB4">
      <w:pPr>
        <w:pStyle w:val="Default"/>
        <w:jc w:val="center"/>
        <w:rPr>
          <w:sz w:val="22"/>
          <w:szCs w:val="18"/>
        </w:rPr>
      </w:pPr>
      <w:proofErr w:type="gramStart"/>
      <w:r w:rsidRPr="00193BB4">
        <w:rPr>
          <w:i/>
          <w:iCs/>
          <w:sz w:val="22"/>
          <w:szCs w:val="18"/>
          <w:highlight w:val="yellow"/>
        </w:rPr>
        <w:t>endereço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404813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193BB4" w:rsidRPr="00193BB4">
        <w:rPr>
          <w:rFonts w:ascii="Bookman Old Style" w:eastAsia="Calibri" w:hAnsi="Bookman Old Style" w:cs="Times New Roman"/>
          <w:color w:val="000000"/>
          <w:szCs w:val="20"/>
          <w:lang w:eastAsia="en-US"/>
        </w:rPr>
        <w:t>Aquisição de Licenças de Software de Gerenciamento de Sistemas Operacionais para Servidor de Dados do Município de Santo Antônio do Sudoeste-PR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1275"/>
        <w:gridCol w:w="1418"/>
        <w:gridCol w:w="1417"/>
      </w:tblGrid>
      <w:tr w:rsidR="00193BB4" w:rsidRPr="00CC3E59" w:rsidTr="00193BB4">
        <w:tc>
          <w:tcPr>
            <w:tcW w:w="709" w:type="dxa"/>
            <w:shd w:val="clear" w:color="auto" w:fill="D9D9D9" w:themeFill="background1" w:themeFillShade="D9"/>
          </w:tcPr>
          <w:p w:rsidR="00193BB4" w:rsidRPr="00193BB4" w:rsidRDefault="00193BB4" w:rsidP="00CC3E59">
            <w:pPr>
              <w:pStyle w:val="PargrafodaLista"/>
              <w:tabs>
                <w:tab w:val="left" w:pos="1593"/>
              </w:tabs>
              <w:adjustRightInd w:val="0"/>
              <w:ind w:left="0" w:firstLine="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</w:t>
            </w:r>
            <w:r w:rsidRPr="00193BB4">
              <w:rPr>
                <w:rFonts w:ascii="Bookman Old Style" w:hAnsi="Bookman Old Style"/>
                <w:sz w:val="16"/>
                <w:szCs w:val="16"/>
              </w:rPr>
              <w:t>tem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93BB4" w:rsidRPr="00193BB4" w:rsidRDefault="00193BB4" w:rsidP="00193BB4">
            <w:pPr>
              <w:pStyle w:val="PargrafodaLista"/>
              <w:tabs>
                <w:tab w:val="left" w:pos="1593"/>
              </w:tabs>
              <w:autoSpaceDE w:val="0"/>
              <w:autoSpaceDN w:val="0"/>
              <w:adjustRightInd w:val="0"/>
              <w:ind w:left="318" w:hanging="318"/>
              <w:rPr>
                <w:rFonts w:ascii="Bookman Old Style" w:hAnsi="Bookman Old Style" w:cs="Times New Roman"/>
                <w:sz w:val="16"/>
                <w:szCs w:val="16"/>
              </w:rPr>
            </w:pPr>
            <w:r w:rsidRPr="00193BB4">
              <w:rPr>
                <w:rFonts w:ascii="Bookman Old Style" w:hAnsi="Bookman Old Style" w:cs="Times New Roman"/>
                <w:sz w:val="16"/>
                <w:szCs w:val="16"/>
              </w:rPr>
              <w:t>Descrição dos Itens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93BB4" w:rsidRPr="00193BB4" w:rsidRDefault="00193BB4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193BB4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93BB4" w:rsidRPr="00193BB4" w:rsidRDefault="00193BB4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193BB4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93BB4" w:rsidRPr="00193BB4" w:rsidRDefault="00193BB4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193BB4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93BB4" w:rsidRPr="00193BB4" w:rsidRDefault="00193BB4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193BB4">
              <w:rPr>
                <w:rFonts w:ascii="Bookman Old Style" w:hAnsi="Bookman Old Style" w:cs="Times New Roman"/>
                <w:sz w:val="16"/>
                <w:szCs w:val="16"/>
              </w:rPr>
              <w:t>Valor total</w:t>
            </w:r>
          </w:p>
        </w:tc>
      </w:tr>
      <w:tr w:rsidR="00193BB4" w:rsidRPr="00CC3E59" w:rsidTr="00193BB4">
        <w:tc>
          <w:tcPr>
            <w:tcW w:w="709" w:type="dxa"/>
          </w:tcPr>
          <w:p w:rsidR="00193BB4" w:rsidRPr="00CC3E59" w:rsidRDefault="00193BB4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01</w:t>
            </w:r>
          </w:p>
        </w:tc>
        <w:tc>
          <w:tcPr>
            <w:tcW w:w="3827" w:type="dxa"/>
            <w:vAlign w:val="center"/>
          </w:tcPr>
          <w:p w:rsidR="00193BB4" w:rsidRPr="00193BB4" w:rsidRDefault="00193BB4" w:rsidP="00193BB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193BB4">
              <w:rPr>
                <w:rFonts w:ascii="Bookman Old Style" w:hAnsi="Bookman Old Style" w:cs="Times New Roman"/>
                <w:b/>
                <w:sz w:val="16"/>
                <w:szCs w:val="16"/>
              </w:rPr>
              <w:t>SOFTWARE DE GERENCIAMENTO DE SISTEMAS OPERACIONAIS WINDOWS</w:t>
            </w:r>
          </w:p>
          <w:p w:rsidR="00193BB4" w:rsidRPr="00193BB4" w:rsidRDefault="00193BB4" w:rsidP="00193BB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193BB4">
              <w:rPr>
                <w:rFonts w:ascii="Bookman Old Style" w:hAnsi="Bookman Old Style" w:cs="Times New Roman"/>
                <w:sz w:val="16"/>
                <w:szCs w:val="16"/>
              </w:rPr>
              <w:t>Contendo:</w:t>
            </w:r>
          </w:p>
          <w:p w:rsidR="00193BB4" w:rsidRPr="00193BB4" w:rsidRDefault="00193BB4" w:rsidP="00193BB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193BB4">
              <w:rPr>
                <w:rFonts w:ascii="Bookman Old Style" w:hAnsi="Bookman Old Style" w:cs="Times New Roman"/>
                <w:sz w:val="16"/>
                <w:szCs w:val="16"/>
              </w:rPr>
              <w:t>- Licença de software do fabricante Microsoft.</w:t>
            </w:r>
          </w:p>
          <w:p w:rsidR="00193BB4" w:rsidRPr="00193BB4" w:rsidRDefault="00193BB4" w:rsidP="00193BB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193BB4">
              <w:rPr>
                <w:rFonts w:ascii="Bookman Old Style" w:hAnsi="Bookman Old Style" w:cs="Times New Roman"/>
                <w:sz w:val="16"/>
                <w:szCs w:val="16"/>
              </w:rPr>
              <w:t xml:space="preserve">- Versão Windows Server 2016 </w:t>
            </w:r>
            <w:proofErr w:type="spellStart"/>
            <w:r w:rsidRPr="00193BB4">
              <w:rPr>
                <w:rFonts w:ascii="Bookman Old Style" w:hAnsi="Bookman Old Style" w:cs="Times New Roman"/>
                <w:sz w:val="16"/>
                <w:szCs w:val="16"/>
              </w:rPr>
              <w:t>DataCenter</w:t>
            </w:r>
            <w:proofErr w:type="spellEnd"/>
          </w:p>
          <w:p w:rsidR="00193BB4" w:rsidRPr="00CC3E59" w:rsidRDefault="00193BB4" w:rsidP="00193BB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193BB4">
              <w:rPr>
                <w:rFonts w:ascii="Bookman Old Style" w:hAnsi="Bookman Old Style" w:cs="Times New Roman"/>
                <w:sz w:val="16"/>
                <w:szCs w:val="16"/>
              </w:rPr>
              <w:t>- Pack para gerenciamento de 1 (um) servidor.</w:t>
            </w:r>
          </w:p>
        </w:tc>
        <w:tc>
          <w:tcPr>
            <w:tcW w:w="993" w:type="dxa"/>
          </w:tcPr>
          <w:p w:rsidR="00193BB4" w:rsidRPr="00CC3E59" w:rsidRDefault="00193BB4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</w:rPr>
              <w:t>LIC</w:t>
            </w:r>
          </w:p>
        </w:tc>
        <w:tc>
          <w:tcPr>
            <w:tcW w:w="1275" w:type="dxa"/>
          </w:tcPr>
          <w:p w:rsidR="00193BB4" w:rsidRPr="00CC3E59" w:rsidRDefault="00193BB4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193BB4" w:rsidRPr="00CC3E59" w:rsidRDefault="00193BB4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193BB4" w:rsidRPr="00CC3E59" w:rsidRDefault="00193BB4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</w:rPr>
              <w:t>XXX</w:t>
            </w:r>
          </w:p>
        </w:tc>
      </w:tr>
      <w:tr w:rsidR="00193BB4" w:rsidRPr="00CC3E59" w:rsidTr="00345D31">
        <w:tc>
          <w:tcPr>
            <w:tcW w:w="8222" w:type="dxa"/>
            <w:gridSpan w:val="5"/>
          </w:tcPr>
          <w:p w:rsidR="00193BB4" w:rsidRPr="00193BB4" w:rsidRDefault="00193BB4" w:rsidP="00193BB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color w:val="000000" w:themeColor="text1"/>
                <w:sz w:val="16"/>
                <w:szCs w:val="16"/>
              </w:rPr>
            </w:pPr>
            <w:r w:rsidRPr="00193BB4">
              <w:rPr>
                <w:rFonts w:ascii="Bookman Old Style" w:hAnsi="Bookman Old Style" w:cs="Times New Roman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417" w:type="dxa"/>
          </w:tcPr>
          <w:p w:rsidR="00193BB4" w:rsidRPr="00193BB4" w:rsidRDefault="00193BB4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16"/>
                <w:szCs w:val="16"/>
              </w:rPr>
            </w:pPr>
            <w:r w:rsidRPr="00193BB4">
              <w:rPr>
                <w:rFonts w:ascii="Bookman Old Style" w:hAnsi="Bookman Old Style" w:cs="Times New Roman"/>
                <w:b/>
                <w:color w:val="000000" w:themeColor="text1"/>
                <w:sz w:val="16"/>
                <w:szCs w:val="16"/>
              </w:rPr>
              <w:t>XXX</w:t>
            </w:r>
          </w:p>
        </w:tc>
      </w:tr>
    </w:tbl>
    <w:p w:rsidR="00CC3E59" w:rsidRDefault="00CC3E59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193BB4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</w:t>
      </w:r>
      <w:r w:rsidR="008C2C75" w:rsidRPr="00F9112F">
        <w:rPr>
          <w:rFonts w:ascii="Bookman Old Style" w:hAnsi="Bookman Old Style"/>
          <w:sz w:val="20"/>
          <w:szCs w:val="23"/>
        </w:rPr>
        <w:t xml:space="preserve">é de </w:t>
      </w:r>
      <w:r w:rsidR="00F9112F" w:rsidRPr="00F9112F">
        <w:rPr>
          <w:rFonts w:ascii="Bookman Old Style" w:hAnsi="Bookman Old Style"/>
          <w:sz w:val="20"/>
          <w:szCs w:val="23"/>
        </w:rPr>
        <w:t>60</w:t>
      </w:r>
      <w:r w:rsidRPr="00F9112F">
        <w:rPr>
          <w:rFonts w:ascii="Bookman Old Style" w:hAnsi="Bookman Old Style"/>
          <w:sz w:val="20"/>
          <w:szCs w:val="23"/>
        </w:rPr>
        <w:t>(</w:t>
      </w:r>
      <w:r w:rsidR="00F9112F" w:rsidRPr="00F9112F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F9112F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</w:t>
      </w:r>
      <w:r w:rsidR="00DD43BA">
        <w:rPr>
          <w:rFonts w:ascii="Bookman Old Style" w:hAnsi="Bookman Old Style"/>
          <w:sz w:val="20"/>
          <w:szCs w:val="20"/>
        </w:rPr>
        <w:t>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6B0418" w:rsidRDefault="00DD43BA" w:rsidP="00CC3E59">
      <w:pPr>
        <w:tabs>
          <w:tab w:val="left" w:leader="dot" w:pos="6299"/>
        </w:tabs>
        <w:jc w:val="center"/>
      </w:pPr>
      <w:r w:rsidRPr="00193BB4">
        <w:rPr>
          <w:rFonts w:ascii="Bookman Old Style" w:hAnsi="Bookman Old Style"/>
          <w:sz w:val="20"/>
          <w:szCs w:val="20"/>
        </w:rPr>
        <w:t>Local,</w:t>
      </w:r>
      <w:r w:rsidRPr="00193BB4"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 w:rsidRPr="00193BB4">
        <w:rPr>
          <w:rFonts w:ascii="Bookman Old Style" w:hAnsi="Bookman Old Style"/>
          <w:sz w:val="20"/>
          <w:szCs w:val="20"/>
        </w:rPr>
        <w:t xml:space="preserve"> de</w:t>
      </w:r>
      <w:r w:rsidRPr="00193BB4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193BB4">
        <w:rPr>
          <w:rFonts w:ascii="Bookman Old Style" w:hAnsi="Bookman Old Style"/>
          <w:sz w:val="20"/>
          <w:szCs w:val="20"/>
        </w:rPr>
        <w:t>2024</w:t>
      </w:r>
      <w:r w:rsidRPr="00193BB4">
        <w:rPr>
          <w:rFonts w:ascii="Bookman Old Style" w:hAnsi="Bookman Old Style"/>
          <w:sz w:val="20"/>
          <w:szCs w:val="20"/>
        </w:rPr>
        <w:t>.</w:t>
      </w:r>
    </w:p>
    <w:sectPr w:rsidR="006B0418" w:rsidSect="00CC3E59">
      <w:footerReference w:type="default" r:id="rId7"/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193BB4">
    <w:pPr>
      <w:pStyle w:val="Rodap"/>
    </w:pPr>
  </w:p>
  <w:p w:rsidR="00C1093F" w:rsidRDefault="00193B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193BB4"/>
    <w:rsid w:val="00363DD2"/>
    <w:rsid w:val="00404813"/>
    <w:rsid w:val="00433262"/>
    <w:rsid w:val="004C47D9"/>
    <w:rsid w:val="005119D8"/>
    <w:rsid w:val="006B0418"/>
    <w:rsid w:val="008C2C75"/>
    <w:rsid w:val="00977998"/>
    <w:rsid w:val="00A71191"/>
    <w:rsid w:val="00C257EA"/>
    <w:rsid w:val="00CC3E59"/>
    <w:rsid w:val="00D82845"/>
    <w:rsid w:val="00DB7F47"/>
    <w:rsid w:val="00DD43BA"/>
    <w:rsid w:val="00ED52FD"/>
    <w:rsid w:val="00F336B0"/>
    <w:rsid w:val="00F5198F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CC3E59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14</cp:revision>
  <dcterms:created xsi:type="dcterms:W3CDTF">2023-12-27T12:20:00Z</dcterms:created>
  <dcterms:modified xsi:type="dcterms:W3CDTF">2024-06-06T13:37:00Z</dcterms:modified>
</cp:coreProperties>
</file>