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0B61A9">
        <w:rPr>
          <w:rFonts w:ascii="Bookman Old Style" w:eastAsia="Bookman Old Style" w:hAnsi="Bookman Old Style" w:cs="Times New Roman"/>
          <w:b/>
          <w:sz w:val="16"/>
          <w:szCs w:val="16"/>
        </w:rPr>
        <w:t>XXXXXXXXX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="000B61A9"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 w:rsidR="000B61A9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>, conforme condições, quantidades e exigências estabelecidas neste Aviso de Contratação Direta e seus anexos.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</w:t>
      </w:r>
      <w:r w:rsidR="0004389B"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contratada</w:t>
      </w: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0465A" w:rsidRPr="0000465A" w:rsidRDefault="0000465A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Os equipamentos deverão estar em conformidade com as normas vigentes. Na entrega serão verificados os prazos de validade e o estado de conservação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00465A" w:rsidRPr="0000465A" w:rsidRDefault="0000465A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deverá entregar, durante toda a vigência do contrato, a mesma marca dos produtos apresentados na proposta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00465A" w:rsidRPr="0000465A" w:rsidRDefault="0000465A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ficará obrigada a trocar, a suas expensas, a mercadoria que vier a ser recusada, sendo que o ato do recebimento não importará na aceitação. Prazo de troca: 15 (quinze) dias úteis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00465A" w:rsidRPr="0000465A" w:rsidRDefault="0000465A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deverá oferecer garantia total de no mínimo de 36 (trinta e seis) meses para todos os produtos, e a OBRIGATORIEDADE da contratada, de acordo com a Política Nacional dos Resíduos Sólidos art. 33 da Lei Nº 12.305/2010 (Logística Reversa), efetuar a destinação correta atraves da empresa licenciada. Os materiais entregues deverão ser de primeira linha e estar em conformidade com as normas da ABNT e INMETRO em sua versão mais recente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00465A" w:rsidRDefault="0000465A" w:rsidP="0000465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responsabilizar-se pelos vícios e danos decorrentes do objeto, de acordo com os Artigos 12, 13, e 17 a 27 do Código de Defesa do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Consumidor (Lei Nº 8.078/1990);</w:t>
      </w:r>
    </w:p>
    <w:p w:rsidR="0000465A" w:rsidRDefault="0000465A" w:rsidP="0000465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eastAsia="en-US"/>
        </w:rPr>
        <w:t>Os equipamentos que são objetos desta licitação deverão ser entregues em até 20(vinte) dias corridos, de forma parcelada e imediata, mediante apresentação de requisição de compra ou documento equivalente, para servidores municipais identificados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0465A" w:rsidRDefault="0000465A" w:rsidP="0000465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eastAsia="en-US"/>
        </w:rPr>
        <w:t>Caso não seja possível a entrega na data assinalada, a empresa deverá comunicar as razões respectivas com pelo menos 03 (três) dias de antecedência para que qualquer pleito de prorrogação de prazo seja analisado, ressalvadas situações de caso fortuito e força maior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0465A" w:rsidRPr="0000465A" w:rsidRDefault="0000465A" w:rsidP="0000465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local de entrega dos equipamentos se dará no endereço </w:t>
      </w:r>
      <w:r w:rsidRPr="0000465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RUA MOZIR A. PRUNZEL, 40 – BAIRRO JARDIM ARISI – SANTO ANTONIO DO SUDOESTE-PR, CEP 85.710-000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;</w:t>
      </w:r>
    </w:p>
    <w:p w:rsidR="0000465A" w:rsidRPr="0000465A" w:rsidRDefault="0000465A" w:rsidP="0000465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Os equipamentos serão recepcionados e vistoriados pelos servidores </w:t>
      </w:r>
      <w:r w:rsidRPr="0000465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SIDNEI MAURICIO FIGUERO </w:t>
      </w:r>
      <w:r w:rsidRPr="000046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</w:t>
      </w:r>
      <w:r w:rsidRPr="0000465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MAICON CAMARGO DE SOUZA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;</w:t>
      </w:r>
    </w:p>
    <w:p w:rsidR="0000465A" w:rsidRPr="0000465A" w:rsidRDefault="0000465A" w:rsidP="0000465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046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Os dias e horários para entrega dos equipamentos se dará de </w:t>
      </w:r>
      <w:r w:rsidRPr="0000465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SEGUNDA A SEXTA FEIRA, </w:t>
      </w:r>
      <w:r w:rsidRPr="000046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no período matutino das </w:t>
      </w:r>
      <w:r w:rsidRPr="0000465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07h00 às 11h30 </w:t>
      </w:r>
      <w:r w:rsidRPr="000046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no período vespertino das </w:t>
      </w:r>
      <w:r w:rsidRPr="0000465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13h00 às 17h00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Federal em Santo Antonio do Sudoes</w:t>
      </w:r>
      <w:r w:rsidR="002A42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te -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0046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0465A"/>
    <w:rsid w:val="0004389B"/>
    <w:rsid w:val="000B61A9"/>
    <w:rsid w:val="000B6B9B"/>
    <w:rsid w:val="00150D6B"/>
    <w:rsid w:val="002A425A"/>
    <w:rsid w:val="00331130"/>
    <w:rsid w:val="003950BE"/>
    <w:rsid w:val="004018BF"/>
    <w:rsid w:val="006B0418"/>
    <w:rsid w:val="00CC1718"/>
    <w:rsid w:val="00D82845"/>
    <w:rsid w:val="00EB0B8E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3519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12</cp:revision>
  <cp:lastPrinted>2024-04-15T18:10:00Z</cp:lastPrinted>
  <dcterms:created xsi:type="dcterms:W3CDTF">2024-01-31T19:19:00Z</dcterms:created>
  <dcterms:modified xsi:type="dcterms:W3CDTF">2024-05-09T16:42:00Z</dcterms:modified>
</cp:coreProperties>
</file>