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13" w:rsidRDefault="00EE6313" w:rsidP="00E10D12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</w:p>
    <w:p w:rsidR="005664A0" w:rsidRPr="00C17148" w:rsidRDefault="005664A0" w:rsidP="00E10D1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17148">
        <w:rPr>
          <w:rFonts w:ascii="Bookman Old Style" w:hAnsi="Bookman Old Style" w:cs="Arial"/>
          <w:b/>
          <w:sz w:val="20"/>
          <w:szCs w:val="20"/>
        </w:rPr>
        <w:t>TERMO DE REFERÊNCIA</w:t>
      </w:r>
    </w:p>
    <w:p w:rsidR="005664A0" w:rsidRPr="00C17148" w:rsidRDefault="005664A0" w:rsidP="00F15BDE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5664A0" w:rsidRPr="00C17148" w:rsidRDefault="005664A0" w:rsidP="00F15BDE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C17148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5664A0" w:rsidRPr="00C17148" w:rsidRDefault="005664A0" w:rsidP="00F15BD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5664A0" w:rsidRPr="00C17148" w:rsidRDefault="005664A0" w:rsidP="00F15BDE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 xml:space="preserve">Tal exigência se torna explicita no </w:t>
      </w:r>
      <w:r w:rsidRPr="00C17148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:rsidR="005664A0" w:rsidRPr="00C17148" w:rsidRDefault="00E10D12" w:rsidP="00F15BD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</w:t>
      </w:r>
      <w:r w:rsidR="005664A0" w:rsidRPr="00C17148">
        <w:rPr>
          <w:rFonts w:ascii="Bookman Old Style" w:hAnsi="Bookman Old Style" w:cs="Arial"/>
          <w:sz w:val="20"/>
          <w:szCs w:val="20"/>
        </w:rPr>
        <w:t>m conformidade com as normas e princípios que regem a Administração Pública, para tanto apresentamos o pertinente Termo.</w:t>
      </w:r>
    </w:p>
    <w:p w:rsidR="005664A0" w:rsidRPr="00C17148" w:rsidRDefault="005664A0" w:rsidP="00F15BDE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5664A0" w:rsidRDefault="005664A0" w:rsidP="00E10D12">
      <w:pPr>
        <w:pStyle w:val="Nivel01"/>
        <w:numPr>
          <w:ilvl w:val="0"/>
          <w:numId w:val="6"/>
        </w:numPr>
        <w:tabs>
          <w:tab w:val="clear" w:pos="567"/>
          <w:tab w:val="left" w:pos="87"/>
          <w:tab w:val="left" w:pos="284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 xml:space="preserve">DEFINIÇÃO DO OBJETO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5664A0" w:rsidRDefault="005664A0" w:rsidP="00F15BDE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C17148">
        <w:rPr>
          <w:rFonts w:ascii="Bookman Old Style" w:hAnsi="Bookman Old Style" w:cs="Bookman Old Style"/>
          <w:bCs/>
          <w:sz w:val="20"/>
          <w:szCs w:val="20"/>
        </w:rPr>
        <w:t xml:space="preserve">Aquisição de </w:t>
      </w:r>
      <w:r w:rsidR="00CD0727">
        <w:rPr>
          <w:rFonts w:ascii="Bookman Old Style" w:hAnsi="Bookman Old Style" w:cs="Bookman Old Style"/>
          <w:bCs/>
          <w:sz w:val="20"/>
          <w:szCs w:val="20"/>
        </w:rPr>
        <w:t>equipamentos para procedimento em paciente em emergência</w:t>
      </w:r>
      <w:r w:rsidRPr="00C17148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C86CCF" w:rsidRPr="00602DC3" w:rsidRDefault="00C86CCF" w:rsidP="00F15BDE">
      <w:pPr>
        <w:ind w:firstLine="708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5664A0" w:rsidRPr="00C17148" w:rsidRDefault="005664A0" w:rsidP="00F15BD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 xml:space="preserve">O prazo de vigência da contratação é de </w:t>
      </w:r>
      <w:r w:rsidR="00FA4A7A">
        <w:rPr>
          <w:rFonts w:ascii="Bookman Old Style" w:hAnsi="Bookman Old Style"/>
          <w:sz w:val="20"/>
          <w:szCs w:val="20"/>
        </w:rPr>
        <w:t>06</w:t>
      </w:r>
      <w:r w:rsidRPr="00C17148">
        <w:rPr>
          <w:rFonts w:ascii="Bookman Old Style" w:hAnsi="Bookman Old Style"/>
          <w:sz w:val="20"/>
          <w:szCs w:val="20"/>
        </w:rPr>
        <w:t xml:space="preserve"> (</w:t>
      </w:r>
      <w:r w:rsidR="00FA4A7A">
        <w:rPr>
          <w:rFonts w:ascii="Bookman Old Style" w:hAnsi="Bookman Old Style"/>
          <w:sz w:val="20"/>
          <w:szCs w:val="20"/>
        </w:rPr>
        <w:t>seis</w:t>
      </w:r>
      <w:r w:rsidRPr="00C17148">
        <w:rPr>
          <w:rFonts w:ascii="Bookman Old Style" w:hAnsi="Bookman Old Style"/>
          <w:sz w:val="20"/>
          <w:szCs w:val="20"/>
        </w:rPr>
        <w:t>) meses, contados a partir da assinatura do contrato.</w:t>
      </w:r>
    </w:p>
    <w:p w:rsidR="00E10D12" w:rsidRDefault="00E10D12" w:rsidP="00E10D12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142"/>
        </w:tabs>
        <w:spacing w:before="0"/>
        <w:rPr>
          <w:rFonts w:ascii="Bookman Old Style" w:hAnsi="Bookman Old Style"/>
        </w:rPr>
      </w:pPr>
    </w:p>
    <w:p w:rsidR="00711979" w:rsidRDefault="005664A0" w:rsidP="00711979">
      <w:pPr>
        <w:pStyle w:val="Nivel01"/>
        <w:keepNext w:val="0"/>
        <w:keepLines w:val="0"/>
        <w:widowControl w:val="0"/>
        <w:numPr>
          <w:ilvl w:val="0"/>
          <w:numId w:val="6"/>
        </w:numPr>
        <w:tabs>
          <w:tab w:val="clear" w:pos="567"/>
          <w:tab w:val="left" w:pos="142"/>
          <w:tab w:val="left" w:pos="284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 xml:space="preserve">FUNDAMENTAÇÃO DA CONTRATAÇÃO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711979" w:rsidRDefault="00711979" w:rsidP="00711979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142"/>
          <w:tab w:val="left" w:pos="284"/>
        </w:tabs>
        <w:spacing w:before="0"/>
        <w:ind w:firstLine="851"/>
        <w:rPr>
          <w:rFonts w:ascii="Bookman Old Style" w:hAnsi="Bookman Old Style"/>
          <w:bCs w:val="0"/>
          <w:lang w:eastAsia="en-US"/>
        </w:rPr>
      </w:pPr>
      <w:r>
        <w:rPr>
          <w:rFonts w:ascii="Bookman Old Style" w:hAnsi="Bookman Old Style"/>
          <w:b w:val="0"/>
          <w:lang w:eastAsia="en-US"/>
        </w:rPr>
        <w:t xml:space="preserve">A aquisição </w:t>
      </w:r>
      <w:r w:rsidRPr="00711979">
        <w:rPr>
          <w:rFonts w:ascii="Bookman Old Style" w:hAnsi="Bookman Old Style"/>
          <w:b w:val="0"/>
          <w:lang w:eastAsia="en-US"/>
        </w:rPr>
        <w:t>é fundamental para assegurar a qualidade e a eficiência no atendimento prestado em situações críticas. Equipamentos modernos e precisos permitem diagnósticos rápidos e tratamentos eficazes, reduzindo riscos de complicações e aumentando as chances de recuperação dos pacientes. Em situações de emergência, cada segundo é crucial, e a disponibilidade desses equipamentos possibilita uma resposta mais ágil e eficiente, sendo decisiva para a preservação da vida e a minimização de danos permanentes. Além disso, essa aquisição atende às normativas e padrões de qualidade exigidos pelos órgãos reguladores de saúde, garantindo que o atendimento esteja em conformidade com as melhores práticas e diretrizes do setor.</w:t>
      </w:r>
    </w:p>
    <w:p w:rsidR="002246EC" w:rsidRPr="00711979" w:rsidRDefault="002246EC" w:rsidP="00711979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142"/>
          <w:tab w:val="left" w:pos="284"/>
        </w:tabs>
        <w:spacing w:before="0"/>
        <w:ind w:firstLine="851"/>
        <w:rPr>
          <w:rFonts w:ascii="Bookman Old Style" w:hAnsi="Bookman Old Style"/>
          <w:bCs w:val="0"/>
          <w:lang w:eastAsia="en-US"/>
        </w:rPr>
      </w:pPr>
      <w:r w:rsidRPr="00711979">
        <w:rPr>
          <w:rFonts w:ascii="Bookman Old Style" w:hAnsi="Bookman Old Style"/>
          <w:b w:val="0"/>
          <w:lang w:eastAsia="en-US"/>
        </w:rPr>
        <w:t>A emergência encontra respaldo legal no inciso VIII da Lei 14.133/2021. Este trecho da lei permite a aquisição em casos de emergência ou calamidade pública, quando há urgência em resolver situações que possam causar danos ou comprometer a continuidade dos serviços públicos ou a segurança de pessoas, obras, serviços, equipamentos e outros bens, tanto públicos quanto privados. Esse dispositivo autoriza exclusivamente a aquisição dos bens necessários para lidar com a situação emergencial ou calamitosa em questão</w:t>
      </w:r>
      <w:r w:rsidR="006E7B21" w:rsidRPr="00711979">
        <w:rPr>
          <w:rFonts w:ascii="Bookman Old Style" w:hAnsi="Bookman Old Style"/>
          <w:b w:val="0"/>
          <w:lang w:eastAsia="en-US"/>
        </w:rPr>
        <w:t>.</w:t>
      </w:r>
    </w:p>
    <w:p w:rsidR="005664A0" w:rsidRPr="00C17148" w:rsidRDefault="005664A0" w:rsidP="00F15BDE">
      <w:pPr>
        <w:jc w:val="both"/>
        <w:rPr>
          <w:rFonts w:ascii="Bookman Old Style" w:hAnsi="Bookman Old Style"/>
          <w:sz w:val="20"/>
          <w:szCs w:val="20"/>
          <w:lang w:val="pt-PT"/>
        </w:rPr>
      </w:pPr>
    </w:p>
    <w:p w:rsidR="005664A0" w:rsidRPr="00C17148" w:rsidRDefault="005664A0" w:rsidP="00F15BD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>3. DESCRIÇÃO DA SOLUÇÃO COMO UM TODO CONSIDERADO O CICLO DE VIDA DO OBJETO E ESPECIFICAÇÃO DO PRODUTO.</w:t>
      </w:r>
      <w:r w:rsidRPr="00C17148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AD3439" w:rsidRDefault="005664A0" w:rsidP="00711979">
      <w:pPr>
        <w:ind w:firstLine="851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 xml:space="preserve"> </w:t>
      </w:r>
      <w:r w:rsidR="00711979" w:rsidRPr="00711979">
        <w:rPr>
          <w:rFonts w:ascii="Bookman Old Style" w:hAnsi="Bookman Old Style"/>
          <w:sz w:val="20"/>
          <w:szCs w:val="20"/>
        </w:rPr>
        <w:t xml:space="preserve">Os equipamentos serão selecionados com base em critérios rigorosos de qualidade, eficácia, durabilidade e conformidade com as normas de saúde vigentes. A aquisição será realizada através de processos transparentes e competitivos, garantindo o melhor custo-benefício. Após a aquisição, os equipamentos serão </w:t>
      </w:r>
      <w:r w:rsidR="00EE6313">
        <w:rPr>
          <w:rFonts w:ascii="Bookman Old Style" w:hAnsi="Bookman Old Style"/>
          <w:sz w:val="20"/>
          <w:szCs w:val="20"/>
        </w:rPr>
        <w:t>manuseados e utilizado</w:t>
      </w:r>
      <w:r w:rsidR="00711979">
        <w:rPr>
          <w:rFonts w:ascii="Bookman Old Style" w:hAnsi="Bookman Old Style"/>
          <w:sz w:val="20"/>
          <w:szCs w:val="20"/>
        </w:rPr>
        <w:t>s</w:t>
      </w:r>
      <w:r w:rsidR="00711979" w:rsidRPr="00711979">
        <w:rPr>
          <w:rFonts w:ascii="Bookman Old Style" w:hAnsi="Bookman Old Style"/>
          <w:sz w:val="20"/>
          <w:szCs w:val="20"/>
        </w:rPr>
        <w:t xml:space="preserve"> por </w:t>
      </w:r>
      <w:r w:rsidR="00AD3439">
        <w:rPr>
          <w:rFonts w:ascii="Bookman Old Style" w:hAnsi="Bookman Old Style"/>
          <w:sz w:val="20"/>
          <w:szCs w:val="20"/>
        </w:rPr>
        <w:t>profissionais de saúde</w:t>
      </w:r>
      <w:r w:rsidR="00711979" w:rsidRPr="00711979">
        <w:rPr>
          <w:rFonts w:ascii="Bookman Old Style" w:hAnsi="Bookman Old Style"/>
          <w:sz w:val="20"/>
          <w:szCs w:val="20"/>
        </w:rPr>
        <w:t xml:space="preserve"> </w:t>
      </w:r>
      <w:r w:rsidR="00AD3439">
        <w:rPr>
          <w:rFonts w:ascii="Bookman Old Style" w:hAnsi="Bookman Old Style"/>
          <w:sz w:val="20"/>
          <w:szCs w:val="20"/>
        </w:rPr>
        <w:t>capacitado</w:t>
      </w:r>
      <w:r w:rsidR="00711979">
        <w:rPr>
          <w:rFonts w:ascii="Bookman Old Style" w:hAnsi="Bookman Old Style"/>
          <w:sz w:val="20"/>
          <w:szCs w:val="20"/>
        </w:rPr>
        <w:t>s</w:t>
      </w:r>
      <w:r w:rsidR="00711979" w:rsidRPr="00711979">
        <w:rPr>
          <w:rFonts w:ascii="Bookman Old Style" w:hAnsi="Bookman Old Style"/>
          <w:sz w:val="20"/>
          <w:szCs w:val="20"/>
        </w:rPr>
        <w:t>.</w:t>
      </w:r>
    </w:p>
    <w:p w:rsidR="005664A0" w:rsidRPr="00C17148" w:rsidRDefault="005664A0" w:rsidP="00F15BDE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5664A0" w:rsidRDefault="005664A0" w:rsidP="00F15BDE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C17148">
        <w:rPr>
          <w:rFonts w:ascii="Bookman Old Style" w:hAnsi="Bookman Old Style" w:cs="Arial"/>
          <w:b/>
          <w:sz w:val="20"/>
          <w:szCs w:val="20"/>
        </w:rPr>
        <w:t xml:space="preserve">4. REQUISITOS DA CONTRATAÇÃO </w:t>
      </w:r>
      <w:r w:rsidRPr="00C17148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5664A0" w:rsidRPr="00C17148" w:rsidRDefault="002246EC" w:rsidP="00F15BDE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lang w:eastAsia="en-US"/>
        </w:rPr>
        <w:tab/>
      </w:r>
      <w:r w:rsidR="005664A0" w:rsidRPr="00C17148">
        <w:rPr>
          <w:rFonts w:ascii="Bookman Old Style" w:hAnsi="Bookman Old Style"/>
          <w:sz w:val="20"/>
          <w:szCs w:val="20"/>
        </w:rPr>
        <w:t>Atendimento às Especificações Técnicas: A contratada deve fornecer medicamentos e insumos que atendam às especificações técnicas estabelecidas, garantindo sua eficácia e segur</w:t>
      </w:r>
      <w:r w:rsidR="00C20738">
        <w:rPr>
          <w:rFonts w:ascii="Bookman Old Style" w:hAnsi="Bookman Old Style"/>
          <w:sz w:val="20"/>
          <w:szCs w:val="20"/>
        </w:rPr>
        <w:t>ança</w:t>
      </w:r>
      <w:r w:rsidR="005664A0" w:rsidRPr="00C17148">
        <w:rPr>
          <w:rFonts w:ascii="Bookman Old Style" w:hAnsi="Bookman Old Style"/>
          <w:sz w:val="20"/>
          <w:szCs w:val="20"/>
        </w:rPr>
        <w:t>.</w:t>
      </w:r>
    </w:p>
    <w:p w:rsidR="005664A0" w:rsidRPr="00C17148" w:rsidRDefault="005664A0" w:rsidP="00E10D12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Cumprimento dos Prazos: É fundamental que a contratada cumpra os prazos estipulados para a entrega dos produtos, garantindo o abastecimento durante todo o período contratual.</w:t>
      </w:r>
    </w:p>
    <w:p w:rsidR="005664A0" w:rsidRPr="00C17148" w:rsidRDefault="005664A0" w:rsidP="00E10D12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Qualidade dos Produtos: Os medicamentos e insumos fornecidos devem atender aos mais altos padrões de qualidade, assegurando sua eficácia t</w:t>
      </w:r>
      <w:r w:rsidR="00AD3439">
        <w:rPr>
          <w:rFonts w:ascii="Bookman Old Style" w:hAnsi="Bookman Old Style"/>
          <w:sz w:val="20"/>
          <w:szCs w:val="20"/>
        </w:rPr>
        <w:t>erapêutica e segurança para uso.</w:t>
      </w:r>
    </w:p>
    <w:p w:rsidR="005664A0" w:rsidRPr="00C17148" w:rsidRDefault="005664A0" w:rsidP="00E10D12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Conformidade Regulatória: A contratada deve estar em conformidade com todas as normas e regulamentações aplicáveis à produção, armazenamento e distribuição de medicamentos e insumos, garantindo sua licença de funcionamento e autorizações necessárias.</w:t>
      </w:r>
    </w:p>
    <w:p w:rsidR="005664A0" w:rsidRPr="00C17148" w:rsidRDefault="005664A0" w:rsidP="00E10D12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Capacidade Técnica e Operacional: É necessário que a contratada possua a capacidade técnica e operacional para fornecer os produtos solicitados em conformidade com as quantidades e especificações requeridas.</w:t>
      </w:r>
    </w:p>
    <w:p w:rsidR="005664A0" w:rsidRPr="00C17148" w:rsidRDefault="005664A0" w:rsidP="00E10D12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lastRenderedPageBreak/>
        <w:t>Preço Competitivo: O preço dos produtos fornecidos pela contratada deve ser competitivo e justificável, garantindo o melhor custo-benefício para o contratante.</w:t>
      </w:r>
    </w:p>
    <w:p w:rsidR="005664A0" w:rsidRPr="00C17148" w:rsidRDefault="005664A0" w:rsidP="00E10D12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Ética e Transparência: A contratada deve conduzir seus negócios de forma ética e transparente, respeitando os princípios de integridade, honestidade e responsabilidade social.</w:t>
      </w:r>
    </w:p>
    <w:p w:rsidR="005664A0" w:rsidRPr="00C17148" w:rsidRDefault="005664A0" w:rsidP="00F15BDE">
      <w:pPr>
        <w:jc w:val="both"/>
        <w:rPr>
          <w:rFonts w:ascii="Bookman Old Style" w:hAnsi="Bookman Old Style"/>
          <w:sz w:val="20"/>
          <w:szCs w:val="20"/>
        </w:rPr>
      </w:pPr>
    </w:p>
    <w:p w:rsidR="005664A0" w:rsidRPr="00C17148" w:rsidRDefault="005664A0" w:rsidP="00F15BD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C20738" w:rsidRPr="00C20738" w:rsidRDefault="002246EC" w:rsidP="00E10D12">
      <w:pPr>
        <w:tabs>
          <w:tab w:val="left" w:pos="709"/>
        </w:tabs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="00C20738" w:rsidRPr="00C20738">
        <w:rPr>
          <w:rFonts w:ascii="Bookman Old Style" w:hAnsi="Bookman Old Style"/>
          <w:sz w:val="20"/>
          <w:szCs w:val="20"/>
          <w:lang w:eastAsia="en-US"/>
        </w:rPr>
        <w:t>Antes do início da execução do contrato, será realizado um planejamento detalhado que inclui a definição dos objetivos, escopo, cronograma, orçamento e recursos necessários para a consecução dos resultados pretendidos.</w:t>
      </w:r>
    </w:p>
    <w:p w:rsidR="00C20738" w:rsidRPr="00C20738" w:rsidRDefault="00C20738" w:rsidP="00F15BDE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C20738">
        <w:rPr>
          <w:rFonts w:ascii="Bookman Old Style" w:hAnsi="Bookman Old Style"/>
          <w:sz w:val="20"/>
          <w:szCs w:val="20"/>
          <w:lang w:eastAsia="en-US"/>
        </w:rPr>
        <w:t>Será conduzido um processo transparente para a seleção dos fornecedores, garantindo a escolha dos melhores parceiros comerciais em termos de qualidade, preço e cumprimento de prazos.</w:t>
      </w:r>
    </w:p>
    <w:p w:rsidR="00C20738" w:rsidRPr="00C20738" w:rsidRDefault="00C20738" w:rsidP="00F15BDE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C20738">
        <w:rPr>
          <w:rFonts w:ascii="Bookman Old Style" w:hAnsi="Bookman Old Style"/>
          <w:sz w:val="20"/>
          <w:szCs w:val="20"/>
          <w:lang w:eastAsia="en-US"/>
        </w:rPr>
        <w:t>Após a seleção dos fornecedores, será elaborado um contrato detalhado que estabelece as obrigações e responsabilidades de ambas as partes, incluindo as especificações técnicas dos produtos, condições de pagamento, penalidades por descumprimento e demais cláusulas pertinentes.</w:t>
      </w:r>
    </w:p>
    <w:p w:rsidR="00C20738" w:rsidRPr="00C20738" w:rsidRDefault="00C20738" w:rsidP="00F15BDE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C20738">
        <w:rPr>
          <w:rFonts w:ascii="Bookman Old Style" w:hAnsi="Bookman Old Style"/>
          <w:sz w:val="20"/>
          <w:szCs w:val="20"/>
          <w:lang w:eastAsia="en-US"/>
        </w:rPr>
        <w:t>Durante a execução do contrato, será realizado um acompanhamento constante das atividades, incluindo a verificação do cumprimento dos prazos de entrega, a qualidade dos produtos fornecidos e o atendimento às especificações técnicas.</w:t>
      </w:r>
    </w:p>
    <w:p w:rsidR="00C20738" w:rsidRPr="00C20738" w:rsidRDefault="00C20738" w:rsidP="00F15BDE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C20738">
        <w:rPr>
          <w:rFonts w:ascii="Bookman Old Style" w:hAnsi="Bookman Old Style"/>
          <w:sz w:val="20"/>
          <w:szCs w:val="20"/>
          <w:lang w:eastAsia="en-US"/>
        </w:rPr>
        <w:t>Caso surjam mudanças nos requisitos ou nas condições do contrato, serão adotados procedimentos formais de gestão de mudanças, garantindo que todas as alterações sejam documentadas, avaliadas e aprovadas pelas partes envolvidas.</w:t>
      </w:r>
    </w:p>
    <w:p w:rsidR="005664A0" w:rsidRPr="00C17148" w:rsidRDefault="00C20738" w:rsidP="00F15BDE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C20738">
        <w:rPr>
          <w:rFonts w:ascii="Bookman Old Style" w:hAnsi="Bookman Old Style"/>
          <w:sz w:val="20"/>
          <w:szCs w:val="20"/>
          <w:lang w:eastAsia="en-US"/>
        </w:rPr>
        <w:t>Ao final do contrato, será realizado um processo de encerramento que inclui a verificação do cumprimento de todas as obrigações contratuais, a liquidação de eventuais pendências financeiras e a avaliação do desempenho do fornecedor, visando garantir uma conclusão satisfatória do contrato.</w:t>
      </w:r>
    </w:p>
    <w:p w:rsidR="005664A0" w:rsidRPr="00C17148" w:rsidRDefault="005664A0" w:rsidP="00F15BDE">
      <w:pPr>
        <w:jc w:val="both"/>
        <w:rPr>
          <w:rFonts w:ascii="Bookman Old Style" w:hAnsi="Bookman Old Style"/>
          <w:sz w:val="20"/>
          <w:szCs w:val="20"/>
          <w:lang w:eastAsia="en-US"/>
        </w:rPr>
      </w:pPr>
    </w:p>
    <w:p w:rsidR="005664A0" w:rsidRPr="00C17148" w:rsidRDefault="005664A0" w:rsidP="00E10D12">
      <w:pPr>
        <w:pStyle w:val="PargrafodaLista"/>
        <w:numPr>
          <w:ilvl w:val="1"/>
          <w:numId w:val="7"/>
        </w:numPr>
        <w:tabs>
          <w:tab w:val="left" w:pos="142"/>
          <w:tab w:val="left" w:pos="284"/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>DAS OBRIGAÇÕES</w:t>
      </w:r>
    </w:p>
    <w:p w:rsidR="005664A0" w:rsidRDefault="00C20738" w:rsidP="00E10D12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0738">
        <w:rPr>
          <w:rFonts w:ascii="Bookman Old Style" w:hAnsi="Bookman Old Style"/>
          <w:sz w:val="20"/>
          <w:szCs w:val="20"/>
        </w:rPr>
        <w:t xml:space="preserve">A contratada deve garantir a entrega dos </w:t>
      </w:r>
      <w:r w:rsidR="00F15BDE">
        <w:rPr>
          <w:rFonts w:ascii="Bookman Old Style" w:hAnsi="Bookman Old Style"/>
          <w:sz w:val="20"/>
          <w:szCs w:val="20"/>
        </w:rPr>
        <w:t>itens listados</w:t>
      </w:r>
      <w:r w:rsidRPr="00C20738">
        <w:rPr>
          <w:rFonts w:ascii="Bookman Old Style" w:hAnsi="Bookman Old Style"/>
          <w:sz w:val="20"/>
          <w:szCs w:val="20"/>
        </w:rPr>
        <w:t xml:space="preserve"> dentro dos pr</w:t>
      </w:r>
      <w:r w:rsidR="00027135">
        <w:rPr>
          <w:rFonts w:ascii="Bookman Old Style" w:hAnsi="Bookman Old Style"/>
          <w:sz w:val="20"/>
          <w:szCs w:val="20"/>
        </w:rPr>
        <w:t>azos estabelecidos no contrato.</w:t>
      </w:r>
    </w:p>
    <w:p w:rsidR="00C20738" w:rsidRDefault="00C20738" w:rsidP="00F15BD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0738">
        <w:rPr>
          <w:rFonts w:ascii="Bookman Old Style" w:hAnsi="Bookman Old Style"/>
          <w:sz w:val="20"/>
          <w:szCs w:val="20"/>
        </w:rPr>
        <w:t>A contratada é responsável por fornecer insumos que atendam às especificações técnicas estabelecidas no contrato, garantindo a qualidade e a segurança dos produtos entregues.</w:t>
      </w:r>
    </w:p>
    <w:p w:rsidR="00C20738" w:rsidRDefault="00C20738" w:rsidP="00F15BD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0738">
        <w:rPr>
          <w:rFonts w:ascii="Bookman Old Style" w:hAnsi="Bookman Old Style"/>
          <w:sz w:val="20"/>
          <w:szCs w:val="20"/>
        </w:rPr>
        <w:t>A contratada deve assegurar que todos os produtos fornecidos estejam em conformidade com as normas e regulamentações sanitárias e de segurança aplicáveis.</w:t>
      </w:r>
    </w:p>
    <w:p w:rsidR="00C20738" w:rsidRPr="00C17148" w:rsidRDefault="00C20738" w:rsidP="00F15BD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0738">
        <w:rPr>
          <w:rFonts w:ascii="Bookman Old Style" w:hAnsi="Bookman Old Style"/>
          <w:sz w:val="20"/>
          <w:szCs w:val="20"/>
        </w:rPr>
        <w:t>É obrigação da contratada manter uma comunicação eficiente com o contratante, fornecendo informações atualizadas sobre o status das entregas e eventuais problemas que possam surgir durante a execução do contrato.</w:t>
      </w:r>
    </w:p>
    <w:p w:rsidR="005664A0" w:rsidRDefault="00C20738" w:rsidP="00F15BD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0738">
        <w:rPr>
          <w:rFonts w:ascii="Bookman Old Style" w:hAnsi="Bookman Old Style"/>
          <w:sz w:val="20"/>
          <w:szCs w:val="20"/>
        </w:rPr>
        <w:t>Em caso de qualquer problema relacionado aos insumos fornecidos, a contratada deve tomar as medidas necessárias para resolver a questão de forma rápida e eficiente, minimizando impactos no atendimento aos pacientes.</w:t>
      </w:r>
    </w:p>
    <w:p w:rsidR="00C20738" w:rsidRDefault="00C20738" w:rsidP="00F15BD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0738">
        <w:rPr>
          <w:rFonts w:ascii="Bookman Old Style" w:hAnsi="Bookman Old Style"/>
          <w:sz w:val="20"/>
          <w:szCs w:val="20"/>
        </w:rPr>
        <w:t>A contratada deve manter a confidencialidade de todas as informações e dados fornecidos pelo contratante durante a execução do contrato.</w:t>
      </w:r>
    </w:p>
    <w:p w:rsidR="00C20738" w:rsidRDefault="00C20738" w:rsidP="00F15BD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0738">
        <w:rPr>
          <w:rFonts w:ascii="Bookman Old Style" w:hAnsi="Bookman Old Style"/>
          <w:sz w:val="20"/>
          <w:szCs w:val="20"/>
        </w:rPr>
        <w:t>A contratada é obrigada a cumprir todas as cláusulas e condições estabelecidas no contrato, incluindo prazos de entrega, formas de pagamento e outras disposições contratuais.</w:t>
      </w:r>
    </w:p>
    <w:p w:rsidR="00C20738" w:rsidRPr="00C17148" w:rsidRDefault="00C20738" w:rsidP="00F15BD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5664A0" w:rsidRDefault="005664A0" w:rsidP="00E10D12">
      <w:pPr>
        <w:pStyle w:val="PargrafodaLista"/>
        <w:numPr>
          <w:ilvl w:val="1"/>
          <w:numId w:val="7"/>
        </w:numPr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E10D12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E809FF" w:rsidRDefault="005664A0" w:rsidP="00E809FF">
      <w:pPr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 xml:space="preserve">Os </w:t>
      </w:r>
      <w:r w:rsidR="00E809FF">
        <w:rPr>
          <w:rFonts w:ascii="Bookman Old Style" w:hAnsi="Bookman Old Style"/>
          <w:sz w:val="20"/>
          <w:szCs w:val="20"/>
        </w:rPr>
        <w:t>itens</w:t>
      </w:r>
      <w:r w:rsidRPr="00C17148">
        <w:rPr>
          <w:rFonts w:ascii="Bookman Old Style" w:hAnsi="Bookman Old Style"/>
          <w:sz w:val="20"/>
          <w:szCs w:val="20"/>
        </w:rPr>
        <w:t xml:space="preserve"> deverão ser entregues</w:t>
      </w:r>
      <w:r w:rsidR="00E809FF">
        <w:rPr>
          <w:rFonts w:ascii="Bookman Old Style" w:hAnsi="Bookman Old Style"/>
          <w:sz w:val="20"/>
          <w:szCs w:val="20"/>
        </w:rPr>
        <w:t xml:space="preserve"> no seguinte endereço: </w:t>
      </w:r>
    </w:p>
    <w:p w:rsidR="00E809FF" w:rsidRPr="00E809FF" w:rsidRDefault="00E809FF" w:rsidP="00E809FF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E809FF">
        <w:rPr>
          <w:rFonts w:ascii="Bookman Old Style" w:hAnsi="Bookman Old Style"/>
          <w:b/>
          <w:i/>
          <w:sz w:val="20"/>
          <w:szCs w:val="20"/>
        </w:rPr>
        <w:t>Serviço de Padronização de Produtos para a Saúde</w:t>
      </w:r>
    </w:p>
    <w:p w:rsidR="00E809FF" w:rsidRPr="00E809FF" w:rsidRDefault="00E809FF" w:rsidP="00E809FF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E809FF">
        <w:rPr>
          <w:rFonts w:ascii="Bookman Old Style" w:hAnsi="Bookman Old Style"/>
          <w:b/>
          <w:i/>
          <w:sz w:val="20"/>
          <w:szCs w:val="20"/>
        </w:rPr>
        <w:t>Hospital Universitário do Oeste do Paraná - HUOP/UNIOESTE</w:t>
      </w:r>
    </w:p>
    <w:p w:rsidR="00E809FF" w:rsidRPr="00E809FF" w:rsidRDefault="00E809FF" w:rsidP="00E809FF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E809FF">
        <w:rPr>
          <w:rFonts w:ascii="Bookman Old Style" w:hAnsi="Bookman Old Style"/>
          <w:b/>
          <w:i/>
          <w:sz w:val="20"/>
          <w:szCs w:val="20"/>
        </w:rPr>
        <w:t>Sala 01 - Prédio anexo ao Pronto Socorro.</w:t>
      </w:r>
    </w:p>
    <w:p w:rsidR="00E809FF" w:rsidRPr="00E809FF" w:rsidRDefault="00E809FF" w:rsidP="00E809FF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E809FF">
        <w:rPr>
          <w:rFonts w:ascii="Bookman Old Style" w:hAnsi="Bookman Old Style"/>
          <w:b/>
          <w:i/>
          <w:sz w:val="20"/>
          <w:szCs w:val="20"/>
        </w:rPr>
        <w:t xml:space="preserve">Avenida Tancredo Neves, 3224 </w:t>
      </w:r>
    </w:p>
    <w:p w:rsidR="00E809FF" w:rsidRPr="00E809FF" w:rsidRDefault="00E809FF" w:rsidP="00E809FF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E809FF">
        <w:rPr>
          <w:rFonts w:ascii="Bookman Old Style" w:hAnsi="Bookman Old Style"/>
          <w:b/>
          <w:i/>
          <w:sz w:val="20"/>
          <w:szCs w:val="20"/>
        </w:rPr>
        <w:t>Cascavel - Paraná</w:t>
      </w:r>
    </w:p>
    <w:p w:rsidR="00E809FF" w:rsidRPr="00E809FF" w:rsidRDefault="00E809FF" w:rsidP="00E809FF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E809FF">
        <w:rPr>
          <w:rFonts w:ascii="Bookman Old Style" w:hAnsi="Bookman Old Style"/>
          <w:b/>
          <w:i/>
          <w:sz w:val="20"/>
          <w:szCs w:val="20"/>
        </w:rPr>
        <w:t>CEP: 85806-470.</w:t>
      </w:r>
    </w:p>
    <w:p w:rsidR="005664A0" w:rsidRPr="00C17148" w:rsidRDefault="00E809FF" w:rsidP="00E809F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 itens deverão ser entregues no</w:t>
      </w:r>
      <w:r w:rsidR="00AD3439">
        <w:rPr>
          <w:rFonts w:ascii="Bookman Old Style" w:hAnsi="Bookman Old Style"/>
          <w:sz w:val="20"/>
          <w:szCs w:val="20"/>
        </w:rPr>
        <w:t xml:space="preserve"> prazo máximo de 01</w:t>
      </w:r>
      <w:r w:rsidR="00606119">
        <w:rPr>
          <w:rFonts w:ascii="Bookman Old Style" w:hAnsi="Bookman Old Style"/>
          <w:sz w:val="20"/>
          <w:szCs w:val="20"/>
        </w:rPr>
        <w:t xml:space="preserve"> (</w:t>
      </w:r>
      <w:r w:rsidR="00AD3439">
        <w:rPr>
          <w:rFonts w:ascii="Bookman Old Style" w:hAnsi="Bookman Old Style"/>
          <w:sz w:val="20"/>
          <w:szCs w:val="20"/>
        </w:rPr>
        <w:t>um) dia</w:t>
      </w:r>
      <w:r w:rsidR="005664A0" w:rsidRPr="00C17148">
        <w:rPr>
          <w:rFonts w:ascii="Bookman Old Style" w:hAnsi="Bookman Old Style"/>
          <w:sz w:val="20"/>
          <w:szCs w:val="20"/>
        </w:rPr>
        <w:t>, após o recebimento da nota de empenho, seguindo rigorosamente as quantidades solicitadas no documento supra.</w:t>
      </w:r>
    </w:p>
    <w:p w:rsidR="005664A0" w:rsidRPr="00C17148" w:rsidRDefault="005664A0" w:rsidP="00F15BD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lastRenderedPageBreak/>
        <w:t>Os itens entregues deverão estar acompanhados da Nota Fiscal, que deverá conter o número do contrato e da Requisição de Empenho ou do Empenho correspondente, bem como, o descritivo dos itens conforme o contrato.</w:t>
      </w:r>
    </w:p>
    <w:p w:rsidR="005664A0" w:rsidRPr="00C17148" w:rsidRDefault="005664A0" w:rsidP="00F15BD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862D98" w:rsidRPr="002246EC" w:rsidRDefault="005664A0" w:rsidP="00862D98">
      <w:pPr>
        <w:pStyle w:val="Nivel01"/>
        <w:numPr>
          <w:ilvl w:val="0"/>
          <w:numId w:val="9"/>
        </w:numPr>
        <w:tabs>
          <w:tab w:val="clear" w:pos="567"/>
          <w:tab w:val="left" w:pos="87"/>
          <w:tab w:val="left" w:pos="284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>MODELO DE GESTÃO DO CONTRATO, QUE DESCREVE COMO A EXECUÇÃO DO OBJETO SERÁ ACOMPANHADA E FISCALIZADA PELO ÓRGÃO OU ENTIDADE.</w:t>
      </w:r>
      <w:r w:rsidRPr="00C17148">
        <w:rPr>
          <w:rFonts w:ascii="Bookman Old Style" w:hAnsi="Bookman Old Style"/>
          <w:b w:val="0"/>
        </w:rPr>
        <w:t xml:space="preserve">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5664A0" w:rsidRPr="00C17148" w:rsidRDefault="005664A0" w:rsidP="00E10D12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ind w:firstLine="709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5664A0" w:rsidRPr="00C17148" w:rsidRDefault="005664A0" w:rsidP="00F15BD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5664A0" w:rsidRPr="00C17148" w:rsidRDefault="005664A0" w:rsidP="00F15BD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5664A0" w:rsidRPr="00C17148" w:rsidRDefault="005664A0" w:rsidP="00F15BD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5664A0" w:rsidRPr="00C17148" w:rsidRDefault="005664A0" w:rsidP="00F15BD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A execução do contrato deverá ser acompanhada e fiscalizada pelo (s) fiscal (</w:t>
      </w:r>
      <w:proofErr w:type="spellStart"/>
      <w:r w:rsidRPr="00C17148">
        <w:rPr>
          <w:rFonts w:ascii="Bookman Old Style" w:hAnsi="Bookman Old Style" w:cs="Cambria"/>
          <w:color w:val="auto"/>
        </w:rPr>
        <w:t>is</w:t>
      </w:r>
      <w:proofErr w:type="spellEnd"/>
      <w:r w:rsidRPr="00C17148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5664A0" w:rsidRPr="00C17148" w:rsidRDefault="005664A0" w:rsidP="00F15BD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5664A0" w:rsidRPr="00C17148" w:rsidRDefault="005664A0" w:rsidP="00F15BD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5664A0" w:rsidRPr="00C17148" w:rsidRDefault="005664A0" w:rsidP="00F15BD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5664A0" w:rsidRPr="00C17148" w:rsidRDefault="005664A0" w:rsidP="00F15BD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5664A0" w:rsidRPr="00C17148" w:rsidRDefault="005664A0" w:rsidP="00F15BD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5664A0" w:rsidRPr="00C17148" w:rsidRDefault="005664A0" w:rsidP="00F15BD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5664A0" w:rsidRPr="00C17148" w:rsidRDefault="005664A0" w:rsidP="00F15BD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C17148">
        <w:rPr>
          <w:rFonts w:ascii="Bookman Old Style" w:hAnsi="Bookman Old Style" w:cs="Cambria"/>
          <w:color w:val="auto"/>
        </w:rPr>
        <w:t>apostilamento</w:t>
      </w:r>
      <w:proofErr w:type="spellEnd"/>
      <w:r w:rsidRPr="00C17148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5664A0" w:rsidRPr="00C17148" w:rsidRDefault="005664A0" w:rsidP="00E10D12">
      <w:pPr>
        <w:pStyle w:val="Nivel3"/>
        <w:numPr>
          <w:ilvl w:val="0"/>
          <w:numId w:val="0"/>
        </w:numPr>
        <w:tabs>
          <w:tab w:val="left" w:pos="0"/>
          <w:tab w:val="left" w:pos="709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5664A0" w:rsidRPr="00C17148" w:rsidRDefault="005664A0" w:rsidP="00F15BD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5664A0" w:rsidRPr="00C17148" w:rsidRDefault="005664A0" w:rsidP="00F15BD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5664A0" w:rsidRPr="00C17148" w:rsidRDefault="005664A0" w:rsidP="00F15BD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5664A0" w:rsidRPr="00C17148" w:rsidRDefault="005664A0" w:rsidP="00F15BD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5664A0" w:rsidRPr="00C17148" w:rsidRDefault="005664A0" w:rsidP="00F15BD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5664A0" w:rsidRPr="00C17148" w:rsidRDefault="005664A0" w:rsidP="00F15BD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5664A0" w:rsidRPr="00C17148" w:rsidRDefault="005664A0" w:rsidP="00F15BD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5664A0" w:rsidRPr="00C17148" w:rsidRDefault="005664A0" w:rsidP="00F15BDE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5664A0" w:rsidRPr="004279B2" w:rsidRDefault="005664A0" w:rsidP="00F15BD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4279B2">
        <w:rPr>
          <w:rFonts w:ascii="Bookman Old Style" w:hAnsi="Bookman Old Style"/>
          <w:b/>
          <w:sz w:val="20"/>
          <w:szCs w:val="20"/>
        </w:rPr>
        <w:t xml:space="preserve">FISCAL: </w:t>
      </w:r>
      <w:r w:rsidR="00623453" w:rsidRPr="004279B2">
        <w:rPr>
          <w:rFonts w:ascii="Bookman Old Style" w:hAnsi="Bookman Old Style"/>
          <w:b/>
          <w:sz w:val="20"/>
          <w:szCs w:val="20"/>
        </w:rPr>
        <w:t>IVANETE TEREZINHA VAZ SIMÃO</w:t>
      </w:r>
    </w:p>
    <w:p w:rsidR="005664A0" w:rsidRPr="004279B2" w:rsidRDefault="005664A0" w:rsidP="00F15BD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4279B2">
        <w:rPr>
          <w:rFonts w:ascii="Bookman Old Style" w:hAnsi="Bookman Old Style"/>
          <w:b/>
          <w:sz w:val="20"/>
          <w:szCs w:val="20"/>
        </w:rPr>
        <w:t xml:space="preserve">GESTOR: </w:t>
      </w:r>
      <w:r w:rsidR="004279B2" w:rsidRPr="004279B2">
        <w:rPr>
          <w:rFonts w:ascii="Bookman Old Style" w:eastAsia="Arial" w:hAnsi="Bookman Old Style" w:cs="Arial"/>
          <w:b/>
          <w:sz w:val="20"/>
          <w:szCs w:val="20"/>
        </w:rPr>
        <w:t>JOÃO MARIA DE SOUZA BOENO</w:t>
      </w:r>
    </w:p>
    <w:p w:rsidR="005664A0" w:rsidRPr="004279B2" w:rsidRDefault="005664A0" w:rsidP="00F15BD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5664A0" w:rsidRPr="00C17148" w:rsidRDefault="005664A0" w:rsidP="00862D98">
      <w:pPr>
        <w:pStyle w:val="Nivel01"/>
        <w:numPr>
          <w:ilvl w:val="0"/>
          <w:numId w:val="9"/>
        </w:numPr>
        <w:tabs>
          <w:tab w:val="clear" w:pos="567"/>
          <w:tab w:val="left" w:pos="87"/>
          <w:tab w:val="left" w:pos="284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>CRITÉRIOS DE MEDIÇÃO E DE PAGAMENTO</w:t>
      </w:r>
      <w:r w:rsidRPr="00C17148">
        <w:rPr>
          <w:rFonts w:ascii="Bookman Old Style" w:hAnsi="Bookman Old Style"/>
          <w:b w:val="0"/>
        </w:rPr>
        <w:t xml:space="preserve">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5664A0" w:rsidRPr="00C17148" w:rsidRDefault="005664A0" w:rsidP="00F15BDE">
      <w:pPr>
        <w:widowControl w:val="0"/>
        <w:suppressAutoHyphens/>
        <w:contextualSpacing/>
        <w:jc w:val="both"/>
        <w:rPr>
          <w:rFonts w:ascii="Bookman Old Style" w:hAnsi="Bookman Old Style" w:cs="Cambria"/>
          <w:b/>
          <w:sz w:val="20"/>
          <w:szCs w:val="20"/>
          <w:lang w:eastAsia="en-US"/>
        </w:rPr>
      </w:pPr>
    </w:p>
    <w:p w:rsidR="005664A0" w:rsidRPr="00C17148" w:rsidRDefault="005664A0" w:rsidP="00862D98">
      <w:pPr>
        <w:pStyle w:val="PargrafodaLista"/>
        <w:widowControl w:val="0"/>
        <w:numPr>
          <w:ilvl w:val="1"/>
          <w:numId w:val="9"/>
        </w:numPr>
        <w:tabs>
          <w:tab w:val="left" w:pos="142"/>
          <w:tab w:val="left" w:pos="426"/>
        </w:tabs>
        <w:suppressAutoHyphens/>
        <w:ind w:left="0" w:firstLine="0"/>
        <w:jc w:val="both"/>
        <w:rPr>
          <w:rFonts w:ascii="Bookman Old Style" w:hAnsi="Bookman Old Style" w:cs="Cambria"/>
          <w:b/>
          <w:sz w:val="20"/>
          <w:szCs w:val="20"/>
        </w:rPr>
      </w:pPr>
      <w:r w:rsidRPr="00C17148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5664A0" w:rsidRPr="00C17148" w:rsidRDefault="005664A0" w:rsidP="00F15BD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C17148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5664A0" w:rsidRPr="00C17148" w:rsidRDefault="005664A0" w:rsidP="00F15BD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5664A0" w:rsidRPr="00C17148" w:rsidRDefault="005664A0" w:rsidP="00F15BD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5664A0" w:rsidRPr="00C17148" w:rsidRDefault="005664A0" w:rsidP="00F15BD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5664A0" w:rsidRPr="00C17148" w:rsidRDefault="005664A0" w:rsidP="00F15BD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5664A0" w:rsidRPr="00C17148" w:rsidRDefault="005664A0" w:rsidP="00F15BD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5664A0" w:rsidRPr="00C17148" w:rsidRDefault="005664A0" w:rsidP="00862D98">
      <w:pPr>
        <w:pStyle w:val="Nivel2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0" w:firstLine="0"/>
        <w:rPr>
          <w:rFonts w:ascii="Bookman Old Style" w:hAnsi="Bookman Old Style"/>
          <w:b/>
          <w:color w:val="auto"/>
          <w:lang w:eastAsia="en-US"/>
        </w:rPr>
      </w:pPr>
      <w:r w:rsidRPr="00C17148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C17148">
        <w:rPr>
          <w:rFonts w:ascii="Bookman Old Style" w:hAnsi="Bookman Old Style"/>
          <w:bCs/>
          <w:color w:val="auto"/>
          <w:lang w:eastAsia="en-US"/>
        </w:rPr>
        <w:t>(</w:t>
      </w:r>
      <w:r w:rsidRPr="00C17148">
        <w:rPr>
          <w:rFonts w:ascii="Bookman Old Style" w:hAnsi="Bookman Old Style"/>
          <w:b/>
          <w:bCs/>
          <w:color w:val="auto"/>
          <w:lang w:eastAsia="en-US"/>
        </w:rPr>
        <w:t>Art. 6º, inciso XXIII, alínea ‘h’, da Lei nº 14.133/2021).</w:t>
      </w:r>
    </w:p>
    <w:p w:rsidR="002246EC" w:rsidRDefault="002246EC" w:rsidP="00F15BDE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2246EC">
        <w:rPr>
          <w:rFonts w:ascii="Bookman Old Style" w:hAnsi="Bookman Old Style"/>
          <w:color w:val="auto"/>
        </w:rPr>
        <w:t xml:space="preserve">A </w:t>
      </w:r>
      <w:r>
        <w:rPr>
          <w:rFonts w:ascii="Bookman Old Style" w:hAnsi="Bookman Old Style"/>
          <w:color w:val="auto"/>
        </w:rPr>
        <w:t>aquisição do presente documento</w:t>
      </w:r>
      <w:r w:rsidRPr="002246EC">
        <w:rPr>
          <w:rFonts w:ascii="Bookman Old Style" w:hAnsi="Bookman Old Style"/>
          <w:color w:val="auto"/>
        </w:rPr>
        <w:t xml:space="preserve"> encontra respaldo legal no inciso VIII da Lei 14.133/2021. Este trecho da lei permite a aquisição em casos de emergência ou calamidade pública, quando há urgência em resolver situações que possam causar danos ou comprometer a continuidade dos serviços públicos ou a segurança de pessoas, obras, serviços, equipamentos e outros bens, tanto públicos quanto privados. Esse dispositivo autoriza exclusivamente a aquisição dos bens necessários para lidar com a situação emergencial ou calamitosa em questão.</w:t>
      </w:r>
    </w:p>
    <w:p w:rsidR="005664A0" w:rsidRPr="00623453" w:rsidRDefault="005664A0" w:rsidP="00F15BDE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C17148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</w:t>
      </w:r>
      <w:r w:rsidRPr="00C17148">
        <w:rPr>
          <w:rFonts w:ascii="Bookman Old Style" w:hAnsi="Bookman Old Style"/>
          <w:b/>
          <w:color w:val="auto"/>
        </w:rPr>
        <w:t>DISPENSA</w:t>
      </w:r>
      <w:r w:rsidRPr="00C17148">
        <w:rPr>
          <w:rFonts w:ascii="Bookman Old Style" w:hAnsi="Bookman Old Style"/>
          <w:color w:val="auto"/>
        </w:rPr>
        <w:t xml:space="preserve"> foi considerada a modalidade técnica e economicamente viável que possibilita a aquisição dos itens descritos neste termo. </w:t>
      </w:r>
    </w:p>
    <w:p w:rsidR="005664A0" w:rsidRPr="009A0586" w:rsidRDefault="005664A0" w:rsidP="00F15BDE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C1714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C1714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MENOR PREÇO POR ITEM </w:t>
      </w:r>
      <w:r w:rsidRPr="00C1714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na modalidade de </w:t>
      </w:r>
      <w:r w:rsidRPr="00C1714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 da Lei 14.133/2021.</w:t>
      </w:r>
    </w:p>
    <w:p w:rsidR="005664A0" w:rsidRPr="00C17148" w:rsidRDefault="005664A0" w:rsidP="00F15BDE">
      <w:pPr>
        <w:pStyle w:val="PargrafodaLista"/>
        <w:ind w:left="22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5664A0" w:rsidRPr="00AD3439" w:rsidRDefault="005664A0" w:rsidP="00862D98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C17148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C17148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C17148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‘i’, da Lei nº 14.133/2021).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722"/>
        <w:gridCol w:w="3941"/>
        <w:gridCol w:w="1129"/>
        <w:gridCol w:w="987"/>
        <w:gridCol w:w="1129"/>
        <w:gridCol w:w="1250"/>
      </w:tblGrid>
      <w:tr w:rsidR="00AD3439" w:rsidRPr="00CD0727" w:rsidTr="0056408C">
        <w:tc>
          <w:tcPr>
            <w:tcW w:w="9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x-none" w:eastAsia="en-US"/>
              </w:rPr>
            </w:pPr>
            <w:r w:rsidRPr="00CD0727">
              <w:rPr>
                <w:rFonts w:ascii="Bookman Old Style" w:hAnsi="Bookman Old Style"/>
                <w:sz w:val="16"/>
                <w:szCs w:val="16"/>
                <w:lang w:val="x-none"/>
              </w:rPr>
              <w:t>Lote: 1 - Lote 001</w:t>
            </w:r>
          </w:p>
        </w:tc>
      </w:tr>
      <w:tr w:rsidR="00AD3439" w:rsidRPr="00CD0727" w:rsidTr="0056408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x-none" w:eastAsia="en-US"/>
              </w:rPr>
            </w:pPr>
            <w:r w:rsidRPr="00CD0727">
              <w:rPr>
                <w:rFonts w:ascii="Bookman Old Style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x-none" w:eastAsia="en-US"/>
              </w:rPr>
            </w:pPr>
            <w:r w:rsidRPr="00CD0727">
              <w:rPr>
                <w:rFonts w:ascii="Bookman Old Style" w:hAnsi="Bookman Old Style"/>
                <w:sz w:val="16"/>
                <w:szCs w:val="16"/>
                <w:lang w:val="x-none"/>
              </w:rPr>
              <w:t>Código do produto/serviço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r w:rsidRPr="00CD0727">
              <w:rPr>
                <w:rFonts w:ascii="Bookman Old Style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proofErr w:type="spellStart"/>
            <w:r w:rsidRPr="00CD0727">
              <w:rPr>
                <w:rFonts w:ascii="Bookman Old Style" w:hAnsi="Bookman Old Style"/>
                <w:sz w:val="16"/>
                <w:szCs w:val="16"/>
              </w:rPr>
              <w:t>Unid</w:t>
            </w:r>
            <w:proofErr w:type="spellEnd"/>
            <w:r w:rsidRPr="00CD0727">
              <w:rPr>
                <w:rFonts w:ascii="Bookman Old Style" w:hAnsi="Bookman Old Style"/>
                <w:sz w:val="16"/>
                <w:szCs w:val="16"/>
              </w:rPr>
              <w:t>/medida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r w:rsidRPr="00CD0727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r w:rsidRPr="00CD0727">
              <w:rPr>
                <w:rFonts w:ascii="Bookman Old Style" w:hAnsi="Bookman Old Style"/>
                <w:sz w:val="16"/>
                <w:szCs w:val="16"/>
                <w:lang w:val="x-none"/>
              </w:rPr>
              <w:t>Preço máximo</w:t>
            </w:r>
            <w:r w:rsidRPr="00CD0727">
              <w:rPr>
                <w:rFonts w:ascii="Bookman Old Style" w:hAnsi="Bookman Old Style"/>
                <w:sz w:val="16"/>
                <w:szCs w:val="16"/>
              </w:rPr>
              <w:t xml:space="preserve"> R$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r w:rsidRPr="00CD0727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Preço </w:t>
            </w:r>
            <w:r w:rsidRPr="00CD0727">
              <w:rPr>
                <w:rFonts w:ascii="Bookman Old Style" w:hAnsi="Bookman Old Style"/>
                <w:sz w:val="16"/>
                <w:szCs w:val="16"/>
              </w:rPr>
              <w:t>m</w:t>
            </w:r>
            <w:proofErr w:type="spellStart"/>
            <w:r w:rsidRPr="00CD0727">
              <w:rPr>
                <w:rFonts w:ascii="Bookman Old Style" w:hAnsi="Bookman Old Style"/>
                <w:sz w:val="16"/>
                <w:szCs w:val="16"/>
                <w:lang w:val="x-none"/>
              </w:rPr>
              <w:t>áximo</w:t>
            </w:r>
            <w:proofErr w:type="spellEnd"/>
            <w:r w:rsidRPr="00CD0727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total</w:t>
            </w:r>
            <w:r w:rsidRPr="00CD0727">
              <w:rPr>
                <w:rFonts w:ascii="Bookman Old Style" w:hAnsi="Bookman Old Style"/>
                <w:sz w:val="16"/>
                <w:szCs w:val="16"/>
              </w:rPr>
              <w:t xml:space="preserve"> R$</w:t>
            </w:r>
          </w:p>
        </w:tc>
      </w:tr>
      <w:tr w:rsidR="00AD3439" w:rsidRPr="00CD0727" w:rsidTr="0056408C">
        <w:trPr>
          <w:trHeight w:val="42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r w:rsidRPr="00CD0727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439" w:rsidRPr="00CD0727" w:rsidRDefault="004476EC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  <w:t>24532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Default="00AD3439" w:rsidP="0056408C">
            <w:pPr>
              <w:widowControl w:val="0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val="pt-PT" w:eastAsia="en-US"/>
              </w:rPr>
              <w:t xml:space="preserve">STENT BILIAR FORMATO DUPLO PIGTAIL C/ KIT DE INSERÇÃO POR VIA ENDOSCÓPICA. COM EMPURRADOR 170CM, PRÓTESE 7FR. DIAM. E 7CM COMP. USO ÚNICO. </w:t>
            </w:r>
          </w:p>
          <w:p w:rsidR="00AD3439" w:rsidRPr="00CD0727" w:rsidRDefault="00AD3439" w:rsidP="0056408C">
            <w:pPr>
              <w:widowControl w:val="0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val="pt-PT" w:eastAsia="en-US"/>
              </w:rPr>
              <w:t>(MARCA COOK)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  <w:t>UN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  <w:t>03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439" w:rsidRPr="00CD0727" w:rsidRDefault="00AD3439" w:rsidP="0056408C">
            <w:pPr>
              <w:jc w:val="center"/>
              <w:rPr>
                <w:rFonts w:ascii="Bookman Old Style" w:hAnsi="Bookman Old Style" w:cs="Calibri"/>
                <w:bCs/>
                <w:sz w:val="16"/>
                <w:szCs w:val="16"/>
              </w:rPr>
            </w:pPr>
            <w:r>
              <w:rPr>
                <w:rFonts w:ascii="Bookman Old Style" w:hAnsi="Bookman Old Style" w:cs="Calibri"/>
                <w:bCs/>
                <w:sz w:val="16"/>
                <w:szCs w:val="16"/>
              </w:rPr>
              <w:t>950,00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439" w:rsidRPr="00CD0727" w:rsidRDefault="00AD3439" w:rsidP="0056408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2.850,00</w:t>
            </w:r>
          </w:p>
          <w:p w:rsidR="00AD3439" w:rsidRPr="00CD0727" w:rsidRDefault="00AD3439" w:rsidP="0056408C">
            <w:pPr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</w:p>
        </w:tc>
      </w:tr>
      <w:tr w:rsidR="00AD3439" w:rsidRPr="00CD0727" w:rsidTr="0056408C">
        <w:trPr>
          <w:trHeight w:val="65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r w:rsidRPr="00CD0727">
              <w:rPr>
                <w:rFonts w:ascii="Bookman Old Style" w:hAnsi="Bookman Old Style"/>
                <w:sz w:val="16"/>
                <w:szCs w:val="16"/>
              </w:rPr>
              <w:t>02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439" w:rsidRPr="00CD0727" w:rsidRDefault="004476EC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  <w:t>24533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val="pt-PT" w:eastAsia="en-US"/>
              </w:rPr>
            </w:pPr>
            <w:r w:rsidRPr="00CD0727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en-US"/>
              </w:rPr>
              <w:t>CYSTOTOMO DIAM. 6 FR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  <w:t>UN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  <w:t>01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439" w:rsidRPr="00CD0727" w:rsidRDefault="00AD3439" w:rsidP="0056408C">
            <w:pPr>
              <w:jc w:val="center"/>
              <w:rPr>
                <w:rFonts w:ascii="Bookman Old Style" w:hAnsi="Bookman Old Style" w:cs="Calibri"/>
                <w:bCs/>
                <w:sz w:val="16"/>
                <w:szCs w:val="16"/>
              </w:rPr>
            </w:pPr>
            <w:r>
              <w:rPr>
                <w:rFonts w:ascii="Bookman Old Style" w:hAnsi="Bookman Old Style" w:cs="Calibri"/>
                <w:bCs/>
                <w:sz w:val="16"/>
                <w:szCs w:val="16"/>
              </w:rPr>
              <w:t>6.000,00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439" w:rsidRPr="00CD0727" w:rsidRDefault="00AD3439" w:rsidP="0056408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6.000,00</w:t>
            </w:r>
          </w:p>
        </w:tc>
      </w:tr>
      <w:tr w:rsidR="00AD3439" w:rsidRPr="00CD0727" w:rsidTr="0056408C">
        <w:trPr>
          <w:trHeight w:val="668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r w:rsidRPr="00CD0727">
              <w:rPr>
                <w:rFonts w:ascii="Bookman Old Style" w:hAnsi="Bookman Old Style"/>
                <w:sz w:val="16"/>
                <w:szCs w:val="16"/>
              </w:rPr>
              <w:t>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439" w:rsidRPr="00CD0727" w:rsidRDefault="004476EC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Arial" w:hAnsi="Bookman Old Style" w:cs="Arial"/>
                <w:sz w:val="16"/>
                <w:szCs w:val="16"/>
                <w:lang w:val="pt-PT" w:eastAsia="en-US"/>
              </w:rPr>
              <w:t>24534</w:t>
            </w:r>
            <w:bookmarkStart w:id="1" w:name="_GoBack"/>
            <w:bookmarkEnd w:id="1"/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val="pt-PT" w:eastAsia="en-US"/>
              </w:rPr>
              <w:t>BALAO DILATADOR PROG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  <w:t>UN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pt-PT" w:eastAsia="en-US"/>
              </w:rPr>
              <w:t>01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439" w:rsidRPr="00CD0727" w:rsidRDefault="00AD3439" w:rsidP="0056408C">
            <w:pPr>
              <w:jc w:val="center"/>
              <w:rPr>
                <w:rFonts w:ascii="Bookman Old Style" w:hAnsi="Bookman Old Style" w:cs="Calibri"/>
                <w:bCs/>
                <w:sz w:val="16"/>
                <w:szCs w:val="16"/>
              </w:rPr>
            </w:pPr>
            <w:r>
              <w:rPr>
                <w:rFonts w:ascii="Bookman Old Style" w:hAnsi="Bookman Old Style" w:cs="Calibri"/>
                <w:bCs/>
                <w:sz w:val="16"/>
                <w:szCs w:val="16"/>
              </w:rPr>
              <w:t>1.390,00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439" w:rsidRPr="00CD0727" w:rsidRDefault="00AD3439" w:rsidP="0056408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1.390,00</w:t>
            </w:r>
          </w:p>
        </w:tc>
      </w:tr>
      <w:tr w:rsidR="00AD3439" w:rsidRPr="00CD0727" w:rsidTr="0056408C">
        <w:trPr>
          <w:trHeight w:val="225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Arial" w:hAnsi="Bookman Old Style" w:cs="Arial"/>
                <w:b/>
                <w:sz w:val="16"/>
                <w:szCs w:val="16"/>
                <w:lang w:val="pt-PT" w:eastAsia="en-US"/>
              </w:rPr>
            </w:pPr>
            <w:r w:rsidRPr="00CD0727">
              <w:rPr>
                <w:rFonts w:ascii="Bookman Old Style" w:hAnsi="Bookman Old Style"/>
                <w:b/>
                <w:sz w:val="16"/>
                <w:szCs w:val="16"/>
              </w:rPr>
              <w:t>TOTAL R$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439" w:rsidRPr="00CD0727" w:rsidRDefault="00AD3439" w:rsidP="0056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Arial" w:hAnsi="Bookman Old Style" w:cs="Arial"/>
                <w:b/>
                <w:sz w:val="16"/>
                <w:szCs w:val="16"/>
                <w:lang w:val="pt-PT" w:eastAsia="en-US"/>
              </w:rPr>
            </w:pPr>
            <w:r>
              <w:rPr>
                <w:rFonts w:ascii="Bookman Old Style" w:eastAsia="Arial" w:hAnsi="Bookman Old Style" w:cs="Arial"/>
                <w:b/>
                <w:sz w:val="16"/>
                <w:szCs w:val="16"/>
                <w:lang w:val="pt-PT" w:eastAsia="en-US"/>
              </w:rPr>
              <w:t>10.240,00</w:t>
            </w:r>
          </w:p>
        </w:tc>
      </w:tr>
    </w:tbl>
    <w:p w:rsidR="00AD3439" w:rsidRPr="00E10D12" w:rsidRDefault="00AD3439" w:rsidP="00AD3439">
      <w:pPr>
        <w:pStyle w:val="PargrafodaLista"/>
        <w:tabs>
          <w:tab w:val="left" w:pos="284"/>
        </w:tabs>
        <w:ind w:left="0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E10D12" w:rsidRPr="00C17148" w:rsidRDefault="00E10D12" w:rsidP="00E10D12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5664A0" w:rsidRPr="00C17148" w:rsidRDefault="005664A0" w:rsidP="008A49AC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 xml:space="preserve">Os valores estimados foram obtidos através </w:t>
      </w:r>
      <w:r w:rsidR="00AD3439">
        <w:rPr>
          <w:rFonts w:ascii="Bookman Old Style" w:hAnsi="Bookman Old Style"/>
          <w:sz w:val="20"/>
          <w:szCs w:val="20"/>
        </w:rPr>
        <w:t xml:space="preserve">de </w:t>
      </w:r>
      <w:r w:rsidRPr="00C17148">
        <w:rPr>
          <w:rFonts w:ascii="Bookman Old Style" w:hAnsi="Bookman Old Style"/>
          <w:sz w:val="20"/>
          <w:szCs w:val="20"/>
        </w:rPr>
        <w:t xml:space="preserve">orçamento de fornecedores, </w:t>
      </w:r>
      <w:r w:rsidR="009B67CA" w:rsidRPr="009B67CA">
        <w:rPr>
          <w:rFonts w:ascii="Bookman Old Style" w:hAnsi="Bookman Old Style"/>
          <w:sz w:val="20"/>
          <w:szCs w:val="20"/>
        </w:rPr>
        <w:t>sendo que o valor</w:t>
      </w:r>
      <w:r w:rsidRPr="009B67CA">
        <w:rPr>
          <w:rFonts w:ascii="Bookman Old Style" w:hAnsi="Bookman Old Style"/>
          <w:sz w:val="20"/>
          <w:szCs w:val="20"/>
        </w:rPr>
        <w:t xml:space="preserve"> total da aquisição, no </w:t>
      </w:r>
      <w:r w:rsidRPr="00C17148">
        <w:rPr>
          <w:rFonts w:ascii="Bookman Old Style" w:hAnsi="Bookman Old Style"/>
          <w:sz w:val="20"/>
          <w:szCs w:val="20"/>
        </w:rPr>
        <w:t xml:space="preserve">importe </w:t>
      </w:r>
      <w:r w:rsidRPr="008A49AC">
        <w:rPr>
          <w:rFonts w:ascii="Bookman Old Style" w:hAnsi="Bookman Old Style"/>
          <w:color w:val="000000" w:themeColor="text1"/>
          <w:sz w:val="20"/>
          <w:szCs w:val="20"/>
        </w:rPr>
        <w:t xml:space="preserve">de </w:t>
      </w:r>
      <w:r w:rsidR="008A49AC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R$ </w:t>
      </w:r>
      <w:r w:rsidR="00AD3439" w:rsidRPr="00AD3439">
        <w:rPr>
          <w:rFonts w:ascii="Bookman Old Style" w:hAnsi="Bookman Old Style" w:cs="Arial"/>
          <w:b/>
          <w:color w:val="000000" w:themeColor="text1"/>
          <w:sz w:val="20"/>
          <w:szCs w:val="20"/>
        </w:rPr>
        <w:t>10.240,00 (Dez Mil e Duzentos e Quarenta Reais)</w:t>
      </w:r>
      <w:r w:rsidR="008A49AC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, </w:t>
      </w:r>
      <w:r w:rsidRPr="008A49AC">
        <w:rPr>
          <w:rFonts w:ascii="Bookman Old Style" w:hAnsi="Bookman Old Style"/>
          <w:color w:val="000000" w:themeColor="text1"/>
          <w:sz w:val="20"/>
          <w:szCs w:val="20"/>
        </w:rPr>
        <w:t>conforme a pesquisa</w:t>
      </w:r>
      <w:r w:rsidRPr="008C26A9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C17148">
        <w:rPr>
          <w:rFonts w:ascii="Bookman Old Style" w:hAnsi="Bookman Old Style"/>
          <w:sz w:val="20"/>
          <w:szCs w:val="20"/>
        </w:rPr>
        <w:t>realizada.</w:t>
      </w:r>
    </w:p>
    <w:p w:rsidR="005664A0" w:rsidRPr="00C17148" w:rsidRDefault="005664A0" w:rsidP="00F15BD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/>
          <w:color w:val="auto"/>
        </w:rPr>
        <w:tab/>
        <w:t>No preço ofertado deverão estar inclusas todas as despesas, bem como todos os tributos, fretes, seguros e demais encargos necessários à completa execução do objeto.</w:t>
      </w:r>
    </w:p>
    <w:p w:rsidR="005664A0" w:rsidRPr="00C17148" w:rsidRDefault="005664A0" w:rsidP="00F15BDE">
      <w:pPr>
        <w:pStyle w:val="PargrafodaLista"/>
        <w:ind w:left="22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5664A0" w:rsidRPr="00C17148" w:rsidRDefault="005664A0" w:rsidP="00862D98">
      <w:pPr>
        <w:pStyle w:val="PargrafodaLista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C17148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C17148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C17148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‘j’, da Lei nº 14.133/2021).</w:t>
      </w:r>
    </w:p>
    <w:p w:rsidR="005664A0" w:rsidRPr="00C17148" w:rsidRDefault="005664A0" w:rsidP="00F15BDE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5664A0" w:rsidRDefault="005664A0" w:rsidP="00F15BDE">
      <w:pPr>
        <w:pStyle w:val="PargrafodaLista"/>
        <w:ind w:left="0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p w:rsidR="005664A0" w:rsidRPr="00C17148" w:rsidRDefault="005664A0" w:rsidP="00F15BDE">
      <w:pPr>
        <w:pStyle w:val="PargrafodaLista"/>
        <w:ind w:left="0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bookmarkEnd w:id="0"/>
    <w:p w:rsidR="005664A0" w:rsidRDefault="00623453" w:rsidP="00862D98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>
        <w:rPr>
          <w:rFonts w:ascii="Bookman Old Style" w:hAnsi="Bookman Old Style"/>
          <w:iCs/>
          <w:color w:val="auto"/>
        </w:rPr>
        <w:t xml:space="preserve">Santo Antonio do Sudoeste, </w:t>
      </w:r>
      <w:r w:rsidR="00F540E1">
        <w:rPr>
          <w:rFonts w:ascii="Bookman Old Style" w:hAnsi="Bookman Old Style"/>
          <w:iCs/>
          <w:color w:val="auto"/>
        </w:rPr>
        <w:t>22</w:t>
      </w:r>
      <w:r w:rsidR="005664A0" w:rsidRPr="00C17148">
        <w:rPr>
          <w:rFonts w:ascii="Bookman Old Style" w:hAnsi="Bookman Old Style"/>
          <w:iCs/>
          <w:color w:val="auto"/>
        </w:rPr>
        <w:t xml:space="preserve"> de </w:t>
      </w:r>
      <w:r w:rsidR="00F540E1">
        <w:rPr>
          <w:rFonts w:ascii="Bookman Old Style" w:hAnsi="Bookman Old Style"/>
          <w:iCs/>
          <w:color w:val="auto"/>
        </w:rPr>
        <w:t>maio</w:t>
      </w:r>
      <w:r w:rsidR="005664A0" w:rsidRPr="00C17148">
        <w:rPr>
          <w:rFonts w:ascii="Bookman Old Style" w:hAnsi="Bookman Old Style"/>
          <w:iCs/>
          <w:color w:val="auto"/>
        </w:rPr>
        <w:t xml:space="preserve"> de 2024.</w:t>
      </w:r>
    </w:p>
    <w:p w:rsidR="005664A0" w:rsidRDefault="005664A0" w:rsidP="00F15BDE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5664A0" w:rsidRDefault="005664A0" w:rsidP="00F15BDE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5664A0" w:rsidRPr="00C17148" w:rsidRDefault="005664A0" w:rsidP="00F15BDE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5664A0" w:rsidRPr="00C17148" w:rsidRDefault="005664A0" w:rsidP="00DF1FD1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C17148">
        <w:rPr>
          <w:rFonts w:ascii="Bookman Old Style" w:eastAsia="Arial" w:hAnsi="Bookman Old Style" w:cs="Arial"/>
          <w:sz w:val="20"/>
          <w:szCs w:val="20"/>
        </w:rPr>
        <w:t>__________________________________________</w:t>
      </w:r>
    </w:p>
    <w:p w:rsidR="006B0418" w:rsidRDefault="004279B2" w:rsidP="00DF1FD1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4279B2">
        <w:rPr>
          <w:rFonts w:ascii="Bookman Old Style" w:eastAsia="Arial" w:hAnsi="Bookman Old Style" w:cs="Arial"/>
          <w:b/>
          <w:sz w:val="20"/>
          <w:szCs w:val="20"/>
        </w:rPr>
        <w:t>JOÃO MARIA DE SOUZA BOENO</w:t>
      </w:r>
    </w:p>
    <w:p w:rsidR="004279B2" w:rsidRPr="004279B2" w:rsidRDefault="004279B2" w:rsidP="00DF1FD1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4279B2">
        <w:rPr>
          <w:rFonts w:ascii="Bookman Old Style" w:eastAsia="Arial" w:hAnsi="Bookman Old Style" w:cs="Arial"/>
          <w:sz w:val="20"/>
          <w:szCs w:val="20"/>
        </w:rPr>
        <w:t>SECRETÁRIO MUNICIPAL DE SAÚDE</w:t>
      </w:r>
    </w:p>
    <w:sectPr w:rsidR="004279B2" w:rsidRPr="004279B2" w:rsidSect="00C1714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22" w:rsidRDefault="00F54022">
      <w:r>
        <w:separator/>
      </w:r>
    </w:p>
  </w:endnote>
  <w:endnote w:type="continuationSeparator" w:id="0">
    <w:p w:rsidR="00F54022" w:rsidRDefault="00F5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4476EC">
    <w:pPr>
      <w:pStyle w:val="Rodap"/>
    </w:pPr>
  </w:p>
  <w:p w:rsidR="00F7357E" w:rsidRDefault="004476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22" w:rsidRDefault="00F54022">
      <w:r>
        <w:separator/>
      </w:r>
    </w:p>
  </w:footnote>
  <w:footnote w:type="continuationSeparator" w:id="0">
    <w:p w:rsidR="00F54022" w:rsidRDefault="00F5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602DC3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35F6DB9D" wp14:editId="5A53F126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602DC3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602DC3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602DC3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602DC3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4476EC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5E28B3"/>
    <w:multiLevelType w:val="hybridMultilevel"/>
    <w:tmpl w:val="DF48728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04DE"/>
    <w:multiLevelType w:val="multilevel"/>
    <w:tmpl w:val="8272AF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2B3A72"/>
    <w:multiLevelType w:val="hybridMultilevel"/>
    <w:tmpl w:val="299A7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73D6"/>
    <w:multiLevelType w:val="hybridMultilevel"/>
    <w:tmpl w:val="EEE8F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84E"/>
    <w:multiLevelType w:val="multilevel"/>
    <w:tmpl w:val="F2BA70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EAF2BDC"/>
    <w:multiLevelType w:val="multilevel"/>
    <w:tmpl w:val="A588D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A0"/>
    <w:rsid w:val="00004C90"/>
    <w:rsid w:val="00027135"/>
    <w:rsid w:val="00051618"/>
    <w:rsid w:val="00066BD4"/>
    <w:rsid w:val="000D20C8"/>
    <w:rsid w:val="00152D60"/>
    <w:rsid w:val="002246EC"/>
    <w:rsid w:val="00325EA5"/>
    <w:rsid w:val="004279B2"/>
    <w:rsid w:val="004476EC"/>
    <w:rsid w:val="005664A0"/>
    <w:rsid w:val="00602DC3"/>
    <w:rsid w:val="00606119"/>
    <w:rsid w:val="00623453"/>
    <w:rsid w:val="006B0418"/>
    <w:rsid w:val="006E7B21"/>
    <w:rsid w:val="00711979"/>
    <w:rsid w:val="007B7397"/>
    <w:rsid w:val="00827D57"/>
    <w:rsid w:val="00843B41"/>
    <w:rsid w:val="00862D98"/>
    <w:rsid w:val="008A49AC"/>
    <w:rsid w:val="008C26A9"/>
    <w:rsid w:val="008E1528"/>
    <w:rsid w:val="009912D5"/>
    <w:rsid w:val="009913C2"/>
    <w:rsid w:val="009B67CA"/>
    <w:rsid w:val="00AD3439"/>
    <w:rsid w:val="00B75E8F"/>
    <w:rsid w:val="00C20738"/>
    <w:rsid w:val="00C86CCF"/>
    <w:rsid w:val="00CD0727"/>
    <w:rsid w:val="00CF6D18"/>
    <w:rsid w:val="00D47B84"/>
    <w:rsid w:val="00D82845"/>
    <w:rsid w:val="00D84511"/>
    <w:rsid w:val="00DB471E"/>
    <w:rsid w:val="00DF1FD1"/>
    <w:rsid w:val="00DF330A"/>
    <w:rsid w:val="00E10D12"/>
    <w:rsid w:val="00E809FF"/>
    <w:rsid w:val="00E8338D"/>
    <w:rsid w:val="00ED05C1"/>
    <w:rsid w:val="00EE6313"/>
    <w:rsid w:val="00F14DE3"/>
    <w:rsid w:val="00F15BDE"/>
    <w:rsid w:val="00F54022"/>
    <w:rsid w:val="00F540E1"/>
    <w:rsid w:val="00F65225"/>
    <w:rsid w:val="00F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5679D-F877-4908-8E03-1594A5F1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64A0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64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664A0"/>
    <w:pPr>
      <w:ind w:left="720"/>
      <w:contextualSpacing/>
    </w:pPr>
  </w:style>
  <w:style w:type="character" w:styleId="Hyperlink">
    <w:name w:val="Hyperlink"/>
    <w:uiPriority w:val="99"/>
    <w:rsid w:val="005664A0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566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4A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664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5664A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664A0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64A0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5664A0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5664A0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5664A0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5664A0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5664A0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664A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5664A0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64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0738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1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11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2625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9</cp:revision>
  <cp:lastPrinted>2024-03-20T12:37:00Z</cp:lastPrinted>
  <dcterms:created xsi:type="dcterms:W3CDTF">2024-04-17T18:18:00Z</dcterms:created>
  <dcterms:modified xsi:type="dcterms:W3CDTF">2024-05-22T18:07:00Z</dcterms:modified>
</cp:coreProperties>
</file>