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r w:rsidRPr="00924B7F">
        <w:rPr>
          <w:noProof/>
          <w:sz w:val="20"/>
          <w:szCs w:val="20"/>
          <w:lang w:eastAsia="pt-BR"/>
        </w:rPr>
        <w:drawing>
          <wp:anchor distT="0" distB="0" distL="114300" distR="114300" simplePos="0" relativeHeight="251659264" behindDoc="0" locked="0" layoutInCell="1" allowOverlap="1" wp14:anchorId="0D2203E4" wp14:editId="6CFBFFF1">
            <wp:simplePos x="0" y="0"/>
            <wp:positionH relativeFrom="page">
              <wp:align>left</wp:align>
            </wp:positionH>
            <wp:positionV relativeFrom="paragraph">
              <wp:posOffset>-813753</wp:posOffset>
            </wp:positionV>
            <wp:extent cx="12672060" cy="7571105"/>
            <wp:effectExtent l="0" t="2223"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672060" cy="7571105"/>
                    </a:xfrm>
                    <a:prstGeom prst="rect">
                      <a:avLst/>
                    </a:prstGeom>
                  </pic:spPr>
                </pic:pic>
              </a:graphicData>
            </a:graphic>
            <wp14:sizeRelH relativeFrom="page">
              <wp14:pctWidth>0</wp14:pctWidth>
            </wp14:sizeRelH>
            <wp14:sizeRelV relativeFrom="page">
              <wp14:pctHeight>0</wp14:pctHeight>
            </wp14:sizeRelV>
          </wp:anchor>
        </w:drawing>
      </w:r>
      <w:r w:rsidRPr="00924B7F">
        <w:rPr>
          <w:rFonts w:ascii="Bookman Old Style" w:hAnsi="Bookman Old Style"/>
          <w:noProof/>
          <w:sz w:val="20"/>
          <w:szCs w:val="20"/>
          <w:lang w:eastAsia="pt-BR"/>
        </w:rPr>
        <mc:AlternateContent>
          <mc:Choice Requires="wps">
            <w:drawing>
              <wp:anchor distT="0" distB="0" distL="114300" distR="114300" simplePos="0" relativeHeight="251667456" behindDoc="0" locked="0" layoutInCell="1" allowOverlap="1" wp14:anchorId="1894B7E9" wp14:editId="1C602676">
                <wp:simplePos x="0" y="0"/>
                <wp:positionH relativeFrom="margin">
                  <wp:posOffset>346710</wp:posOffset>
                </wp:positionH>
                <wp:positionV relativeFrom="paragraph">
                  <wp:posOffset>1002030</wp:posOffset>
                </wp:positionV>
                <wp:extent cx="508635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086350" cy="1457325"/>
                        </a:xfrm>
                        <a:prstGeom prst="rect">
                          <a:avLst/>
                        </a:prstGeom>
                        <a:noFill/>
                        <a:ln w="6350">
                          <a:noFill/>
                        </a:ln>
                      </wps:spPr>
                      <wps:txbx>
                        <w:txbxContent>
                          <w:p w:rsidR="00AA21A5" w:rsidRPr="007B6845" w:rsidRDefault="00AA21A5" w:rsidP="00FF193E">
                            <w:pPr>
                              <w:spacing w:after="0"/>
                              <w:jc w:val="center"/>
                              <w:rPr>
                                <w:rFonts w:ascii="Bookman Old Style" w:hAnsi="Bookman Old Style"/>
                                <w:b/>
                                <w:sz w:val="80"/>
                                <w:szCs w:val="80"/>
                              </w:rPr>
                            </w:pPr>
                            <w:r>
                              <w:rPr>
                                <w:rFonts w:ascii="Bookman Old Style" w:hAnsi="Bookman Old Style"/>
                                <w:b/>
                                <w:sz w:val="80"/>
                                <w:szCs w:val="80"/>
                              </w:rPr>
                              <w:t>CONCORRÊNCIA</w:t>
                            </w:r>
                          </w:p>
                          <w:p w:rsidR="00AA21A5" w:rsidRPr="00924B7F" w:rsidRDefault="00AA21A5" w:rsidP="00FF193E">
                            <w:pPr>
                              <w:spacing w:after="0"/>
                              <w:jc w:val="center"/>
                              <w:rPr>
                                <w:rFonts w:ascii="Bookman Old Style" w:hAnsi="Bookman Old Style"/>
                                <w:b/>
                                <w:sz w:val="80"/>
                                <w:szCs w:val="80"/>
                              </w:rPr>
                            </w:pPr>
                            <w:r>
                              <w:rPr>
                                <w:rFonts w:ascii="Bookman Old Style" w:hAnsi="Bookman Old Style"/>
                                <w:b/>
                                <w:sz w:val="80"/>
                                <w:szCs w:val="80"/>
                              </w:rPr>
                              <w:t>002/2023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B7E9" id="_x0000_t202" coordsize="21600,21600" o:spt="202" path="m,l,21600r21600,l21600,xe">
                <v:stroke joinstyle="miter"/>
                <v:path gradientshapeok="t" o:connecttype="rect"/>
              </v:shapetype>
              <v:shape id="Caixa de Texto 16" o:spid="_x0000_s1026" type="#_x0000_t202" style="position:absolute;left:0;text-align:left;margin-left:27.3pt;margin-top:78.9pt;width:400.5pt;height:1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" filled="f" stroked="f" strokeweight=".5pt">
                <v:textbox>
                  <w:txbxContent>
                    <w:p w:rsidR="00AA21A5" w:rsidRPr="007B6845" w:rsidRDefault="00AA21A5" w:rsidP="00FF193E">
                      <w:pPr>
                        <w:spacing w:after="0"/>
                        <w:jc w:val="center"/>
                        <w:rPr>
                          <w:rFonts w:ascii="Bookman Old Style" w:hAnsi="Bookman Old Style"/>
                          <w:b/>
                          <w:sz w:val="80"/>
                          <w:szCs w:val="80"/>
                        </w:rPr>
                      </w:pPr>
                      <w:r>
                        <w:rPr>
                          <w:rFonts w:ascii="Bookman Old Style" w:hAnsi="Bookman Old Style"/>
                          <w:b/>
                          <w:sz w:val="80"/>
                          <w:szCs w:val="80"/>
                        </w:rPr>
                        <w:t>CONCORRÊNCIA</w:t>
                      </w:r>
                    </w:p>
                    <w:p w:rsidR="00AA21A5" w:rsidRPr="00924B7F" w:rsidRDefault="00AA21A5" w:rsidP="00FF193E">
                      <w:pPr>
                        <w:spacing w:after="0"/>
                        <w:jc w:val="center"/>
                        <w:rPr>
                          <w:rFonts w:ascii="Bookman Old Style" w:hAnsi="Bookman Old Style"/>
                          <w:b/>
                          <w:sz w:val="80"/>
                          <w:szCs w:val="80"/>
                        </w:rPr>
                      </w:pPr>
                      <w:r>
                        <w:rPr>
                          <w:rFonts w:ascii="Bookman Old Style" w:hAnsi="Bookman Old Style"/>
                          <w:b/>
                          <w:sz w:val="80"/>
                          <w:szCs w:val="80"/>
                        </w:rPr>
                        <w:t>002/2023</w:t>
                      </w:r>
                    </w:p>
                  </w:txbxContent>
                </v:textbox>
                <w10:wrap anchorx="margin"/>
              </v:shape>
            </w:pict>
          </mc:Fallback>
        </mc:AlternateContent>
      </w:r>
      <w:r w:rsidRPr="00924B7F">
        <w:rPr>
          <w:rFonts w:ascii="Bookman Old Style" w:hAnsi="Bookman Old Style"/>
          <w:noProof/>
          <w:sz w:val="20"/>
          <w:szCs w:val="20"/>
          <w:lang w:eastAsia="pt-BR"/>
        </w:rPr>
        <mc:AlternateContent>
          <mc:Choice Requires="wps">
            <w:drawing>
              <wp:anchor distT="0" distB="0" distL="114300" distR="114300" simplePos="0" relativeHeight="251665408" behindDoc="0" locked="0" layoutInCell="1" allowOverlap="1" wp14:anchorId="6028B08A" wp14:editId="14099353">
                <wp:simplePos x="0" y="0"/>
                <wp:positionH relativeFrom="column">
                  <wp:posOffset>2023110</wp:posOffset>
                </wp:positionH>
                <wp:positionV relativeFrom="paragraph">
                  <wp:posOffset>-779145</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A21A5" w:rsidRPr="00C1496D" w:rsidRDefault="00AA21A5" w:rsidP="00FF193E">
                            <w:pPr>
                              <w:spacing w:after="0"/>
                              <w:jc w:val="center"/>
                              <w:rPr>
                                <w:rFonts w:ascii="Bookman Old Style" w:hAnsi="Bookman Old Style"/>
                                <w:sz w:val="44"/>
                              </w:rPr>
                            </w:pPr>
                            <w:r w:rsidRPr="00C1496D">
                              <w:rPr>
                                <w:rFonts w:ascii="Bookman Old Style" w:hAnsi="Bookman Old Style"/>
                                <w:sz w:val="44"/>
                              </w:rPr>
                              <w:t>Município de</w:t>
                            </w:r>
                          </w:p>
                          <w:p w:rsidR="00AA21A5" w:rsidRPr="00C1496D" w:rsidRDefault="00AA21A5" w:rsidP="00FF193E">
                            <w:pPr>
                              <w:spacing w:after="0"/>
                              <w:jc w:val="center"/>
                              <w:rPr>
                                <w:rFonts w:ascii="Bookman Old Style" w:hAnsi="Bookman Old Style"/>
                                <w:b/>
                                <w:sz w:val="44"/>
                              </w:rPr>
                            </w:pPr>
                            <w:r w:rsidRPr="00C1496D">
                              <w:rPr>
                                <w:rFonts w:ascii="Bookman Old Style" w:hAnsi="Bookman Old Style"/>
                                <w:b/>
                                <w:sz w:val="44"/>
                              </w:rPr>
                              <w:t>SANTO ANTONIO</w:t>
                            </w:r>
                          </w:p>
                          <w:p w:rsidR="00AA21A5" w:rsidRPr="00C1496D" w:rsidRDefault="00AA21A5" w:rsidP="00FF193E">
                            <w:pPr>
                              <w:spacing w:after="0"/>
                              <w:jc w:val="cente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8B08A" id="Caixa de Texto 18" o:spid="_x0000_s1027" type="#_x0000_t202" style="position:absolute;left:0;text-align:left;margin-left:159.3pt;margin-top:-61.35pt;width:235.65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" filled="f" stroked="f" strokeweight=".5pt">
                <v:textbox>
                  <w:txbxContent>
                    <w:p w:rsidR="00AA21A5" w:rsidRPr="00C1496D" w:rsidRDefault="00AA21A5" w:rsidP="00FF193E">
                      <w:pPr>
                        <w:spacing w:after="0"/>
                        <w:jc w:val="center"/>
                        <w:rPr>
                          <w:rFonts w:ascii="Bookman Old Style" w:hAnsi="Bookman Old Style"/>
                          <w:sz w:val="44"/>
                        </w:rPr>
                      </w:pPr>
                      <w:r w:rsidRPr="00C1496D">
                        <w:rPr>
                          <w:rFonts w:ascii="Bookman Old Style" w:hAnsi="Bookman Old Style"/>
                          <w:sz w:val="44"/>
                        </w:rPr>
                        <w:t>Município de</w:t>
                      </w:r>
                    </w:p>
                    <w:p w:rsidR="00AA21A5" w:rsidRPr="00C1496D" w:rsidRDefault="00AA21A5" w:rsidP="00FF193E">
                      <w:pPr>
                        <w:spacing w:after="0"/>
                        <w:jc w:val="center"/>
                        <w:rPr>
                          <w:rFonts w:ascii="Bookman Old Style" w:hAnsi="Bookman Old Style"/>
                          <w:b/>
                          <w:sz w:val="44"/>
                        </w:rPr>
                      </w:pPr>
                      <w:r w:rsidRPr="00C1496D">
                        <w:rPr>
                          <w:rFonts w:ascii="Bookman Old Style" w:hAnsi="Bookman Old Style"/>
                          <w:b/>
                          <w:sz w:val="44"/>
                        </w:rPr>
                        <w:t>SANTO ANTONIO</w:t>
                      </w:r>
                    </w:p>
                    <w:p w:rsidR="00AA21A5" w:rsidRPr="00C1496D" w:rsidRDefault="00AA21A5" w:rsidP="00FF193E">
                      <w:pPr>
                        <w:spacing w:after="0"/>
                        <w:jc w:val="cente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63360" behindDoc="0" locked="0" layoutInCell="1" allowOverlap="1" wp14:anchorId="0632C77E" wp14:editId="651BD42F">
            <wp:simplePos x="0" y="0"/>
            <wp:positionH relativeFrom="margin">
              <wp:align>left</wp:align>
            </wp:positionH>
            <wp:positionV relativeFrom="paragraph">
              <wp:posOffset>-826770</wp:posOffset>
            </wp:positionV>
            <wp:extent cx="1489364" cy="1353968"/>
            <wp:effectExtent l="0" t="0" r="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rFonts w:ascii="Bookman Old Style" w:hAnsi="Bookman Old Style"/>
          <w:noProof/>
          <w:sz w:val="20"/>
          <w:szCs w:val="20"/>
          <w:lang w:eastAsia="pt-BR"/>
        </w:rPr>
        <w:drawing>
          <wp:anchor distT="0" distB="0" distL="114300" distR="114300" simplePos="0" relativeHeight="251661312" behindDoc="0" locked="0" layoutInCell="1" allowOverlap="1" wp14:anchorId="2D1A6B74" wp14:editId="6998FF8E">
            <wp:simplePos x="0" y="0"/>
            <wp:positionH relativeFrom="margin">
              <wp:posOffset>-2301240</wp:posOffset>
            </wp:positionH>
            <wp:positionV relativeFrom="paragraph">
              <wp:posOffset>230505</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bCs/>
          <w:noProof/>
          <w:color w:val="FF0000"/>
          <w:sz w:val="20"/>
          <w:szCs w:val="20"/>
          <w:lang w:eastAsia="pt-BR"/>
        </w:rPr>
        <w:drawing>
          <wp:inline distT="0" distB="0" distL="0" distR="0" wp14:anchorId="726EE239">
            <wp:extent cx="1487805" cy="13531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353185"/>
                    </a:xfrm>
                    <a:prstGeom prst="rect">
                      <a:avLst/>
                    </a:prstGeom>
                    <a:noFill/>
                  </pic:spPr>
                </pic:pic>
              </a:graphicData>
            </a:graphic>
          </wp:inline>
        </w:drawing>
      </w: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69504" behindDoc="0" locked="0" layoutInCell="1" allowOverlap="1" wp14:anchorId="5FABF735" wp14:editId="63379407">
                <wp:simplePos x="0" y="0"/>
                <wp:positionH relativeFrom="margin">
                  <wp:align>right</wp:align>
                </wp:positionH>
                <wp:positionV relativeFrom="paragraph">
                  <wp:posOffset>133350</wp:posOffset>
                </wp:positionV>
                <wp:extent cx="6105525" cy="16002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105525" cy="1600200"/>
                        </a:xfrm>
                        <a:prstGeom prst="rect">
                          <a:avLst/>
                        </a:prstGeom>
                        <a:noFill/>
                        <a:ln w="6350">
                          <a:noFill/>
                        </a:ln>
                      </wps:spPr>
                      <wps:txbx>
                        <w:txbxContent>
                          <w:p w:rsidR="00AA21A5" w:rsidRPr="00FF193E" w:rsidRDefault="00AA21A5" w:rsidP="00FF193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FF193E">
                              <w:rPr>
                                <w:rFonts w:ascii="Bookman Old Style" w:hAnsi="Bookman Old Style"/>
                                <w:sz w:val="36"/>
                                <w:szCs w:val="36"/>
                              </w:rPr>
                              <w:t>CONCESSÃO ADMINISTRATIVA DE SALAS/ESPA</w:t>
                            </w:r>
                            <w:r>
                              <w:rPr>
                                <w:rFonts w:ascii="Bookman Old Style" w:hAnsi="Bookman Old Style"/>
                                <w:sz w:val="36"/>
                                <w:szCs w:val="36"/>
                              </w:rPr>
                              <w:t>ÇOS PARA EXPLORAÇÃO ECONÔMICA</w:t>
                            </w:r>
                            <w:r w:rsidRPr="00FF193E">
                              <w:rPr>
                                <w:rFonts w:ascii="Bookman Old Style" w:hAnsi="Bookman Old Style"/>
                                <w:sz w:val="36"/>
                                <w:szCs w:val="36"/>
                              </w:rPr>
                              <w:t xml:space="preserve"> </w:t>
                            </w:r>
                            <w:r>
                              <w:rPr>
                                <w:rFonts w:ascii="Bookman Old Style" w:hAnsi="Bookman Old Style"/>
                                <w:sz w:val="36"/>
                                <w:szCs w:val="36"/>
                              </w:rPr>
                              <w:t xml:space="preserve">DO </w:t>
                            </w:r>
                            <w:r w:rsidRPr="00FF193E">
                              <w:rPr>
                                <w:rFonts w:ascii="Bookman Old Style" w:hAnsi="Bookman Old Style"/>
                                <w:sz w:val="36"/>
                                <w:szCs w:val="36"/>
                              </w:rPr>
                              <w:t>TERMINAL RODOVIÁRIO</w:t>
                            </w:r>
                            <w:r>
                              <w:rPr>
                                <w:rFonts w:ascii="Bookman Old Style" w:hAnsi="Bookman Old Style"/>
                                <w:sz w:val="36"/>
                                <w:szCs w:val="36"/>
                              </w:rPr>
                              <w:t xml:space="preserv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F735" id="Caixa de Texto 17" o:spid="_x0000_s1028" type="#_x0000_t202" style="position:absolute;left:0;text-align:left;margin-left:429.55pt;margin-top:10.5pt;width:480.75pt;height:12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" filled="f" stroked="f" strokeweight=".5pt">
                <v:textbox>
                  <w:txbxContent>
                    <w:p w:rsidR="00AA21A5" w:rsidRPr="00FF193E" w:rsidRDefault="00AA21A5" w:rsidP="00FF193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FF193E">
                        <w:rPr>
                          <w:rFonts w:ascii="Bookman Old Style" w:hAnsi="Bookman Old Style"/>
                          <w:sz w:val="36"/>
                          <w:szCs w:val="36"/>
                        </w:rPr>
                        <w:t>CONCESSÃO ADMINISTRATIVA DE SALAS/ESPA</w:t>
                      </w:r>
                      <w:r>
                        <w:rPr>
                          <w:rFonts w:ascii="Bookman Old Style" w:hAnsi="Bookman Old Style"/>
                          <w:sz w:val="36"/>
                          <w:szCs w:val="36"/>
                        </w:rPr>
                        <w:t>ÇOS PARA EXPLORAÇÃO ECONÔMICA</w:t>
                      </w:r>
                      <w:r w:rsidRPr="00FF193E">
                        <w:rPr>
                          <w:rFonts w:ascii="Bookman Old Style" w:hAnsi="Bookman Old Style"/>
                          <w:sz w:val="36"/>
                          <w:szCs w:val="36"/>
                        </w:rPr>
                        <w:t xml:space="preserve"> </w:t>
                      </w:r>
                      <w:r>
                        <w:rPr>
                          <w:rFonts w:ascii="Bookman Old Style" w:hAnsi="Bookman Old Style"/>
                          <w:sz w:val="36"/>
                          <w:szCs w:val="36"/>
                        </w:rPr>
                        <w:t xml:space="preserve">DO </w:t>
                      </w:r>
                      <w:r w:rsidRPr="00FF193E">
                        <w:rPr>
                          <w:rFonts w:ascii="Bookman Old Style" w:hAnsi="Bookman Old Style"/>
                          <w:sz w:val="36"/>
                          <w:szCs w:val="36"/>
                        </w:rPr>
                        <w:t>TERMINAL RODOVIÁRIO</w:t>
                      </w:r>
                      <w:r>
                        <w:rPr>
                          <w:rFonts w:ascii="Bookman Old Style" w:hAnsi="Bookman Old Style"/>
                          <w:sz w:val="36"/>
                          <w:szCs w:val="36"/>
                        </w:rPr>
                        <w:t xml:space="preserve"> MUNICIPAL.</w:t>
                      </w:r>
                    </w:p>
                  </w:txbxContent>
                </v:textbox>
                <w10:wrap anchorx="margin"/>
              </v:shape>
            </w:pict>
          </mc:Fallback>
        </mc:AlternateContent>
      </w: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r w:rsidRPr="00FF193E">
        <w:rPr>
          <w:rFonts w:ascii="Bookman Old Style" w:hAnsi="Bookman Old Style"/>
          <w:noProof/>
          <w:sz w:val="20"/>
          <w:szCs w:val="20"/>
          <w:lang w:eastAsia="pt-BR"/>
        </w:rPr>
        <mc:AlternateContent>
          <mc:Choice Requires="wps">
            <w:drawing>
              <wp:anchor distT="0" distB="0" distL="114300" distR="114300" simplePos="0" relativeHeight="251671552" behindDoc="0" locked="0" layoutInCell="1" allowOverlap="1" wp14:anchorId="17CC8FFE" wp14:editId="1DBCB6FA">
                <wp:simplePos x="0" y="0"/>
                <wp:positionH relativeFrom="margin">
                  <wp:align>center</wp:align>
                </wp:positionH>
                <wp:positionV relativeFrom="paragraph">
                  <wp:posOffset>12700</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AA21A5" w:rsidRPr="00881EDE" w:rsidRDefault="00AA21A5" w:rsidP="00FF193E">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AA21A5" w:rsidRPr="00881EDE" w:rsidRDefault="00AA21A5" w:rsidP="00FF193E">
                            <w:pPr>
                              <w:spacing w:after="0"/>
                              <w:rPr>
                                <w:rFonts w:ascii="Bookman Old Style" w:hAnsi="Bookman Old Style"/>
                                <w:sz w:val="44"/>
                                <w:szCs w:val="44"/>
                              </w:rPr>
                            </w:pPr>
                            <w:r>
                              <w:rPr>
                                <w:rFonts w:ascii="Bookman Old Style" w:hAnsi="Bookman Old Style"/>
                                <w:sz w:val="44"/>
                                <w:szCs w:val="44"/>
                              </w:rPr>
                              <w:t>26 de dezembro de 2023</w:t>
                            </w:r>
                            <w:r w:rsidRPr="00881EDE">
                              <w:rPr>
                                <w:rFonts w:ascii="Bookman Old Style" w:hAnsi="Bookman Old Style"/>
                                <w:sz w:val="44"/>
                                <w:szCs w:val="44"/>
                              </w:rPr>
                              <w:t>.</w:t>
                            </w:r>
                          </w:p>
                          <w:p w:rsidR="00AA21A5" w:rsidRPr="00881EDE" w:rsidRDefault="00AA21A5" w:rsidP="00FF193E">
                            <w:pPr>
                              <w:spacing w:after="0"/>
                              <w:rPr>
                                <w:rFonts w:ascii="Bookman Old Style" w:hAnsi="Bookman Old Style"/>
                                <w:b/>
                                <w:sz w:val="44"/>
                                <w:szCs w:val="44"/>
                              </w:rPr>
                            </w:pPr>
                            <w:r w:rsidRPr="00881EDE">
                              <w:rPr>
                                <w:rFonts w:ascii="Bookman Old Style" w:hAnsi="Bookman Old Style"/>
                                <w:b/>
                                <w:sz w:val="44"/>
                                <w:szCs w:val="44"/>
                              </w:rPr>
                              <w:t>HORÁRIO:</w:t>
                            </w:r>
                          </w:p>
                          <w:p w:rsidR="00AA21A5" w:rsidRPr="00881EDE" w:rsidRDefault="00AA21A5" w:rsidP="00FF193E">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C8FFE" id="Caixa de Texto 15" o:spid="_x0000_s1029" type="#_x0000_t202" style="position:absolute;left:0;text-align:left;margin-left:0;margin-top:1pt;width:447.6pt;height:13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" filled="f" stroked="f" strokeweight=".5pt">
                <v:textbox>
                  <w:txbxContent>
                    <w:p w:rsidR="00AA21A5" w:rsidRPr="00881EDE" w:rsidRDefault="00AA21A5" w:rsidP="00FF193E">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AA21A5" w:rsidRPr="00881EDE" w:rsidRDefault="00AA21A5" w:rsidP="00FF193E">
                      <w:pPr>
                        <w:spacing w:after="0"/>
                        <w:rPr>
                          <w:rFonts w:ascii="Bookman Old Style" w:hAnsi="Bookman Old Style"/>
                          <w:sz w:val="44"/>
                          <w:szCs w:val="44"/>
                        </w:rPr>
                      </w:pPr>
                      <w:r>
                        <w:rPr>
                          <w:rFonts w:ascii="Bookman Old Style" w:hAnsi="Bookman Old Style"/>
                          <w:sz w:val="44"/>
                          <w:szCs w:val="44"/>
                        </w:rPr>
                        <w:t>26 de dezembro de 2023</w:t>
                      </w:r>
                      <w:r w:rsidRPr="00881EDE">
                        <w:rPr>
                          <w:rFonts w:ascii="Bookman Old Style" w:hAnsi="Bookman Old Style"/>
                          <w:sz w:val="44"/>
                          <w:szCs w:val="44"/>
                        </w:rPr>
                        <w:t>.</w:t>
                      </w:r>
                    </w:p>
                    <w:p w:rsidR="00AA21A5" w:rsidRPr="00881EDE" w:rsidRDefault="00AA21A5" w:rsidP="00FF193E">
                      <w:pPr>
                        <w:spacing w:after="0"/>
                        <w:rPr>
                          <w:rFonts w:ascii="Bookman Old Style" w:hAnsi="Bookman Old Style"/>
                          <w:b/>
                          <w:sz w:val="44"/>
                          <w:szCs w:val="44"/>
                        </w:rPr>
                      </w:pPr>
                      <w:r w:rsidRPr="00881EDE">
                        <w:rPr>
                          <w:rFonts w:ascii="Bookman Old Style" w:hAnsi="Bookman Old Style"/>
                          <w:b/>
                          <w:sz w:val="44"/>
                          <w:szCs w:val="44"/>
                        </w:rPr>
                        <w:t>HORÁRIO:</w:t>
                      </w:r>
                    </w:p>
                    <w:p w:rsidR="00AA21A5" w:rsidRPr="00881EDE" w:rsidRDefault="00AA21A5" w:rsidP="00FF193E">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FF193E" w:rsidRDefault="00FF193E"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973FDB" w:rsidRDefault="00973FDB" w:rsidP="008316E3">
      <w:pPr>
        <w:autoSpaceDE w:val="0"/>
        <w:autoSpaceDN w:val="0"/>
        <w:adjustRightInd w:val="0"/>
        <w:spacing w:after="0" w:line="240" w:lineRule="auto"/>
        <w:jc w:val="center"/>
        <w:rPr>
          <w:rFonts w:ascii="Bookman Old Style" w:hAnsi="Bookman Old Style" w:cs="Arial"/>
          <w:b/>
          <w:bCs/>
          <w:color w:val="FF0000"/>
          <w:sz w:val="20"/>
          <w:szCs w:val="20"/>
        </w:rPr>
      </w:pPr>
    </w:p>
    <w:p w:rsidR="008316E3" w:rsidRPr="00973FDB" w:rsidRDefault="00C73C82" w:rsidP="008316E3">
      <w:pPr>
        <w:autoSpaceDE w:val="0"/>
        <w:autoSpaceDN w:val="0"/>
        <w:adjustRightInd w:val="0"/>
        <w:spacing w:after="0" w:line="240" w:lineRule="auto"/>
        <w:jc w:val="center"/>
        <w:rPr>
          <w:rFonts w:ascii="Bookman Old Style" w:hAnsi="Bookman Old Style" w:cs="Arial"/>
          <w:b/>
          <w:bCs/>
          <w:sz w:val="20"/>
          <w:szCs w:val="20"/>
        </w:rPr>
      </w:pPr>
      <w:r w:rsidRPr="00973FDB">
        <w:rPr>
          <w:rFonts w:ascii="Bookman Old Style" w:hAnsi="Bookman Old Style" w:cs="Arial"/>
          <w:b/>
          <w:bCs/>
          <w:sz w:val="20"/>
          <w:szCs w:val="20"/>
        </w:rPr>
        <w:t xml:space="preserve">CONCORRÊNCIA PÚBLICA </w:t>
      </w:r>
      <w:r w:rsidR="00973FDB">
        <w:rPr>
          <w:rFonts w:ascii="Bookman Old Style" w:hAnsi="Bookman Old Style" w:cs="Arial"/>
          <w:b/>
          <w:bCs/>
          <w:sz w:val="20"/>
          <w:szCs w:val="20"/>
        </w:rPr>
        <w:t>N</w:t>
      </w:r>
      <w:r w:rsidR="00973FDB" w:rsidRPr="00973FDB">
        <w:rPr>
          <w:rFonts w:ascii="Bookman Old Style" w:hAnsi="Bookman Old Style" w:cs="Arial"/>
          <w:b/>
          <w:bCs/>
          <w:sz w:val="20"/>
          <w:szCs w:val="20"/>
        </w:rPr>
        <w:t>º</w:t>
      </w:r>
      <w:r w:rsidR="00973FDB">
        <w:rPr>
          <w:rFonts w:ascii="Bookman Old Style" w:hAnsi="Bookman Old Style" w:cs="Arial"/>
          <w:b/>
          <w:bCs/>
          <w:sz w:val="20"/>
          <w:szCs w:val="20"/>
        </w:rPr>
        <w:t>.</w:t>
      </w:r>
      <w:r w:rsidRPr="00973FDB">
        <w:rPr>
          <w:rFonts w:ascii="Bookman Old Style" w:hAnsi="Bookman Old Style" w:cs="Arial"/>
          <w:b/>
          <w:bCs/>
          <w:sz w:val="20"/>
          <w:szCs w:val="20"/>
        </w:rPr>
        <w:t xml:space="preserve"> 002</w:t>
      </w:r>
      <w:r w:rsidR="008316E3" w:rsidRPr="00973FDB">
        <w:rPr>
          <w:rFonts w:ascii="Bookman Old Style" w:hAnsi="Bookman Old Style" w:cs="Arial"/>
          <w:b/>
          <w:bCs/>
          <w:sz w:val="20"/>
          <w:szCs w:val="20"/>
        </w:rPr>
        <w:t>/2023</w:t>
      </w:r>
    </w:p>
    <w:p w:rsidR="00973FDB" w:rsidRPr="00973FDB" w:rsidRDefault="00973FDB" w:rsidP="00973FDB">
      <w:pPr>
        <w:autoSpaceDE w:val="0"/>
        <w:autoSpaceDN w:val="0"/>
        <w:adjustRightInd w:val="0"/>
        <w:spacing w:after="0" w:line="240" w:lineRule="auto"/>
        <w:jc w:val="center"/>
        <w:rPr>
          <w:rFonts w:ascii="Bookman Old Style" w:hAnsi="Bookman Old Style" w:cs="Arial"/>
          <w:b/>
          <w:bCs/>
          <w:sz w:val="20"/>
          <w:szCs w:val="20"/>
        </w:rPr>
      </w:pPr>
      <w:r w:rsidRPr="00973FDB">
        <w:rPr>
          <w:rFonts w:ascii="Bookman Old Style" w:hAnsi="Bookman Old Style" w:cs="Arial"/>
          <w:b/>
          <w:bCs/>
          <w:sz w:val="20"/>
          <w:szCs w:val="20"/>
        </w:rPr>
        <w:t xml:space="preserve">PROCESSO LICITATÓRIO </w:t>
      </w:r>
      <w:r>
        <w:rPr>
          <w:rFonts w:ascii="Bookman Old Style" w:hAnsi="Bookman Old Style" w:cs="Arial"/>
          <w:b/>
          <w:bCs/>
          <w:sz w:val="20"/>
          <w:szCs w:val="20"/>
        </w:rPr>
        <w:t>Nº.</w:t>
      </w:r>
      <w:r w:rsidRPr="00973FDB">
        <w:rPr>
          <w:rFonts w:ascii="Bookman Old Style" w:hAnsi="Bookman Old Style" w:cs="Arial"/>
          <w:b/>
          <w:bCs/>
          <w:sz w:val="20"/>
          <w:szCs w:val="20"/>
        </w:rPr>
        <w:t xml:space="preserve"> 889/2023</w:t>
      </w:r>
    </w:p>
    <w:p w:rsidR="008316E3" w:rsidRPr="00C73C82" w:rsidRDefault="008316E3" w:rsidP="00973FDB">
      <w:pPr>
        <w:autoSpaceDE w:val="0"/>
        <w:autoSpaceDN w:val="0"/>
        <w:adjustRightInd w:val="0"/>
        <w:spacing w:after="0" w:line="240" w:lineRule="auto"/>
        <w:jc w:val="center"/>
        <w:rPr>
          <w:rFonts w:ascii="Bookman Old Style" w:hAnsi="Bookman Old Style" w:cs="Arial"/>
          <w:b/>
          <w:bCs/>
          <w:color w:val="FF0000"/>
          <w:sz w:val="20"/>
          <w:szCs w:val="20"/>
        </w:rPr>
      </w:pPr>
    </w:p>
    <w:p w:rsidR="008316E3" w:rsidRPr="00C73C82" w:rsidRDefault="008316E3" w:rsidP="008316E3">
      <w:pPr>
        <w:autoSpaceDE w:val="0"/>
        <w:autoSpaceDN w:val="0"/>
        <w:adjustRightInd w:val="0"/>
        <w:spacing w:after="0" w:line="240" w:lineRule="auto"/>
        <w:jc w:val="both"/>
        <w:rPr>
          <w:rFonts w:ascii="Bookman Old Style" w:hAnsi="Bookman Old Style" w:cs="Arial"/>
          <w:b/>
          <w:bCs/>
          <w:sz w:val="20"/>
          <w:szCs w:val="20"/>
        </w:rPr>
      </w:pPr>
    </w:p>
    <w:p w:rsidR="008316E3" w:rsidRPr="00C73C82" w:rsidRDefault="008316E3" w:rsidP="008316E3">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O Município de santo Antonio do Sudoeste, Estado do Paraná, inscrito no CNPJ/MF sob nº 75.927.582/0001-55, com sede localizada na Avenida Brasil, nº 1431, centro, CEP 85.710-000, torna público para conhecimento que realizará licitação na modalidade de Concorrência, do tipo </w:t>
      </w:r>
      <w:r w:rsidRPr="00894CE1">
        <w:rPr>
          <w:rFonts w:ascii="Bookman Old Style" w:hAnsi="Bookman Old Style"/>
          <w:b/>
          <w:sz w:val="20"/>
          <w:szCs w:val="20"/>
        </w:rPr>
        <w:t>MAIOR OFERTA POR ITEM</w:t>
      </w:r>
      <w:r w:rsidRPr="00C73C82">
        <w:rPr>
          <w:rFonts w:ascii="Bookman Old Style" w:hAnsi="Bookman Old Style"/>
          <w:sz w:val="20"/>
          <w:szCs w:val="20"/>
        </w:rPr>
        <w:t xml:space="preserve">, às 09h:00min horas do dia </w:t>
      </w:r>
      <w:r w:rsidR="009A435F" w:rsidRPr="009A435F">
        <w:rPr>
          <w:rFonts w:ascii="Bookman Old Style" w:hAnsi="Bookman Old Style"/>
          <w:b/>
          <w:sz w:val="20"/>
          <w:szCs w:val="20"/>
        </w:rPr>
        <w:t>26 de dezembro de 2023</w:t>
      </w:r>
      <w:r w:rsidRPr="00C73C82">
        <w:rPr>
          <w:rFonts w:ascii="Bookman Old Style" w:hAnsi="Bookman Old Style"/>
          <w:sz w:val="20"/>
          <w:szCs w:val="20"/>
        </w:rPr>
        <w:t>, que tem como finalidade a CONCESSÃO ADMINISTRATIVA DE SALAS/ESPAÇOS PARA EXPLORAÇÃO ECONÔMICA NO TERMINAL RODOVIÁRIO DE Santo Antonio do Sudoes</w:t>
      </w:r>
      <w:r w:rsidR="009A435F">
        <w:rPr>
          <w:rFonts w:ascii="Bookman Old Style" w:hAnsi="Bookman Old Style"/>
          <w:sz w:val="20"/>
          <w:szCs w:val="20"/>
        </w:rPr>
        <w:t>te (nova Rodoviária), localizada</w:t>
      </w:r>
      <w:r w:rsidRPr="00C73C82">
        <w:rPr>
          <w:rFonts w:ascii="Bookman Old Style" w:hAnsi="Bookman Old Style"/>
          <w:sz w:val="20"/>
          <w:szCs w:val="20"/>
        </w:rPr>
        <w:t xml:space="preserve"> </w:t>
      </w:r>
      <w:r w:rsidR="009A435F">
        <w:rPr>
          <w:rFonts w:ascii="Bookman Old Style" w:hAnsi="Bookman Old Style"/>
          <w:sz w:val="20"/>
          <w:szCs w:val="20"/>
        </w:rPr>
        <w:t xml:space="preserve">na </w:t>
      </w:r>
      <w:r w:rsidR="009A435F" w:rsidRPr="009A435F">
        <w:rPr>
          <w:rFonts w:ascii="Bookman Old Style" w:hAnsi="Bookman Old Style"/>
          <w:sz w:val="20"/>
          <w:szCs w:val="20"/>
        </w:rPr>
        <w:t>Rua das Palmeiras, S/N, Bairro Jardim Fronteira – Santo Antônio do Sudoeste –</w:t>
      </w:r>
      <w:proofErr w:type="spellStart"/>
      <w:r w:rsidR="009A435F">
        <w:rPr>
          <w:rFonts w:ascii="Bookman Old Style" w:hAnsi="Bookman Old Style"/>
          <w:sz w:val="20"/>
          <w:szCs w:val="20"/>
        </w:rPr>
        <w:t>Pr</w:t>
      </w:r>
      <w:proofErr w:type="spellEnd"/>
      <w:r w:rsidRPr="00C73C82">
        <w:rPr>
          <w:rFonts w:ascii="Bookman Old Style" w:hAnsi="Bookman Old Style"/>
          <w:sz w:val="20"/>
          <w:szCs w:val="20"/>
        </w:rPr>
        <w:t xml:space="preserve">, nas condições do Termo de Referência, Lei Federal nº 8.666/1993 e da, Lei Municipal nº 3.172/2023, observada a inversão de fases para julgamento e nas condições fixadas neste Edital. </w:t>
      </w:r>
    </w:p>
    <w:p w:rsidR="008316E3" w:rsidRPr="00C73C82" w:rsidRDefault="008316E3" w:rsidP="008316E3">
      <w:pPr>
        <w:autoSpaceDE w:val="0"/>
        <w:autoSpaceDN w:val="0"/>
        <w:adjustRightInd w:val="0"/>
        <w:spacing w:after="0" w:line="240" w:lineRule="auto"/>
        <w:jc w:val="both"/>
        <w:rPr>
          <w:rFonts w:ascii="Bookman Old Style" w:hAnsi="Bookman Old Style"/>
          <w:sz w:val="20"/>
          <w:szCs w:val="20"/>
        </w:rPr>
      </w:pPr>
    </w:p>
    <w:p w:rsidR="008316E3" w:rsidRPr="00C73C82" w:rsidRDefault="008316E3" w:rsidP="008316E3">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As proponentes interessadas deverão entregar os envelopes com a documentação e propostas no setor de protocolo da Prefeitura Municipal de Santo Antonio do Sudoeste – PR, localizada na Avenida Brasil, nº 1431, impreterivelmente até às 09h:00min horas do </w:t>
      </w:r>
      <w:r w:rsidR="009A435F" w:rsidRPr="009A435F">
        <w:rPr>
          <w:rFonts w:ascii="Bookman Old Style" w:hAnsi="Bookman Old Style"/>
          <w:b/>
          <w:sz w:val="20"/>
          <w:szCs w:val="20"/>
        </w:rPr>
        <w:t>dia 26</w:t>
      </w:r>
      <w:r w:rsidRPr="009A435F">
        <w:rPr>
          <w:rFonts w:ascii="Bookman Old Style" w:hAnsi="Bookman Old Style"/>
          <w:b/>
          <w:sz w:val="20"/>
          <w:szCs w:val="20"/>
        </w:rPr>
        <w:t xml:space="preserve"> de </w:t>
      </w:r>
      <w:r w:rsidR="009A435F" w:rsidRPr="009A435F">
        <w:rPr>
          <w:rFonts w:ascii="Bookman Old Style" w:hAnsi="Bookman Old Style"/>
          <w:b/>
          <w:sz w:val="20"/>
          <w:szCs w:val="20"/>
        </w:rPr>
        <w:t>dezembro de 2023</w:t>
      </w:r>
      <w:r w:rsidRPr="00C73C82">
        <w:rPr>
          <w:rFonts w:ascii="Bookman Old Style" w:hAnsi="Bookman Old Style"/>
          <w:sz w:val="20"/>
          <w:szCs w:val="20"/>
        </w:rPr>
        <w:t>. Após esta data e horário, outros envelopes não serão recebidos pela Comissão de Licitação.</w:t>
      </w:r>
    </w:p>
    <w:p w:rsidR="008316E3" w:rsidRPr="00C73C82" w:rsidRDefault="008316E3" w:rsidP="008316E3">
      <w:pPr>
        <w:autoSpaceDE w:val="0"/>
        <w:autoSpaceDN w:val="0"/>
        <w:adjustRightInd w:val="0"/>
        <w:spacing w:after="0" w:line="240" w:lineRule="auto"/>
        <w:jc w:val="both"/>
        <w:rPr>
          <w:rFonts w:ascii="Bookman Old Style" w:hAnsi="Bookman Old Style" w:cs="Arial"/>
          <w:b/>
          <w:bCs/>
          <w:sz w:val="20"/>
          <w:szCs w:val="20"/>
        </w:rPr>
      </w:pPr>
    </w:p>
    <w:p w:rsidR="008316E3" w:rsidRPr="00C73C82" w:rsidRDefault="00C85F5E" w:rsidP="008316E3">
      <w:pPr>
        <w:autoSpaceDE w:val="0"/>
        <w:autoSpaceDN w:val="0"/>
        <w:adjustRightInd w:val="0"/>
        <w:spacing w:after="0" w:line="240" w:lineRule="auto"/>
        <w:jc w:val="both"/>
        <w:rPr>
          <w:rFonts w:ascii="Bookman Old Style" w:hAnsi="Bookman Old Style" w:cs="Arial"/>
          <w:b/>
          <w:bCs/>
          <w:sz w:val="20"/>
          <w:szCs w:val="20"/>
        </w:rPr>
      </w:pPr>
      <w:r w:rsidRPr="00C73C82">
        <w:rPr>
          <w:rFonts w:ascii="Bookman Old Style" w:hAnsi="Bookman Old Style" w:cs="Arial"/>
          <w:b/>
          <w:bCs/>
          <w:sz w:val="20"/>
          <w:szCs w:val="20"/>
        </w:rPr>
        <w:t>1. DO OBJETO DA PRESENTE CONCORRÊNCIA:</w:t>
      </w:r>
    </w:p>
    <w:p w:rsidR="008316E3" w:rsidRPr="00C73C82" w:rsidRDefault="008316E3" w:rsidP="008316E3">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cs="Arial"/>
          <w:sz w:val="20"/>
          <w:szCs w:val="20"/>
        </w:rPr>
        <w:t xml:space="preserve">1.1. Constitui o objeto </w:t>
      </w:r>
      <w:r w:rsidR="00AA21A5" w:rsidRPr="00AA21A5">
        <w:rPr>
          <w:rFonts w:ascii="Bookman Old Style" w:hAnsi="Bookman Old Style"/>
          <w:sz w:val="20"/>
          <w:szCs w:val="20"/>
        </w:rPr>
        <w:t>CONCESSÃO ADMINISTRATIVA DE SALAS/ESPAÇOS PARA EXPLORAÇÃO ECONÔMICA DO TERMINAL RODOVIÁRIO MUNICIPAL</w:t>
      </w:r>
      <w:r w:rsidRPr="00C73C82">
        <w:rPr>
          <w:rFonts w:ascii="Bookman Old Style" w:hAnsi="Bookman Old Style"/>
          <w:sz w:val="20"/>
          <w:szCs w:val="20"/>
        </w:rPr>
        <w:t>, pelo período de 10(Dez) anos, conforme Lei Municipal nº 3.172/2023, de 19/10/2023.</w:t>
      </w:r>
    </w:p>
    <w:p w:rsidR="00E12DC1" w:rsidRPr="00C73C82" w:rsidRDefault="00E12DC1" w:rsidP="008316E3">
      <w:pPr>
        <w:autoSpaceDE w:val="0"/>
        <w:autoSpaceDN w:val="0"/>
        <w:adjustRightInd w:val="0"/>
        <w:spacing w:after="0" w:line="240" w:lineRule="auto"/>
        <w:jc w:val="both"/>
        <w:rPr>
          <w:rFonts w:ascii="Bookman Old Style" w:hAnsi="Bookman Old Style"/>
          <w:sz w:val="20"/>
          <w:szCs w:val="20"/>
        </w:rPr>
      </w:pPr>
    </w:p>
    <w:tbl>
      <w:tblPr>
        <w:tblStyle w:val="Tabelacomgrade"/>
        <w:tblW w:w="9634" w:type="dxa"/>
        <w:tblLook w:val="04A0" w:firstRow="1" w:lastRow="0" w:firstColumn="1" w:lastColumn="0" w:noHBand="0" w:noVBand="1"/>
      </w:tblPr>
      <w:tblGrid>
        <w:gridCol w:w="704"/>
        <w:gridCol w:w="992"/>
        <w:gridCol w:w="4253"/>
        <w:gridCol w:w="1559"/>
        <w:gridCol w:w="2126"/>
      </w:tblGrid>
      <w:tr w:rsidR="00E12DC1" w:rsidRPr="00C73C82" w:rsidTr="009A435F">
        <w:tc>
          <w:tcPr>
            <w:tcW w:w="704"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Item</w:t>
            </w:r>
          </w:p>
        </w:tc>
        <w:tc>
          <w:tcPr>
            <w:tcW w:w="992"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Código</w:t>
            </w:r>
          </w:p>
        </w:tc>
        <w:tc>
          <w:tcPr>
            <w:tcW w:w="4253"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Especificação</w:t>
            </w:r>
          </w:p>
        </w:tc>
        <w:tc>
          <w:tcPr>
            <w:tcW w:w="1559"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Atividade</w:t>
            </w:r>
          </w:p>
        </w:tc>
        <w:tc>
          <w:tcPr>
            <w:tcW w:w="2126" w:type="dxa"/>
          </w:tcPr>
          <w:p w:rsidR="00E12DC1" w:rsidRPr="00C73C82" w:rsidRDefault="009A435F" w:rsidP="00E12DC1">
            <w:pPr>
              <w:autoSpaceDE w:val="0"/>
              <w:autoSpaceDN w:val="0"/>
              <w:adjustRightInd w:val="0"/>
              <w:ind w:left="-675"/>
              <w:jc w:val="center"/>
              <w:rPr>
                <w:rFonts w:ascii="Bookman Old Style" w:hAnsi="Bookman Old Style"/>
                <w:sz w:val="16"/>
                <w:szCs w:val="16"/>
              </w:rPr>
            </w:pPr>
            <w:r>
              <w:rPr>
                <w:rFonts w:ascii="Bookman Old Style" w:hAnsi="Bookman Old Style"/>
                <w:sz w:val="16"/>
                <w:szCs w:val="16"/>
              </w:rPr>
              <w:t xml:space="preserve">         </w:t>
            </w:r>
            <w:r w:rsidR="00E12DC1" w:rsidRPr="00C73C82">
              <w:rPr>
                <w:rFonts w:ascii="Bookman Old Style" w:hAnsi="Bookman Old Style"/>
                <w:sz w:val="16"/>
                <w:szCs w:val="16"/>
              </w:rPr>
              <w:t>Valor mínimo mensal da</w:t>
            </w:r>
          </w:p>
          <w:p w:rsidR="00E12DC1" w:rsidRPr="00C73C82" w:rsidRDefault="009A435F" w:rsidP="00E12DC1">
            <w:pPr>
              <w:autoSpaceDE w:val="0"/>
              <w:autoSpaceDN w:val="0"/>
              <w:adjustRightInd w:val="0"/>
              <w:jc w:val="center"/>
              <w:rPr>
                <w:rFonts w:ascii="Bookman Old Style" w:hAnsi="Bookman Old Style"/>
                <w:sz w:val="16"/>
                <w:szCs w:val="16"/>
              </w:rPr>
            </w:pPr>
            <w:r>
              <w:rPr>
                <w:rFonts w:ascii="Bookman Old Style" w:hAnsi="Bookman Old Style"/>
                <w:sz w:val="16"/>
                <w:szCs w:val="16"/>
              </w:rPr>
              <w:t xml:space="preserve">         </w:t>
            </w:r>
            <w:r w:rsidR="00E12DC1" w:rsidRPr="00C73C82">
              <w:rPr>
                <w:rFonts w:ascii="Bookman Old Style" w:hAnsi="Bookman Old Style"/>
                <w:sz w:val="16"/>
                <w:szCs w:val="16"/>
              </w:rPr>
              <w:t>locação R$</w:t>
            </w:r>
          </w:p>
        </w:tc>
      </w:tr>
      <w:tr w:rsidR="00E12DC1" w:rsidRPr="00C73C82" w:rsidTr="009A435F">
        <w:tc>
          <w:tcPr>
            <w:tcW w:w="704"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01</w:t>
            </w:r>
          </w:p>
        </w:tc>
        <w:tc>
          <w:tcPr>
            <w:tcW w:w="992" w:type="dxa"/>
          </w:tcPr>
          <w:p w:rsidR="00E12DC1" w:rsidRPr="00C73C82" w:rsidRDefault="00E12DC1" w:rsidP="008316E3">
            <w:pPr>
              <w:autoSpaceDE w:val="0"/>
              <w:autoSpaceDN w:val="0"/>
              <w:adjustRightInd w:val="0"/>
              <w:jc w:val="both"/>
              <w:rPr>
                <w:rFonts w:ascii="Bookman Old Style" w:hAnsi="Bookman Old Style"/>
                <w:sz w:val="16"/>
                <w:szCs w:val="16"/>
              </w:rPr>
            </w:pPr>
          </w:p>
        </w:tc>
        <w:tc>
          <w:tcPr>
            <w:tcW w:w="4253" w:type="dxa"/>
          </w:tcPr>
          <w:p w:rsidR="00E12DC1" w:rsidRPr="00C73C82" w:rsidRDefault="00AA21A5" w:rsidP="008316E3">
            <w:pPr>
              <w:autoSpaceDE w:val="0"/>
              <w:autoSpaceDN w:val="0"/>
              <w:adjustRightInd w:val="0"/>
              <w:jc w:val="both"/>
              <w:rPr>
                <w:rFonts w:ascii="Bookman Old Style" w:hAnsi="Bookman Old Style"/>
                <w:sz w:val="16"/>
                <w:szCs w:val="16"/>
              </w:rPr>
            </w:pPr>
            <w:r w:rsidRPr="00AA21A5">
              <w:rPr>
                <w:rFonts w:ascii="Bookman Old Style" w:hAnsi="Bookman Old Style"/>
                <w:sz w:val="16"/>
                <w:szCs w:val="16"/>
              </w:rPr>
              <w:t>CONCESSÃO ADMINISTRATIVA DE SALAS/ESPAÇOS PARA EXPLORAÇÃO ECONÔMICA DO TERMINAL RODOVIÁRIO</w:t>
            </w:r>
            <w:r>
              <w:rPr>
                <w:rFonts w:ascii="Bookman Old Style" w:hAnsi="Bookman Old Style"/>
                <w:sz w:val="16"/>
                <w:szCs w:val="16"/>
              </w:rPr>
              <w:t xml:space="preserve"> MUNICIPAL</w:t>
            </w:r>
            <w:r w:rsidR="008A08DF" w:rsidRPr="00C73C82">
              <w:rPr>
                <w:rFonts w:ascii="Bookman Old Style" w:hAnsi="Bookman Old Style"/>
                <w:sz w:val="16"/>
                <w:szCs w:val="16"/>
              </w:rPr>
              <w:t>, que compreende as seguintes áreas</w:t>
            </w:r>
            <w:r w:rsidR="00E12DC1" w:rsidRPr="00C73C82">
              <w:rPr>
                <w:rFonts w:ascii="Bookman Old Style" w:hAnsi="Bookman Old Style"/>
                <w:sz w:val="16"/>
                <w:szCs w:val="16"/>
              </w:rPr>
              <w:t>.</w:t>
            </w:r>
          </w:p>
          <w:p w:rsidR="008A08DF" w:rsidRPr="00C73C82" w:rsidRDefault="008A08DF"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 Sala de Guichê com área de 14,58m</w:t>
            </w:r>
            <w:r w:rsidRPr="00C73C82">
              <w:rPr>
                <w:rFonts w:ascii="Bookman Old Style" w:hAnsi="Bookman Old Style"/>
                <w:sz w:val="16"/>
                <w:szCs w:val="16"/>
                <w:vertAlign w:val="superscript"/>
              </w:rPr>
              <w:t xml:space="preserve">2 </w:t>
            </w:r>
            <w:r w:rsidRPr="00C73C82">
              <w:rPr>
                <w:rFonts w:ascii="Bookman Old Style" w:hAnsi="Bookman Old Style"/>
                <w:sz w:val="16"/>
                <w:szCs w:val="16"/>
              </w:rPr>
              <w:t>(quatorze vírgulas cinquenta e oito metros quadrados).</w:t>
            </w:r>
          </w:p>
          <w:p w:rsidR="008A08DF" w:rsidRPr="00C73C82" w:rsidRDefault="008A08DF" w:rsidP="008A08DF">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 Sala de Guichê com área de 14,38m</w:t>
            </w:r>
            <w:r w:rsidRPr="00C73C82">
              <w:rPr>
                <w:rFonts w:ascii="Bookman Old Style" w:hAnsi="Bookman Old Style"/>
                <w:sz w:val="16"/>
                <w:szCs w:val="16"/>
                <w:vertAlign w:val="superscript"/>
              </w:rPr>
              <w:t xml:space="preserve">2 </w:t>
            </w:r>
            <w:r w:rsidRPr="00C73C82">
              <w:rPr>
                <w:rFonts w:ascii="Bookman Old Style" w:hAnsi="Bookman Old Style"/>
                <w:sz w:val="16"/>
                <w:szCs w:val="16"/>
              </w:rPr>
              <w:t>(quatorze vírgulas trinta e oito metros quadrados).</w:t>
            </w:r>
          </w:p>
          <w:p w:rsidR="008A08DF" w:rsidRPr="00C73C82" w:rsidRDefault="008A08DF" w:rsidP="008A08DF">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 Sala com área de 9,98m</w:t>
            </w:r>
            <w:r w:rsidRPr="00C73C82">
              <w:rPr>
                <w:rFonts w:ascii="Bookman Old Style" w:hAnsi="Bookman Old Style"/>
                <w:sz w:val="16"/>
                <w:szCs w:val="16"/>
                <w:vertAlign w:val="superscript"/>
              </w:rPr>
              <w:t xml:space="preserve">2 </w:t>
            </w:r>
            <w:r w:rsidRPr="00C73C82">
              <w:rPr>
                <w:rFonts w:ascii="Bookman Old Style" w:hAnsi="Bookman Old Style"/>
                <w:sz w:val="16"/>
                <w:szCs w:val="16"/>
              </w:rPr>
              <w:t>(nove vírgulas noventa e oito metros quadrados).</w:t>
            </w:r>
          </w:p>
          <w:p w:rsidR="008A08DF" w:rsidRPr="00C73C82" w:rsidRDefault="008A08DF" w:rsidP="008A08DF">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Sala com área de 7,86m² (sete vírgulas oitenta e seis metros quadrados);</w:t>
            </w:r>
          </w:p>
          <w:p w:rsidR="008A08DF" w:rsidRPr="00C73C82" w:rsidRDefault="008A08DF" w:rsidP="00AA21A5">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-Sala lanchonete com área de 28,56m² (vinte e oito cinq</w:t>
            </w:r>
            <w:r w:rsidR="00C73C82">
              <w:rPr>
                <w:rFonts w:ascii="Bookman Old Style" w:hAnsi="Bookman Old Style"/>
                <w:sz w:val="16"/>
                <w:szCs w:val="16"/>
              </w:rPr>
              <w:t>uenta e seis metros quadrados).</w:t>
            </w:r>
          </w:p>
        </w:tc>
        <w:tc>
          <w:tcPr>
            <w:tcW w:w="1559" w:type="dxa"/>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LIVRE</w:t>
            </w:r>
          </w:p>
        </w:tc>
        <w:tc>
          <w:tcPr>
            <w:tcW w:w="2126" w:type="dxa"/>
          </w:tcPr>
          <w:p w:rsidR="00E12DC1" w:rsidRPr="00C73C82" w:rsidRDefault="009A435F" w:rsidP="008316E3">
            <w:pPr>
              <w:autoSpaceDE w:val="0"/>
              <w:autoSpaceDN w:val="0"/>
              <w:adjustRightInd w:val="0"/>
              <w:jc w:val="both"/>
              <w:rPr>
                <w:rFonts w:ascii="Bookman Old Style" w:hAnsi="Bookman Old Style"/>
                <w:sz w:val="16"/>
                <w:szCs w:val="16"/>
              </w:rPr>
            </w:pPr>
            <w:r>
              <w:rPr>
                <w:rFonts w:ascii="Bookman Old Style" w:hAnsi="Bookman Old Style"/>
                <w:sz w:val="16"/>
                <w:szCs w:val="16"/>
              </w:rPr>
              <w:t xml:space="preserve">                  </w:t>
            </w:r>
            <w:r w:rsidR="00E12DC1" w:rsidRPr="00C73C82">
              <w:rPr>
                <w:rFonts w:ascii="Bookman Old Style" w:hAnsi="Bookman Old Style"/>
                <w:sz w:val="16"/>
                <w:szCs w:val="16"/>
              </w:rPr>
              <w:t>R$ 2.600,00</w:t>
            </w:r>
          </w:p>
        </w:tc>
      </w:tr>
      <w:tr w:rsidR="00E12DC1" w:rsidRPr="00C73C82" w:rsidTr="009A435F">
        <w:tc>
          <w:tcPr>
            <w:tcW w:w="7508" w:type="dxa"/>
            <w:gridSpan w:val="4"/>
          </w:tcPr>
          <w:p w:rsidR="00E12DC1" w:rsidRPr="00C73C82" w:rsidRDefault="00E12DC1" w:rsidP="008316E3">
            <w:pPr>
              <w:autoSpaceDE w:val="0"/>
              <w:autoSpaceDN w:val="0"/>
              <w:adjustRightInd w:val="0"/>
              <w:jc w:val="both"/>
              <w:rPr>
                <w:rFonts w:ascii="Bookman Old Style" w:hAnsi="Bookman Old Style"/>
                <w:sz w:val="16"/>
                <w:szCs w:val="16"/>
              </w:rPr>
            </w:pPr>
            <w:r w:rsidRPr="00C73C82">
              <w:rPr>
                <w:rFonts w:ascii="Bookman Old Style" w:hAnsi="Bookman Old Style"/>
                <w:sz w:val="16"/>
                <w:szCs w:val="16"/>
              </w:rPr>
              <w:t>TOTAL</w:t>
            </w:r>
          </w:p>
        </w:tc>
        <w:tc>
          <w:tcPr>
            <w:tcW w:w="2126" w:type="dxa"/>
          </w:tcPr>
          <w:p w:rsidR="00E12DC1" w:rsidRPr="00C73C82" w:rsidRDefault="009A435F" w:rsidP="008316E3">
            <w:pPr>
              <w:autoSpaceDE w:val="0"/>
              <w:autoSpaceDN w:val="0"/>
              <w:adjustRightInd w:val="0"/>
              <w:jc w:val="both"/>
              <w:rPr>
                <w:rFonts w:ascii="Bookman Old Style" w:hAnsi="Bookman Old Style"/>
                <w:sz w:val="16"/>
                <w:szCs w:val="16"/>
              </w:rPr>
            </w:pPr>
            <w:r>
              <w:rPr>
                <w:rFonts w:ascii="Bookman Old Style" w:hAnsi="Bookman Old Style"/>
                <w:sz w:val="16"/>
                <w:szCs w:val="16"/>
              </w:rPr>
              <w:t xml:space="preserve">             </w:t>
            </w:r>
            <w:r w:rsidR="00E12DC1" w:rsidRPr="00C73C82">
              <w:rPr>
                <w:rFonts w:ascii="Bookman Old Style" w:hAnsi="Bookman Old Style"/>
                <w:sz w:val="16"/>
                <w:szCs w:val="16"/>
              </w:rPr>
              <w:t>R$ 2.600,00</w:t>
            </w:r>
          </w:p>
        </w:tc>
      </w:tr>
    </w:tbl>
    <w:p w:rsidR="008316E3" w:rsidRPr="00C73C82" w:rsidRDefault="008316E3" w:rsidP="008316E3">
      <w:pPr>
        <w:autoSpaceDE w:val="0"/>
        <w:autoSpaceDN w:val="0"/>
        <w:adjustRightInd w:val="0"/>
        <w:spacing w:after="0" w:line="240" w:lineRule="auto"/>
        <w:jc w:val="both"/>
        <w:rPr>
          <w:rFonts w:ascii="Bookman Old Style" w:hAnsi="Bookman Old Style" w:cs="Arial"/>
          <w:sz w:val="20"/>
          <w:szCs w:val="20"/>
        </w:rPr>
      </w:pPr>
    </w:p>
    <w:p w:rsidR="008316E3" w:rsidRPr="00C73C82" w:rsidRDefault="00C85F5E" w:rsidP="008316E3">
      <w:pPr>
        <w:autoSpaceDE w:val="0"/>
        <w:autoSpaceDN w:val="0"/>
        <w:adjustRightInd w:val="0"/>
        <w:spacing w:after="0" w:line="240" w:lineRule="auto"/>
        <w:jc w:val="both"/>
        <w:rPr>
          <w:rFonts w:ascii="Bookman Old Style" w:hAnsi="Bookman Old Style" w:cs="Arial"/>
          <w:b/>
          <w:bCs/>
          <w:sz w:val="20"/>
          <w:szCs w:val="20"/>
        </w:rPr>
      </w:pPr>
      <w:r w:rsidRPr="00C73C82">
        <w:rPr>
          <w:rFonts w:ascii="Bookman Old Style" w:hAnsi="Bookman Old Style" w:cs="Arial"/>
          <w:b/>
          <w:bCs/>
          <w:sz w:val="20"/>
          <w:szCs w:val="20"/>
        </w:rPr>
        <w:t>2. DO PRAZO E CONDIÇÕES PARA ASSINATURA DO CONTRATO OU RETIRADA DOS INSTRUMENTOS:</w:t>
      </w:r>
    </w:p>
    <w:p w:rsidR="008316E3" w:rsidRPr="00C73C82" w:rsidRDefault="008316E3" w:rsidP="008316E3">
      <w:pPr>
        <w:autoSpaceDE w:val="0"/>
        <w:autoSpaceDN w:val="0"/>
        <w:adjustRightInd w:val="0"/>
        <w:spacing w:after="0" w:line="240" w:lineRule="auto"/>
        <w:jc w:val="both"/>
        <w:rPr>
          <w:rFonts w:ascii="Bookman Old Style" w:hAnsi="Bookman Old Style" w:cs="Arial"/>
          <w:sz w:val="20"/>
          <w:szCs w:val="20"/>
        </w:rPr>
      </w:pPr>
      <w:r w:rsidRPr="00C73C82">
        <w:rPr>
          <w:rFonts w:ascii="Bookman Old Style" w:hAnsi="Bookman Old Style" w:cs="Arial"/>
          <w:sz w:val="20"/>
          <w:szCs w:val="20"/>
        </w:rPr>
        <w:t>2.1. O proponente vencedor terá o prazo de 05 (cinco) di</w:t>
      </w:r>
      <w:r w:rsidR="00E12DC1" w:rsidRPr="00C73C82">
        <w:rPr>
          <w:rFonts w:ascii="Bookman Old Style" w:hAnsi="Bookman Old Style" w:cs="Arial"/>
          <w:sz w:val="20"/>
          <w:szCs w:val="20"/>
        </w:rPr>
        <w:t xml:space="preserve">as úteis a partir da publicação </w:t>
      </w:r>
      <w:r w:rsidRPr="00C73C82">
        <w:rPr>
          <w:rFonts w:ascii="Bookman Old Style" w:hAnsi="Bookman Old Style" w:cs="Arial"/>
          <w:sz w:val="20"/>
          <w:szCs w:val="20"/>
        </w:rPr>
        <w:t>ou recebimento da convocação, para proce</w:t>
      </w:r>
      <w:r w:rsidR="00E12DC1" w:rsidRPr="00C73C82">
        <w:rPr>
          <w:rFonts w:ascii="Bookman Old Style" w:hAnsi="Bookman Old Style" w:cs="Arial"/>
          <w:sz w:val="20"/>
          <w:szCs w:val="20"/>
        </w:rPr>
        <w:t xml:space="preserve">der à assinatura do instrumento </w:t>
      </w:r>
      <w:r w:rsidRPr="00C73C82">
        <w:rPr>
          <w:rFonts w:ascii="Bookman Old Style" w:hAnsi="Bookman Old Style" w:cs="Arial"/>
          <w:sz w:val="20"/>
          <w:szCs w:val="20"/>
        </w:rPr>
        <w:t>contratual ou retirada dos instrumentos, como previ</w:t>
      </w:r>
      <w:r w:rsidR="00E12DC1" w:rsidRPr="00C73C82">
        <w:rPr>
          <w:rFonts w:ascii="Bookman Old Style" w:hAnsi="Bookman Old Style" w:cs="Arial"/>
          <w:sz w:val="20"/>
          <w:szCs w:val="20"/>
        </w:rPr>
        <w:t xml:space="preserve">sto no Artigo 64 da Lei Federal </w:t>
      </w:r>
      <w:proofErr w:type="gramStart"/>
      <w:r w:rsidRPr="00C73C82">
        <w:rPr>
          <w:rFonts w:ascii="Bookman Old Style" w:hAnsi="Bookman Old Style" w:cs="Arial"/>
          <w:sz w:val="20"/>
          <w:szCs w:val="20"/>
        </w:rPr>
        <w:t>n.º</w:t>
      </w:r>
      <w:proofErr w:type="gramEnd"/>
      <w:r w:rsidRPr="00C73C82">
        <w:rPr>
          <w:rFonts w:ascii="Bookman Old Style" w:hAnsi="Bookman Old Style" w:cs="Arial"/>
          <w:sz w:val="20"/>
          <w:szCs w:val="20"/>
        </w:rPr>
        <w:t xml:space="preserve"> 8.666/93.</w:t>
      </w:r>
    </w:p>
    <w:p w:rsidR="00C73C82" w:rsidRPr="00C73C82" w:rsidRDefault="00C73C82" w:rsidP="008A08DF">
      <w:pPr>
        <w:autoSpaceDE w:val="0"/>
        <w:autoSpaceDN w:val="0"/>
        <w:adjustRightInd w:val="0"/>
        <w:spacing w:after="0" w:line="240" w:lineRule="auto"/>
        <w:jc w:val="both"/>
        <w:rPr>
          <w:rFonts w:ascii="Bookman Old Style" w:hAnsi="Bookman Old Style" w:cs="Arial"/>
          <w:sz w:val="20"/>
          <w:szCs w:val="20"/>
        </w:rPr>
      </w:pPr>
    </w:p>
    <w:p w:rsidR="008A08DF" w:rsidRDefault="00C85F5E" w:rsidP="008A08D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2.2</w:t>
      </w:r>
      <w:r w:rsidR="008A08DF" w:rsidRPr="00C73C82">
        <w:rPr>
          <w:rFonts w:ascii="Bookman Old Style" w:hAnsi="Bookman Old Style" w:cs="Arial"/>
          <w:sz w:val="20"/>
          <w:szCs w:val="20"/>
        </w:rPr>
        <w:t xml:space="preserve"> - A exploração dos serviços ficará sujeita à legislação e fiscal</w:t>
      </w:r>
      <w:r w:rsidR="00C73C82">
        <w:rPr>
          <w:rFonts w:ascii="Bookman Old Style" w:hAnsi="Bookman Old Style" w:cs="Arial"/>
          <w:sz w:val="20"/>
          <w:szCs w:val="20"/>
        </w:rPr>
        <w:t xml:space="preserve">ização do Município, </w:t>
      </w:r>
      <w:r w:rsidR="008A08DF" w:rsidRPr="00C73C82">
        <w:rPr>
          <w:rFonts w:ascii="Bookman Old Style" w:hAnsi="Bookman Old Style" w:cs="Arial"/>
          <w:sz w:val="20"/>
          <w:szCs w:val="20"/>
        </w:rPr>
        <w:t>incumbindo aos que a executar a sua permanente atualização e adequação às necessidades dos usuários.</w:t>
      </w:r>
    </w:p>
    <w:p w:rsidR="00C73C82" w:rsidRPr="00C73C82" w:rsidRDefault="00C73C82" w:rsidP="008A08DF">
      <w:pPr>
        <w:autoSpaceDE w:val="0"/>
        <w:autoSpaceDN w:val="0"/>
        <w:adjustRightInd w:val="0"/>
        <w:spacing w:after="0" w:line="240" w:lineRule="auto"/>
        <w:jc w:val="both"/>
        <w:rPr>
          <w:rFonts w:ascii="Bookman Old Style" w:hAnsi="Bookman Old Style" w:cs="Arial"/>
          <w:sz w:val="20"/>
          <w:szCs w:val="20"/>
        </w:rPr>
      </w:pPr>
    </w:p>
    <w:p w:rsidR="008A08DF" w:rsidRPr="00C73C82" w:rsidRDefault="00C85F5E" w:rsidP="008A08D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2.3</w:t>
      </w:r>
      <w:r w:rsidR="008A08DF" w:rsidRPr="00C73C82">
        <w:rPr>
          <w:rFonts w:ascii="Bookman Old Style" w:hAnsi="Bookman Old Style" w:cs="Arial"/>
          <w:sz w:val="20"/>
          <w:szCs w:val="20"/>
        </w:rPr>
        <w:t xml:space="preserve"> - Toda e qualquer benfeitoria realizada pela concessionária passa a integrar e incorporar o patrimônio do Município, sem direito à indenização.</w:t>
      </w:r>
    </w:p>
    <w:p w:rsidR="008A08DF" w:rsidRPr="00C73C82" w:rsidRDefault="008A08DF" w:rsidP="008A08DF">
      <w:pPr>
        <w:autoSpaceDE w:val="0"/>
        <w:autoSpaceDN w:val="0"/>
        <w:adjustRightInd w:val="0"/>
        <w:spacing w:after="0" w:line="240" w:lineRule="auto"/>
        <w:jc w:val="both"/>
        <w:rPr>
          <w:rFonts w:ascii="Bookman Old Style" w:hAnsi="Bookman Old Style" w:cs="Arial"/>
          <w:sz w:val="20"/>
          <w:szCs w:val="20"/>
        </w:rPr>
      </w:pPr>
    </w:p>
    <w:p w:rsidR="008A08DF" w:rsidRPr="00C73C82" w:rsidRDefault="008A08DF" w:rsidP="008A08DF">
      <w:pPr>
        <w:autoSpaceDE w:val="0"/>
        <w:autoSpaceDN w:val="0"/>
        <w:adjustRightInd w:val="0"/>
        <w:spacing w:after="0" w:line="240" w:lineRule="auto"/>
        <w:jc w:val="both"/>
        <w:rPr>
          <w:rFonts w:ascii="Bookman Old Style" w:hAnsi="Bookman Old Style" w:cs="Arial"/>
          <w:b/>
          <w:sz w:val="20"/>
          <w:szCs w:val="20"/>
        </w:rPr>
      </w:pPr>
      <w:r w:rsidRPr="00C73C82">
        <w:rPr>
          <w:rFonts w:ascii="Bookman Old Style" w:hAnsi="Bookman Old Style" w:cs="Arial"/>
          <w:b/>
          <w:sz w:val="20"/>
          <w:szCs w:val="20"/>
        </w:rPr>
        <w:t>3 - DO PRAZO DE VIGÊNCIA DA CONCESSÃO</w:t>
      </w:r>
    </w:p>
    <w:p w:rsidR="008A08DF" w:rsidRPr="00C73C82" w:rsidRDefault="008A08DF" w:rsidP="008A08DF">
      <w:pPr>
        <w:autoSpaceDE w:val="0"/>
        <w:autoSpaceDN w:val="0"/>
        <w:adjustRightInd w:val="0"/>
        <w:spacing w:after="0" w:line="240" w:lineRule="auto"/>
        <w:jc w:val="both"/>
        <w:rPr>
          <w:rFonts w:ascii="Bookman Old Style" w:hAnsi="Bookman Old Style" w:cs="Arial"/>
          <w:sz w:val="20"/>
          <w:szCs w:val="20"/>
        </w:rPr>
      </w:pPr>
      <w:r w:rsidRPr="00C73C82">
        <w:rPr>
          <w:rFonts w:ascii="Bookman Old Style" w:hAnsi="Bookman Old Style" w:cs="Arial"/>
          <w:sz w:val="20"/>
          <w:szCs w:val="20"/>
        </w:rPr>
        <w:t>3.1 - O Prazo de vigência do contrato de concessão será de 10 (Dez) anos, contados a partir da data da emissão do termo de concessão, prorrogável a critério do MUNICÍPIO,</w:t>
      </w:r>
    </w:p>
    <w:p w:rsidR="008A08DF" w:rsidRPr="00C73C82" w:rsidRDefault="008A08DF" w:rsidP="008A08DF">
      <w:pPr>
        <w:autoSpaceDE w:val="0"/>
        <w:autoSpaceDN w:val="0"/>
        <w:adjustRightInd w:val="0"/>
        <w:spacing w:after="0" w:line="240" w:lineRule="auto"/>
        <w:jc w:val="both"/>
        <w:rPr>
          <w:rFonts w:ascii="Bookman Old Style" w:hAnsi="Bookman Old Style" w:cs="Arial"/>
          <w:sz w:val="20"/>
          <w:szCs w:val="20"/>
        </w:rPr>
      </w:pPr>
      <w:proofErr w:type="gramStart"/>
      <w:r w:rsidRPr="00C73C82">
        <w:rPr>
          <w:rFonts w:ascii="Bookman Old Style" w:hAnsi="Bookman Old Style" w:cs="Arial"/>
          <w:sz w:val="20"/>
          <w:szCs w:val="20"/>
        </w:rPr>
        <w:t>por</w:t>
      </w:r>
      <w:proofErr w:type="gramEnd"/>
      <w:r w:rsidRPr="00C73C82">
        <w:rPr>
          <w:rFonts w:ascii="Bookman Old Style" w:hAnsi="Bookman Old Style" w:cs="Arial"/>
          <w:sz w:val="20"/>
          <w:szCs w:val="20"/>
        </w:rPr>
        <w:t xml:space="preserve"> igual período, respeitadas as disposições legais aplicáveis à espécie, de acordo com a</w:t>
      </w:r>
      <w:r w:rsidR="00565D12" w:rsidRPr="00C73C82">
        <w:rPr>
          <w:rFonts w:ascii="Bookman Old Style" w:hAnsi="Bookman Old Style" w:cs="Arial"/>
          <w:sz w:val="20"/>
          <w:szCs w:val="20"/>
        </w:rPr>
        <w:t xml:space="preserve"> </w:t>
      </w:r>
      <w:r w:rsidRPr="00C73C82">
        <w:rPr>
          <w:rFonts w:ascii="Bookman Old Style" w:hAnsi="Bookman Old Style" w:cs="Arial"/>
          <w:sz w:val="20"/>
          <w:szCs w:val="20"/>
        </w:rPr>
        <w:t xml:space="preserve">Lei Municipal nº </w:t>
      </w:r>
      <w:r w:rsidR="00565D12" w:rsidRPr="00C73C82">
        <w:rPr>
          <w:rFonts w:ascii="Bookman Old Style" w:hAnsi="Bookman Old Style" w:cs="Arial"/>
          <w:sz w:val="20"/>
          <w:szCs w:val="20"/>
        </w:rPr>
        <w:t>3.172/2023, de 19/10/2023</w:t>
      </w:r>
      <w:r w:rsidRPr="00C73C82">
        <w:rPr>
          <w:rFonts w:ascii="Bookman Old Style" w:hAnsi="Bookman Old Style" w:cs="Arial"/>
          <w:sz w:val="20"/>
          <w:szCs w:val="20"/>
        </w:rPr>
        <w:t>.</w:t>
      </w:r>
    </w:p>
    <w:p w:rsidR="00565D12" w:rsidRPr="00C73C82" w:rsidRDefault="00565D12" w:rsidP="008A08DF">
      <w:pPr>
        <w:autoSpaceDE w:val="0"/>
        <w:autoSpaceDN w:val="0"/>
        <w:adjustRightInd w:val="0"/>
        <w:spacing w:after="0" w:line="240" w:lineRule="auto"/>
        <w:jc w:val="both"/>
        <w:rPr>
          <w:rFonts w:ascii="Bookman Old Style" w:hAnsi="Bookman Old Style"/>
          <w:sz w:val="20"/>
          <w:szCs w:val="20"/>
        </w:rPr>
      </w:pPr>
    </w:p>
    <w:p w:rsidR="00583FA7" w:rsidRPr="00C73C82" w:rsidRDefault="00565D12" w:rsidP="00C73C82">
      <w:pPr>
        <w:autoSpaceDE w:val="0"/>
        <w:autoSpaceDN w:val="0"/>
        <w:adjustRightInd w:val="0"/>
        <w:spacing w:after="0" w:line="240" w:lineRule="auto"/>
        <w:jc w:val="both"/>
        <w:rPr>
          <w:rFonts w:ascii="Bookman Old Style" w:hAnsi="Bookman Old Style" w:cs="Arial"/>
          <w:b/>
          <w:sz w:val="20"/>
          <w:szCs w:val="20"/>
        </w:rPr>
      </w:pPr>
      <w:r w:rsidRPr="00C73C82">
        <w:rPr>
          <w:rFonts w:ascii="Bookman Old Style" w:hAnsi="Bookman Old Style" w:cs="Arial"/>
          <w:b/>
          <w:sz w:val="20"/>
          <w:szCs w:val="20"/>
        </w:rPr>
        <w:lastRenderedPageBreak/>
        <w:t xml:space="preserve">4- DAS CONDIÇÕES DE PARTICIPAÇÃO NA LICITAÇÃO </w:t>
      </w:r>
    </w:p>
    <w:p w:rsidR="00583FA7" w:rsidRPr="00C73C82" w:rsidRDefault="00583FA7" w:rsidP="00C73C82">
      <w:pPr>
        <w:autoSpaceDE w:val="0"/>
        <w:autoSpaceDN w:val="0"/>
        <w:adjustRightInd w:val="0"/>
        <w:spacing w:after="0" w:line="240" w:lineRule="auto"/>
        <w:jc w:val="both"/>
        <w:rPr>
          <w:rFonts w:ascii="Bookman Old Style" w:hAnsi="Bookman Old Style" w:cs="Arial"/>
          <w:b/>
          <w:sz w:val="20"/>
          <w:szCs w:val="20"/>
        </w:rPr>
      </w:pPr>
      <w:r w:rsidRPr="00C85F5E">
        <w:rPr>
          <w:rFonts w:ascii="Bookman Old Style" w:hAnsi="Bookman Old Style" w:cs="Arial"/>
          <w:sz w:val="20"/>
          <w:szCs w:val="20"/>
        </w:rPr>
        <w:t>4.1.</w:t>
      </w:r>
      <w:r w:rsidRPr="00C73C82">
        <w:rPr>
          <w:rFonts w:ascii="Bookman Old Style" w:hAnsi="Bookman Old Style" w:cs="Arial"/>
          <w:b/>
          <w:sz w:val="20"/>
          <w:szCs w:val="20"/>
        </w:rPr>
        <w:t xml:space="preserve"> </w:t>
      </w:r>
      <w:r w:rsidR="00565D12" w:rsidRPr="00C73C82">
        <w:rPr>
          <w:rFonts w:ascii="Bookman Old Style" w:hAnsi="Bookman Old Style"/>
          <w:sz w:val="20"/>
          <w:szCs w:val="20"/>
        </w:rPr>
        <w:t xml:space="preserve"> A participação neste procedimento implica na aceitação integral e irrestrita das condições estabelecidas nos documentos componentes do Edital e seus anexos. </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4.2. </w:t>
      </w:r>
      <w:r w:rsidR="00261D2C" w:rsidRPr="00C73C82">
        <w:rPr>
          <w:rFonts w:ascii="Bookman Old Style" w:hAnsi="Bookman Old Style"/>
          <w:sz w:val="20"/>
          <w:szCs w:val="20"/>
        </w:rPr>
        <w:t>Os interessados, por intermédio de seu representante</w:t>
      </w:r>
      <w:r w:rsidRPr="00C73C82">
        <w:rPr>
          <w:rFonts w:ascii="Bookman Old Style" w:hAnsi="Bookman Old Style"/>
          <w:sz w:val="20"/>
          <w:szCs w:val="20"/>
        </w:rPr>
        <w:t xml:space="preserve"> legal, poderão realizar visita </w:t>
      </w:r>
      <w:r w:rsidR="00261D2C" w:rsidRPr="00C73C82">
        <w:rPr>
          <w:rFonts w:ascii="Bookman Old Style" w:hAnsi="Bookman Old Style"/>
          <w:sz w:val="20"/>
          <w:szCs w:val="20"/>
        </w:rPr>
        <w:t xml:space="preserve">aos locais objeto da concessão, que poderá ser agendada </w:t>
      </w:r>
      <w:r w:rsidR="00261D2C" w:rsidRPr="00C85F5E">
        <w:rPr>
          <w:rFonts w:ascii="Bookman Old Style" w:hAnsi="Bookman Old Style"/>
          <w:sz w:val="20"/>
          <w:szCs w:val="20"/>
        </w:rPr>
        <w:t xml:space="preserve">até o dia </w:t>
      </w:r>
      <w:r w:rsidR="00C85F5E">
        <w:rPr>
          <w:rFonts w:ascii="Bookman Old Style" w:hAnsi="Bookman Old Style"/>
          <w:b/>
          <w:sz w:val="20"/>
          <w:szCs w:val="20"/>
        </w:rPr>
        <w:t>19</w:t>
      </w:r>
      <w:r w:rsidR="00C85F5E" w:rsidRPr="009A435F">
        <w:rPr>
          <w:rFonts w:ascii="Bookman Old Style" w:hAnsi="Bookman Old Style"/>
          <w:b/>
          <w:sz w:val="20"/>
          <w:szCs w:val="20"/>
        </w:rPr>
        <w:t xml:space="preserve"> de dezembro de 2023</w:t>
      </w:r>
      <w:r w:rsidR="00261D2C" w:rsidRPr="00C73C82">
        <w:rPr>
          <w:rFonts w:ascii="Bookman Old Style" w:hAnsi="Bookman Old Style"/>
          <w:sz w:val="20"/>
          <w:szCs w:val="20"/>
        </w:rPr>
        <w:t xml:space="preserve">, através dos telefones (46) </w:t>
      </w:r>
      <w:r w:rsidRPr="00C73C82">
        <w:rPr>
          <w:rFonts w:ascii="Bookman Old Style" w:hAnsi="Bookman Old Style"/>
          <w:sz w:val="20"/>
          <w:szCs w:val="20"/>
        </w:rPr>
        <w:t>3563-8000, com os servidores da Departamento</w:t>
      </w:r>
      <w:r w:rsidR="00261D2C" w:rsidRPr="00C73C82">
        <w:rPr>
          <w:rFonts w:ascii="Bookman Old Style" w:hAnsi="Bookman Old Style"/>
          <w:sz w:val="20"/>
          <w:szCs w:val="20"/>
        </w:rPr>
        <w:t xml:space="preserve"> Municipal de </w:t>
      </w:r>
      <w:r w:rsidRPr="00C73C82">
        <w:rPr>
          <w:rFonts w:ascii="Bookman Old Style" w:hAnsi="Bookman Old Style"/>
          <w:sz w:val="20"/>
          <w:szCs w:val="20"/>
        </w:rPr>
        <w:t>Engenharia</w:t>
      </w:r>
      <w:r w:rsidR="00261D2C" w:rsidRPr="00C73C82">
        <w:rPr>
          <w:rFonts w:ascii="Bookman Old Style" w:hAnsi="Bookman Old Style"/>
          <w:sz w:val="20"/>
          <w:szCs w:val="20"/>
        </w:rPr>
        <w:t xml:space="preserve">: </w:t>
      </w:r>
      <w:r w:rsidRPr="00C73C82">
        <w:rPr>
          <w:rFonts w:ascii="Bookman Old Style" w:hAnsi="Bookman Old Style"/>
          <w:sz w:val="20"/>
          <w:szCs w:val="20"/>
        </w:rPr>
        <w:t xml:space="preserve">Cesar Augusto Ortega, </w:t>
      </w:r>
      <w:r w:rsidR="00261D2C" w:rsidRPr="00C73C82">
        <w:rPr>
          <w:rFonts w:ascii="Bookman Old Style" w:hAnsi="Bookman Old Style"/>
          <w:sz w:val="20"/>
          <w:szCs w:val="20"/>
        </w:rPr>
        <w:t>visando constata</w:t>
      </w:r>
      <w:r w:rsidRPr="00C73C82">
        <w:rPr>
          <w:rFonts w:ascii="Bookman Old Style" w:hAnsi="Bookman Old Style"/>
          <w:sz w:val="20"/>
          <w:szCs w:val="20"/>
        </w:rPr>
        <w:t xml:space="preserve">r as condições e peculiaridades </w:t>
      </w:r>
      <w:r w:rsidR="00261D2C" w:rsidRPr="00C73C82">
        <w:rPr>
          <w:rFonts w:ascii="Bookman Old Style" w:hAnsi="Bookman Old Style"/>
          <w:sz w:val="20"/>
          <w:szCs w:val="20"/>
        </w:rPr>
        <w:t>inerentes a sua execução.</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 </w:t>
      </w:r>
      <w:r w:rsidR="00261D2C" w:rsidRPr="00C73C82">
        <w:rPr>
          <w:rFonts w:ascii="Bookman Old Style" w:hAnsi="Bookman Old Style"/>
          <w:sz w:val="20"/>
          <w:szCs w:val="20"/>
        </w:rPr>
        <w:t xml:space="preserve">Estarão impedidos de participar de qualquer fase do processo as proponentes </w:t>
      </w:r>
      <w:r w:rsidR="00C73C82">
        <w:rPr>
          <w:rFonts w:ascii="Bookman Old Style" w:hAnsi="Bookman Old Style"/>
          <w:sz w:val="20"/>
          <w:szCs w:val="20"/>
        </w:rPr>
        <w:t xml:space="preserve">que se </w:t>
      </w:r>
      <w:r w:rsidR="00261D2C" w:rsidRPr="00C73C82">
        <w:rPr>
          <w:rFonts w:ascii="Bookman Old Style" w:hAnsi="Bookman Old Style"/>
          <w:sz w:val="20"/>
          <w:szCs w:val="20"/>
        </w:rPr>
        <w:t>enquadrem em uma ou mais das situações a seguir:</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4.3.1. </w:t>
      </w:r>
      <w:r w:rsidR="00261D2C" w:rsidRPr="00C73C82">
        <w:rPr>
          <w:rFonts w:ascii="Bookman Old Style" w:hAnsi="Bookman Old Style"/>
          <w:sz w:val="20"/>
          <w:szCs w:val="20"/>
        </w:rPr>
        <w:t xml:space="preserve">Proponente declarada inidônea para licitar junto </w:t>
      </w:r>
      <w:r w:rsidR="00C73C82">
        <w:rPr>
          <w:rFonts w:ascii="Bookman Old Style" w:hAnsi="Bookman Old Style"/>
          <w:sz w:val="20"/>
          <w:szCs w:val="20"/>
        </w:rPr>
        <w:t xml:space="preserve">a qualquer órgão ou entidade da </w:t>
      </w:r>
      <w:r w:rsidR="00261D2C" w:rsidRPr="00C73C82">
        <w:rPr>
          <w:rFonts w:ascii="Bookman Old Style" w:hAnsi="Bookman Old Style"/>
          <w:sz w:val="20"/>
          <w:szCs w:val="20"/>
        </w:rPr>
        <w:t>Administração Direta ou Indireta no âmbito Federal, Es</w:t>
      </w:r>
      <w:r w:rsidR="00C73C82">
        <w:rPr>
          <w:rFonts w:ascii="Bookman Old Style" w:hAnsi="Bookman Old Style"/>
          <w:sz w:val="20"/>
          <w:szCs w:val="20"/>
        </w:rPr>
        <w:t xml:space="preserve">tadual e Municipal, sob pena de </w:t>
      </w:r>
      <w:r w:rsidR="00261D2C" w:rsidRPr="00C73C82">
        <w:rPr>
          <w:rFonts w:ascii="Bookman Old Style" w:hAnsi="Bookman Old Style"/>
          <w:sz w:val="20"/>
          <w:szCs w:val="20"/>
        </w:rPr>
        <w:t>incidir no previsto no parágrafo único do art. 97 da Lei nº 8.666/93 e suas alterações;</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4.3.2. </w:t>
      </w:r>
      <w:r w:rsidR="00261D2C" w:rsidRPr="00C73C82">
        <w:rPr>
          <w:rFonts w:ascii="Bookman Old Style" w:hAnsi="Bookman Old Style"/>
          <w:sz w:val="20"/>
          <w:szCs w:val="20"/>
        </w:rPr>
        <w:t xml:space="preserve"> Esteja sob falência, dissolução ou liquidação;</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4.3.3. </w:t>
      </w:r>
      <w:r w:rsidR="00261D2C" w:rsidRPr="00C73C82">
        <w:rPr>
          <w:rFonts w:ascii="Bookman Old Style" w:hAnsi="Bookman Old Style"/>
          <w:sz w:val="20"/>
          <w:szCs w:val="20"/>
        </w:rPr>
        <w:t xml:space="preserve"> Proponente que tenha como </w:t>
      </w:r>
      <w:proofErr w:type="gramStart"/>
      <w:r w:rsidR="00261D2C" w:rsidRPr="00C73C82">
        <w:rPr>
          <w:rFonts w:ascii="Bookman Old Style" w:hAnsi="Bookman Old Style"/>
          <w:sz w:val="20"/>
          <w:szCs w:val="20"/>
        </w:rPr>
        <w:t>sócio(</w:t>
      </w:r>
      <w:proofErr w:type="gramEnd"/>
      <w:r w:rsidR="00261D2C" w:rsidRPr="00C73C82">
        <w:rPr>
          <w:rFonts w:ascii="Bookman Old Style" w:hAnsi="Bookman Old Style"/>
          <w:sz w:val="20"/>
          <w:szCs w:val="20"/>
        </w:rPr>
        <w:t xml:space="preserve">s) servidor(es) ou </w:t>
      </w:r>
      <w:r w:rsidR="00C73C82">
        <w:rPr>
          <w:rFonts w:ascii="Bookman Old Style" w:hAnsi="Bookman Old Style"/>
          <w:sz w:val="20"/>
          <w:szCs w:val="20"/>
        </w:rPr>
        <w:t xml:space="preserve">dirigente(s) de qualquer esfera </w:t>
      </w:r>
      <w:r w:rsidR="00261D2C" w:rsidRPr="00C73C82">
        <w:rPr>
          <w:rFonts w:ascii="Bookman Old Style" w:hAnsi="Bookman Old Style"/>
          <w:sz w:val="20"/>
          <w:szCs w:val="20"/>
        </w:rPr>
        <w:t>governamental da Administração Federal, Estadual ou Municipal, nos termos do art. 9º, inc.</w:t>
      </w:r>
    </w:p>
    <w:p w:rsidR="00261D2C" w:rsidRPr="00C73C82" w:rsidRDefault="00261D2C"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III, da Lei 8.666/93;</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4.3.4.</w:t>
      </w:r>
      <w:r w:rsidR="00261D2C" w:rsidRPr="00C73C82">
        <w:rPr>
          <w:rFonts w:ascii="Bookman Old Style" w:hAnsi="Bookman Old Style"/>
          <w:sz w:val="20"/>
          <w:szCs w:val="20"/>
        </w:rPr>
        <w:t xml:space="preserve"> Esteja em situação irregular perante as Fazendas</w:t>
      </w:r>
      <w:r w:rsidR="00C73C82">
        <w:rPr>
          <w:rFonts w:ascii="Bookman Old Style" w:hAnsi="Bookman Old Style"/>
          <w:sz w:val="20"/>
          <w:szCs w:val="20"/>
        </w:rPr>
        <w:t xml:space="preserve">: Federal, Estadual, Municipal, </w:t>
      </w:r>
      <w:r w:rsidR="00261D2C" w:rsidRPr="00C73C82">
        <w:rPr>
          <w:rFonts w:ascii="Bookman Old Style" w:hAnsi="Bookman Old Style"/>
          <w:sz w:val="20"/>
          <w:szCs w:val="20"/>
        </w:rPr>
        <w:t>INSS e FGTS e Justiça do Trabalho;</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4.3.5.</w:t>
      </w:r>
      <w:r w:rsidR="00261D2C" w:rsidRPr="00C73C82">
        <w:rPr>
          <w:rFonts w:ascii="Bookman Old Style" w:hAnsi="Bookman Old Style"/>
          <w:sz w:val="20"/>
          <w:szCs w:val="20"/>
        </w:rPr>
        <w:t xml:space="preserve"> As interessadas que estejam cumprindo as sanções previstas nos</w:t>
      </w:r>
      <w:r w:rsidR="00C73C82">
        <w:rPr>
          <w:rFonts w:ascii="Bookman Old Style" w:hAnsi="Bookman Old Style"/>
          <w:sz w:val="20"/>
          <w:szCs w:val="20"/>
        </w:rPr>
        <w:t xml:space="preserve"> incisos III e IV do </w:t>
      </w:r>
      <w:r w:rsidR="00261D2C" w:rsidRPr="00C73C82">
        <w:rPr>
          <w:rFonts w:ascii="Bookman Old Style" w:hAnsi="Bookman Old Style"/>
          <w:sz w:val="20"/>
          <w:szCs w:val="20"/>
        </w:rPr>
        <w:t>art. 87 da Lei nº 8.666/93.</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4.3.6. </w:t>
      </w:r>
      <w:r w:rsidR="00261D2C" w:rsidRPr="00C73C82">
        <w:rPr>
          <w:rFonts w:ascii="Bookman Old Style" w:hAnsi="Bookman Old Style"/>
          <w:sz w:val="20"/>
          <w:szCs w:val="20"/>
        </w:rPr>
        <w:t xml:space="preserve"> As proponentes respondem pela fidelidad</w:t>
      </w:r>
      <w:r w:rsidR="00C73C82">
        <w:rPr>
          <w:rFonts w:ascii="Bookman Old Style" w:hAnsi="Bookman Old Style"/>
          <w:sz w:val="20"/>
          <w:szCs w:val="20"/>
        </w:rPr>
        <w:t xml:space="preserve">e e legitimidade dos documentos </w:t>
      </w:r>
      <w:r w:rsidR="00261D2C" w:rsidRPr="00C73C82">
        <w:rPr>
          <w:rFonts w:ascii="Bookman Old Style" w:hAnsi="Bookman Old Style"/>
          <w:sz w:val="20"/>
          <w:szCs w:val="20"/>
        </w:rPr>
        <w:t>apresentados em todas as etapas desta licitação.</w:t>
      </w:r>
    </w:p>
    <w:p w:rsidR="00261D2C" w:rsidRPr="00C73C82" w:rsidRDefault="00583FA7" w:rsidP="00C73C8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4.3.7. </w:t>
      </w:r>
      <w:r w:rsidR="00261D2C" w:rsidRPr="00C73C82">
        <w:rPr>
          <w:rFonts w:ascii="Bookman Old Style" w:hAnsi="Bookman Old Style"/>
          <w:sz w:val="20"/>
          <w:szCs w:val="20"/>
        </w:rPr>
        <w:t xml:space="preserve"> Nenhuma proponente poderá participar desta licitação com mais de uma pr</w:t>
      </w:r>
      <w:r w:rsidR="00C73C82">
        <w:rPr>
          <w:rFonts w:ascii="Bookman Old Style" w:hAnsi="Bookman Old Style"/>
          <w:sz w:val="20"/>
          <w:szCs w:val="20"/>
        </w:rPr>
        <w:t xml:space="preserve">oposta </w:t>
      </w:r>
      <w:r w:rsidR="00261D2C" w:rsidRPr="00C73C82">
        <w:rPr>
          <w:rFonts w:ascii="Bookman Old Style" w:hAnsi="Bookman Old Style"/>
          <w:sz w:val="20"/>
          <w:szCs w:val="20"/>
        </w:rPr>
        <w:t>para cada item.</w:t>
      </w:r>
    </w:p>
    <w:p w:rsidR="00261D2C" w:rsidRPr="00C73C82" w:rsidRDefault="00261D2C" w:rsidP="00C73C82">
      <w:pPr>
        <w:autoSpaceDE w:val="0"/>
        <w:autoSpaceDN w:val="0"/>
        <w:adjustRightInd w:val="0"/>
        <w:spacing w:after="0" w:line="240" w:lineRule="auto"/>
        <w:jc w:val="both"/>
        <w:rPr>
          <w:rFonts w:ascii="Bookman Old Style" w:hAnsi="Bookman Old Style"/>
          <w:sz w:val="20"/>
          <w:szCs w:val="20"/>
        </w:rPr>
      </w:pPr>
    </w:p>
    <w:p w:rsidR="00261D2C" w:rsidRPr="00C73C82" w:rsidRDefault="00B61849" w:rsidP="00261D2C">
      <w:pPr>
        <w:autoSpaceDE w:val="0"/>
        <w:autoSpaceDN w:val="0"/>
        <w:adjustRightInd w:val="0"/>
        <w:spacing w:after="0" w:line="240" w:lineRule="auto"/>
        <w:rPr>
          <w:rFonts w:ascii="Bookman Old Style" w:hAnsi="Bookman Old Style"/>
          <w:b/>
          <w:sz w:val="20"/>
          <w:szCs w:val="20"/>
        </w:rPr>
      </w:pPr>
      <w:r w:rsidRPr="00762456">
        <w:rPr>
          <w:rFonts w:ascii="Bookman Old Style" w:hAnsi="Bookman Old Style"/>
          <w:b/>
          <w:sz w:val="20"/>
          <w:szCs w:val="20"/>
        </w:rPr>
        <w:t>5.</w:t>
      </w:r>
      <w:r w:rsidRPr="00C73C82">
        <w:rPr>
          <w:rFonts w:ascii="Bookman Old Style" w:hAnsi="Bookman Old Style"/>
          <w:sz w:val="20"/>
          <w:szCs w:val="20"/>
        </w:rPr>
        <w:t xml:space="preserve"> </w:t>
      </w:r>
      <w:r w:rsidR="00261D2C" w:rsidRPr="00C73C82">
        <w:rPr>
          <w:rFonts w:ascii="Bookman Old Style" w:hAnsi="Bookman Old Style"/>
          <w:b/>
          <w:sz w:val="20"/>
          <w:szCs w:val="20"/>
        </w:rPr>
        <w:t>DA APRESENTAÇÃO E ENTREGA DOS ENVELOPES E CREDENCIAMENTO</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61D2C" w:rsidRPr="00C73C82" w:rsidRDefault="00B61849" w:rsidP="00762456">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5.1. </w:t>
      </w:r>
      <w:r w:rsidR="00261D2C" w:rsidRPr="00C73C82">
        <w:rPr>
          <w:rFonts w:ascii="Bookman Old Style" w:hAnsi="Bookman Old Style"/>
          <w:sz w:val="20"/>
          <w:szCs w:val="20"/>
        </w:rPr>
        <w:t xml:space="preserve"> A proponente arcará com todos os custos relativos à elaboração e submissão de sua</w:t>
      </w:r>
      <w:r w:rsidR="00762456">
        <w:rPr>
          <w:rFonts w:ascii="Bookman Old Style" w:hAnsi="Bookman Old Style"/>
          <w:sz w:val="20"/>
          <w:szCs w:val="20"/>
        </w:rPr>
        <w:t xml:space="preserve"> </w:t>
      </w:r>
      <w:r w:rsidR="00261D2C" w:rsidRPr="00C73C82">
        <w:rPr>
          <w:rFonts w:ascii="Bookman Old Style" w:hAnsi="Bookman Old Style"/>
          <w:sz w:val="20"/>
          <w:szCs w:val="20"/>
        </w:rPr>
        <w:t>proposta. O licitador não será responsável direta ou indiretamente por nenhum desse</w:t>
      </w:r>
      <w:r w:rsidR="00762456">
        <w:rPr>
          <w:rFonts w:ascii="Bookman Old Style" w:hAnsi="Bookman Old Style"/>
          <w:sz w:val="20"/>
          <w:szCs w:val="20"/>
        </w:rPr>
        <w:t xml:space="preserve">s </w:t>
      </w:r>
      <w:r w:rsidR="00261D2C" w:rsidRPr="00C73C82">
        <w:rPr>
          <w:rFonts w:ascii="Bookman Old Style" w:hAnsi="Bookman Old Style"/>
          <w:sz w:val="20"/>
          <w:szCs w:val="20"/>
        </w:rPr>
        <w:t>custos, independentemente do desenvolvimento do processo licitatório.</w:t>
      </w:r>
    </w:p>
    <w:p w:rsidR="00C727BB" w:rsidRPr="00C73C82" w:rsidRDefault="00C727BB" w:rsidP="00762456">
      <w:pPr>
        <w:autoSpaceDE w:val="0"/>
        <w:autoSpaceDN w:val="0"/>
        <w:adjustRightInd w:val="0"/>
        <w:spacing w:after="0" w:line="240" w:lineRule="auto"/>
        <w:jc w:val="both"/>
        <w:rPr>
          <w:rFonts w:ascii="Bookman Old Style" w:hAnsi="Bookman Old Style"/>
          <w:sz w:val="20"/>
          <w:szCs w:val="20"/>
        </w:rPr>
      </w:pPr>
    </w:p>
    <w:p w:rsidR="00261D2C" w:rsidRDefault="00B61849" w:rsidP="00762456">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5.2. </w:t>
      </w:r>
      <w:r w:rsidR="00261D2C" w:rsidRPr="00C73C82">
        <w:rPr>
          <w:rFonts w:ascii="Bookman Old Style" w:hAnsi="Bookman Old Style"/>
          <w:sz w:val="20"/>
          <w:szCs w:val="20"/>
        </w:rPr>
        <w:t>A proponente deverá entregar à Comissão de Licitaçã</w:t>
      </w:r>
      <w:r w:rsidR="00762456">
        <w:rPr>
          <w:rFonts w:ascii="Bookman Old Style" w:hAnsi="Bookman Old Style"/>
          <w:sz w:val="20"/>
          <w:szCs w:val="20"/>
        </w:rPr>
        <w:t xml:space="preserve">o no local, data e hora fixados </w:t>
      </w:r>
      <w:r w:rsidR="00261D2C" w:rsidRPr="00C73C82">
        <w:rPr>
          <w:rFonts w:ascii="Bookman Old Style" w:hAnsi="Bookman Old Style"/>
          <w:sz w:val="20"/>
          <w:szCs w:val="20"/>
        </w:rPr>
        <w:t xml:space="preserve">neste edital: ENVELOPE Nº 1 – PROPOSTA DE PREÇOS, </w:t>
      </w:r>
      <w:r w:rsidRPr="00C73C82">
        <w:rPr>
          <w:rFonts w:ascii="Bookman Old Style" w:hAnsi="Bookman Old Style"/>
          <w:sz w:val="20"/>
          <w:szCs w:val="20"/>
        </w:rPr>
        <w:t>e)</w:t>
      </w:r>
      <w:r w:rsidR="00C85F5E">
        <w:rPr>
          <w:rFonts w:ascii="Bookman Old Style" w:hAnsi="Bookman Old Style"/>
          <w:sz w:val="20"/>
          <w:szCs w:val="20"/>
        </w:rPr>
        <w:t xml:space="preserve"> </w:t>
      </w:r>
      <w:r w:rsidRPr="00C73C82">
        <w:rPr>
          <w:rFonts w:ascii="Bookman Old Style" w:hAnsi="Bookman Old Style"/>
          <w:sz w:val="20"/>
          <w:szCs w:val="20"/>
        </w:rPr>
        <w:t xml:space="preserve">ENVELOPE Nº 2 – </w:t>
      </w:r>
      <w:r w:rsidR="00261D2C" w:rsidRPr="00C73C82">
        <w:rPr>
          <w:rFonts w:ascii="Bookman Old Style" w:hAnsi="Bookman Old Style"/>
          <w:sz w:val="20"/>
          <w:szCs w:val="20"/>
        </w:rPr>
        <w:t xml:space="preserve">HABILITAÇÃO, devidamente fechados e inviolados, </w:t>
      </w:r>
      <w:r w:rsidRPr="00C73C82">
        <w:rPr>
          <w:rFonts w:ascii="Bookman Old Style" w:hAnsi="Bookman Old Style"/>
          <w:sz w:val="20"/>
          <w:szCs w:val="20"/>
        </w:rPr>
        <w:t xml:space="preserve">contendo em sua parte externa e </w:t>
      </w:r>
      <w:r w:rsidR="00261D2C" w:rsidRPr="00C73C82">
        <w:rPr>
          <w:rFonts w:ascii="Bookman Old Style" w:hAnsi="Bookman Old Style"/>
          <w:sz w:val="20"/>
          <w:szCs w:val="20"/>
        </w:rPr>
        <w:t>frontal os dizeres:</w:t>
      </w:r>
    </w:p>
    <w:p w:rsidR="00C85F5E" w:rsidRDefault="00C85F5E" w:rsidP="00762456">
      <w:pPr>
        <w:autoSpaceDE w:val="0"/>
        <w:autoSpaceDN w:val="0"/>
        <w:adjustRightInd w:val="0"/>
        <w:spacing w:after="0" w:line="240" w:lineRule="auto"/>
        <w:jc w:val="both"/>
        <w:rPr>
          <w:rFonts w:ascii="Bookman Old Style" w:hAnsi="Bookman Old Style"/>
          <w:sz w:val="20"/>
          <w:szCs w:val="20"/>
        </w:rPr>
      </w:pPr>
    </w:p>
    <w:p w:rsidR="00C85F5E" w:rsidRDefault="00C85F5E" w:rsidP="00762456">
      <w:pPr>
        <w:autoSpaceDE w:val="0"/>
        <w:autoSpaceDN w:val="0"/>
        <w:adjustRightInd w:val="0"/>
        <w:spacing w:after="0" w:line="240" w:lineRule="auto"/>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9629"/>
      </w:tblGrid>
      <w:tr w:rsidR="00C85F5E" w:rsidTr="00C85F5E">
        <w:tc>
          <w:tcPr>
            <w:tcW w:w="9629" w:type="dxa"/>
          </w:tcPr>
          <w:p w:rsidR="00C85F5E" w:rsidRPr="00C73C82" w:rsidRDefault="00C85F5E" w:rsidP="00C85F5E">
            <w:pPr>
              <w:autoSpaceDE w:val="0"/>
              <w:autoSpaceDN w:val="0"/>
              <w:adjustRightInd w:val="0"/>
              <w:jc w:val="both"/>
              <w:rPr>
                <w:rFonts w:ascii="Bookman Old Style" w:hAnsi="Bookman Old Style"/>
                <w:sz w:val="20"/>
                <w:szCs w:val="20"/>
              </w:rPr>
            </w:pPr>
            <w:r w:rsidRPr="00C73C82">
              <w:rPr>
                <w:rFonts w:ascii="Bookman Old Style" w:hAnsi="Bookman Old Style"/>
                <w:sz w:val="20"/>
                <w:szCs w:val="20"/>
              </w:rPr>
              <w:t>RAZÃO SOCIAL:</w:t>
            </w:r>
          </w:p>
          <w:p w:rsidR="00C85F5E" w:rsidRPr="00C73C82" w:rsidRDefault="00C85F5E" w:rsidP="00C85F5E">
            <w:pPr>
              <w:autoSpaceDE w:val="0"/>
              <w:autoSpaceDN w:val="0"/>
              <w:adjustRightInd w:val="0"/>
              <w:jc w:val="both"/>
              <w:rPr>
                <w:rFonts w:ascii="Bookman Old Style" w:hAnsi="Bookman Old Style"/>
                <w:sz w:val="20"/>
                <w:szCs w:val="20"/>
              </w:rPr>
            </w:pPr>
            <w:r w:rsidRPr="00C73C82">
              <w:rPr>
                <w:rFonts w:ascii="Bookman Old Style" w:hAnsi="Bookman Old Style"/>
                <w:sz w:val="20"/>
                <w:szCs w:val="20"/>
              </w:rPr>
              <w:t>CNPJ Nº:</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CONCORRÊNCIA Nº 002/2023</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ENVELOPE Nº 01 – PROPOSTA DE PREÇOS</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DATA: ___ /___/2023</w:t>
            </w:r>
          </w:p>
          <w:p w:rsidR="00C85F5E" w:rsidRDefault="00C85F5E" w:rsidP="00762456">
            <w:pPr>
              <w:autoSpaceDE w:val="0"/>
              <w:autoSpaceDN w:val="0"/>
              <w:adjustRightInd w:val="0"/>
              <w:jc w:val="both"/>
              <w:rPr>
                <w:rFonts w:ascii="Bookman Old Style" w:hAnsi="Bookman Old Style"/>
                <w:sz w:val="20"/>
                <w:szCs w:val="20"/>
              </w:rPr>
            </w:pPr>
          </w:p>
        </w:tc>
      </w:tr>
    </w:tbl>
    <w:p w:rsidR="00C85F5E" w:rsidRPr="00C73C82" w:rsidRDefault="00C85F5E" w:rsidP="00762456">
      <w:pPr>
        <w:autoSpaceDE w:val="0"/>
        <w:autoSpaceDN w:val="0"/>
        <w:adjustRightInd w:val="0"/>
        <w:spacing w:after="0" w:line="240" w:lineRule="auto"/>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9629"/>
      </w:tblGrid>
      <w:tr w:rsidR="00C85F5E" w:rsidTr="00C85F5E">
        <w:tc>
          <w:tcPr>
            <w:tcW w:w="9629" w:type="dxa"/>
          </w:tcPr>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RAZÃO SOCIAL:</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CNPJ Nº:</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CONCORRÊNCIA Nº 002/2023</w:t>
            </w:r>
          </w:p>
          <w:p w:rsidR="00C85F5E" w:rsidRPr="00C85F5E" w:rsidRDefault="00C85F5E" w:rsidP="00C85F5E">
            <w:pPr>
              <w:autoSpaceDE w:val="0"/>
              <w:autoSpaceDN w:val="0"/>
              <w:adjustRightInd w:val="0"/>
              <w:jc w:val="both"/>
              <w:rPr>
                <w:rFonts w:ascii="Bookman Old Style" w:hAnsi="Bookman Old Style"/>
                <w:sz w:val="20"/>
                <w:szCs w:val="20"/>
              </w:rPr>
            </w:pPr>
            <w:r w:rsidRPr="00C85F5E">
              <w:rPr>
                <w:rFonts w:ascii="Bookman Old Style" w:hAnsi="Bookman Old Style"/>
                <w:sz w:val="20"/>
                <w:szCs w:val="20"/>
              </w:rPr>
              <w:t>ENVELOPE Nº 02 – HABILITAÇÃO DATA: ___ /___/2023</w:t>
            </w:r>
          </w:p>
          <w:p w:rsidR="00C85F5E" w:rsidRDefault="00C85F5E" w:rsidP="00762456">
            <w:pPr>
              <w:autoSpaceDE w:val="0"/>
              <w:autoSpaceDN w:val="0"/>
              <w:adjustRightInd w:val="0"/>
              <w:jc w:val="both"/>
              <w:rPr>
                <w:rFonts w:ascii="Bookman Old Style" w:hAnsi="Bookman Old Style"/>
                <w:sz w:val="20"/>
                <w:szCs w:val="20"/>
              </w:rPr>
            </w:pPr>
          </w:p>
        </w:tc>
      </w:tr>
    </w:tbl>
    <w:p w:rsidR="002B792F" w:rsidRPr="00C73C82" w:rsidRDefault="002B792F" w:rsidP="00C727BB">
      <w:pPr>
        <w:autoSpaceDE w:val="0"/>
        <w:autoSpaceDN w:val="0"/>
        <w:adjustRightInd w:val="0"/>
        <w:spacing w:after="0" w:line="240" w:lineRule="auto"/>
        <w:jc w:val="both"/>
        <w:rPr>
          <w:rFonts w:ascii="Bookman Old Style" w:hAnsi="Bookman Old Style"/>
          <w:color w:val="FF0000"/>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5.3. Os envelopes n° 01 e n° 02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5.4. Juntamente com os envelopes n° 01 e n° 02 o representante da proponente, se não for membro integrante da diretoria da empresa e querendo participar com poderes legais para representar a </w:t>
      </w:r>
      <w:r w:rsidRPr="00C73C82">
        <w:rPr>
          <w:rFonts w:ascii="Bookman Old Style" w:hAnsi="Bookman Old Style"/>
          <w:sz w:val="20"/>
          <w:szCs w:val="20"/>
        </w:rPr>
        <w:lastRenderedPageBreak/>
        <w:t xml:space="preserve">proponente na sessão, deverá apresentar à Comissão de Licitação a Carta Credencial assinada pelo responsável legal da proponente ou titular (Modelo nº 02) ou por meio de procuração, por instrumento público ou particular. </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5.5. A Carta Credencial é documento avulso e não deve estar inserida em nenhum dos envelopes. </w:t>
      </w: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5.6. Uma mesma pessoa não poderá representar mais de uma proponente. </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5.7. A proposta, os demais documentos, bem como toda a correspondência trocada entre a proponente e o licitador deverão ser escritos em língua portuguesa ou versados em outro idioma, desde que acompanhados de tradução (por tradutor juramentado) para o idioma português. </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5.8. Todos os documentos deverão ser apresentados em linguagem clara, sem rasuras, entrelinhas, emendas ou ressalvas. </w:t>
      </w:r>
    </w:p>
    <w:p w:rsidR="00C727BB" w:rsidRPr="00C73C82" w:rsidRDefault="00C727BB" w:rsidP="00C727BB">
      <w:pPr>
        <w:autoSpaceDE w:val="0"/>
        <w:autoSpaceDN w:val="0"/>
        <w:adjustRightInd w:val="0"/>
        <w:spacing w:after="0" w:line="240" w:lineRule="auto"/>
        <w:jc w:val="both"/>
        <w:rPr>
          <w:rFonts w:ascii="Bookman Old Style" w:hAnsi="Bookman Old Style"/>
          <w:sz w:val="20"/>
          <w:szCs w:val="20"/>
        </w:rPr>
      </w:pP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5.9. No horário estabelecido neste edital e aberto o primeiro envelope, nenhuma </w:t>
      </w:r>
      <w:proofErr w:type="gramStart"/>
      <w:r w:rsidRPr="00C73C82">
        <w:rPr>
          <w:rFonts w:ascii="Bookman Old Style" w:hAnsi="Bookman Old Style"/>
          <w:sz w:val="20"/>
          <w:szCs w:val="20"/>
        </w:rPr>
        <w:t>outra(</w:t>
      </w:r>
      <w:proofErr w:type="gramEnd"/>
      <w:r w:rsidRPr="00C73C82">
        <w:rPr>
          <w:rFonts w:ascii="Bookman Old Style" w:hAnsi="Bookman Old Style"/>
          <w:sz w:val="20"/>
          <w:szCs w:val="20"/>
        </w:rPr>
        <w:t>s) proposta(s) (envelopes n° 01 e n° 02) será(</w:t>
      </w:r>
      <w:proofErr w:type="spellStart"/>
      <w:r w:rsidRPr="00C73C82">
        <w:rPr>
          <w:rFonts w:ascii="Bookman Old Style" w:hAnsi="Bookman Old Style"/>
          <w:sz w:val="20"/>
          <w:szCs w:val="20"/>
        </w:rPr>
        <w:t>ão</w:t>
      </w:r>
      <w:proofErr w:type="spellEnd"/>
      <w:r w:rsidRPr="00C73C82">
        <w:rPr>
          <w:rFonts w:ascii="Bookman Old Style" w:hAnsi="Bookman Old Style"/>
          <w:sz w:val="20"/>
          <w:szCs w:val="20"/>
        </w:rPr>
        <w:t>) recebido(s).</w:t>
      </w:r>
    </w:p>
    <w:p w:rsidR="002B792F" w:rsidRPr="00C73C82" w:rsidRDefault="002B792F" w:rsidP="00C727BB">
      <w:pPr>
        <w:autoSpaceDE w:val="0"/>
        <w:autoSpaceDN w:val="0"/>
        <w:adjustRightInd w:val="0"/>
        <w:spacing w:after="0" w:line="240" w:lineRule="auto"/>
        <w:jc w:val="both"/>
        <w:rPr>
          <w:rFonts w:ascii="Bookman Old Style" w:hAnsi="Bookman Old Style"/>
          <w:sz w:val="20"/>
          <w:szCs w:val="20"/>
        </w:rPr>
      </w:pPr>
    </w:p>
    <w:p w:rsidR="00C727BB" w:rsidRPr="00C73C82" w:rsidRDefault="00B07126" w:rsidP="00C727BB">
      <w:pPr>
        <w:autoSpaceDE w:val="0"/>
        <w:autoSpaceDN w:val="0"/>
        <w:adjustRightInd w:val="0"/>
        <w:spacing w:after="0" w:line="240" w:lineRule="auto"/>
        <w:jc w:val="both"/>
        <w:rPr>
          <w:rFonts w:ascii="Bookman Old Style" w:hAnsi="Bookman Old Style" w:cs="Arial"/>
          <w:b/>
          <w:bCs/>
          <w:sz w:val="20"/>
          <w:szCs w:val="20"/>
        </w:rPr>
      </w:pPr>
      <w:r>
        <w:rPr>
          <w:rFonts w:ascii="Bookman Old Style" w:hAnsi="Bookman Old Style" w:cs="Arial"/>
          <w:b/>
          <w:bCs/>
          <w:sz w:val="20"/>
          <w:szCs w:val="20"/>
        </w:rPr>
        <w:t>6</w:t>
      </w:r>
      <w:r w:rsidR="001557AA" w:rsidRPr="00C73C82">
        <w:rPr>
          <w:rFonts w:ascii="Bookman Old Style" w:hAnsi="Bookman Old Style" w:cs="Arial"/>
          <w:b/>
          <w:bCs/>
          <w:sz w:val="20"/>
          <w:szCs w:val="20"/>
        </w:rPr>
        <w:t xml:space="preserve">. </w:t>
      </w:r>
      <w:r w:rsidR="002B792F" w:rsidRPr="00C73C82">
        <w:rPr>
          <w:rFonts w:ascii="Bookman Old Style" w:hAnsi="Bookman Old Style" w:cs="Arial"/>
          <w:b/>
          <w:bCs/>
          <w:sz w:val="20"/>
          <w:szCs w:val="20"/>
        </w:rPr>
        <w:t>Das Propostas</w:t>
      </w:r>
      <w:r w:rsidR="00F6161F">
        <w:rPr>
          <w:rFonts w:ascii="Bookman Old Style" w:hAnsi="Bookman Old Style" w:cs="Arial"/>
          <w:b/>
          <w:bCs/>
          <w:sz w:val="20"/>
          <w:szCs w:val="20"/>
        </w:rPr>
        <w:t xml:space="preserve"> e do Critério para Julgamento:</w:t>
      </w:r>
    </w:p>
    <w:p w:rsidR="00F6161F" w:rsidRDefault="00B07126" w:rsidP="00F6161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w:t>
      </w:r>
      <w:r w:rsidR="00F6161F">
        <w:rPr>
          <w:rFonts w:ascii="Bookman Old Style" w:hAnsi="Bookman Old Style" w:cs="Arial"/>
          <w:sz w:val="20"/>
          <w:szCs w:val="20"/>
        </w:rPr>
        <w:t xml:space="preserve">.1. </w:t>
      </w:r>
      <w:r w:rsidR="00F6161F" w:rsidRPr="00F6161F">
        <w:rPr>
          <w:rFonts w:ascii="Bookman Old Style" w:hAnsi="Bookman Old Style" w:cs="Arial"/>
          <w:sz w:val="20"/>
          <w:szCs w:val="20"/>
        </w:rPr>
        <w:t>A proposta (MODELO 01), em 01 (uma) via, deverá ser acondicionada em envelope opaco fechado, com a inscrição “01” em sua face, no qual se identifiquem externamente o nome da proponente, o número e a data da licitação. Todos os documentos deverão ser apresentados preferencialmente na ordem solicitada no edital, grampeados ou encadernados, e poderão ser apresentados em original ou por qualquer processo de cópia autenticada, legalmente reconhecida, desde que legíveis.</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p>
    <w:p w:rsidR="00F6161F" w:rsidRPr="00F6161F" w:rsidRDefault="00B07126" w:rsidP="00F6161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w:t>
      </w:r>
      <w:r w:rsidR="00F6161F" w:rsidRPr="00F6161F">
        <w:rPr>
          <w:rFonts w:ascii="Bookman Old Style" w:hAnsi="Bookman Old Style" w:cs="Arial"/>
          <w:sz w:val="20"/>
          <w:szCs w:val="20"/>
        </w:rPr>
        <w:t>.2 - A proposta deverá ser apresentada em 01 (uma) via, impressa por meio informatizado, sem emendas, rasuras, entrelinhas, acréscimos ou aditivos, devendo constar na mesma:</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r w:rsidRPr="00F6161F">
        <w:rPr>
          <w:rFonts w:ascii="Bookman Old Style" w:hAnsi="Bookman Old Style" w:cs="Arial"/>
          <w:sz w:val="20"/>
          <w:szCs w:val="20"/>
        </w:rPr>
        <w:t>a) Razão social, endereço completo, telefone, e-mail, etc., da proponente;</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r w:rsidRPr="00F6161F">
        <w:rPr>
          <w:rFonts w:ascii="Bookman Old Style" w:hAnsi="Bookman Old Style" w:cs="Arial"/>
          <w:sz w:val="20"/>
          <w:szCs w:val="20"/>
        </w:rPr>
        <w:t>b) Data, nome do titular ou do representante legalmente constituído, com a respectiva assinatura;</w:t>
      </w:r>
    </w:p>
    <w:p w:rsidR="001A7701" w:rsidRDefault="00F6161F" w:rsidP="00F6161F">
      <w:pPr>
        <w:autoSpaceDE w:val="0"/>
        <w:autoSpaceDN w:val="0"/>
        <w:adjustRightInd w:val="0"/>
        <w:spacing w:after="0" w:line="240" w:lineRule="auto"/>
        <w:jc w:val="both"/>
        <w:rPr>
          <w:rFonts w:ascii="Bookman Old Style" w:hAnsi="Bookman Old Style" w:cs="Arial"/>
          <w:sz w:val="20"/>
          <w:szCs w:val="20"/>
        </w:rPr>
      </w:pPr>
      <w:r w:rsidRPr="00F6161F">
        <w:rPr>
          <w:rFonts w:ascii="Bookman Old Style" w:hAnsi="Bookman Old Style" w:cs="Arial"/>
          <w:sz w:val="20"/>
          <w:szCs w:val="20"/>
        </w:rPr>
        <w:t>c) Valor da oferta por item em reais, grafado em algarismos e por extenso;</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r w:rsidRPr="00F6161F">
        <w:rPr>
          <w:rFonts w:ascii="Bookman Old Style" w:hAnsi="Bookman Old Style" w:cs="Arial"/>
          <w:sz w:val="20"/>
          <w:szCs w:val="20"/>
        </w:rPr>
        <w:t>Para os itens destinados à atividade “LIVRE”, deverá constar descrição resumida da atividade que será desenvolvida no espaço objeto da Concessão, que deverá ser compatível com o objeto do contrato social ou ato constitutivo da proponente;</w:t>
      </w:r>
    </w:p>
    <w:p w:rsidR="00F6161F" w:rsidRDefault="00F6161F" w:rsidP="00F6161F">
      <w:pPr>
        <w:autoSpaceDE w:val="0"/>
        <w:autoSpaceDN w:val="0"/>
        <w:adjustRightInd w:val="0"/>
        <w:spacing w:after="0" w:line="240" w:lineRule="auto"/>
        <w:jc w:val="both"/>
        <w:rPr>
          <w:rFonts w:ascii="Bookman Old Style" w:hAnsi="Bookman Old Style" w:cs="Arial"/>
          <w:sz w:val="20"/>
          <w:szCs w:val="20"/>
        </w:rPr>
      </w:pPr>
      <w:r w:rsidRPr="00F6161F">
        <w:rPr>
          <w:rFonts w:ascii="Bookman Old Style" w:hAnsi="Bookman Old Style" w:cs="Arial"/>
          <w:sz w:val="20"/>
          <w:szCs w:val="20"/>
        </w:rPr>
        <w:t>e) Prazo de validade (não inferior a 60 (sessenta) dias, contados a partir da data da abertura do envelope nº 01 – Documentos de Habilitação. Na contagem do prazo excluir-se-á o dia do início e incluir-se-á o dia do vencimento).</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p>
    <w:p w:rsidR="00F6161F" w:rsidRDefault="00B07126" w:rsidP="00F6161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w:t>
      </w:r>
      <w:r w:rsidR="00F6161F" w:rsidRPr="00F6161F">
        <w:rPr>
          <w:rFonts w:ascii="Bookman Old Style" w:hAnsi="Bookman Old Style" w:cs="Arial"/>
          <w:sz w:val="20"/>
          <w:szCs w:val="20"/>
        </w:rPr>
        <w:t>.3 - Não serão levadas em consideração quaisquer ofertas que não se enquadrem nas especificações exigidas, exceto as sanáveis.</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p>
    <w:p w:rsidR="00F6161F" w:rsidRDefault="00B07126" w:rsidP="00F6161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w:t>
      </w:r>
      <w:r w:rsidR="00F6161F" w:rsidRPr="00F6161F">
        <w:rPr>
          <w:rFonts w:ascii="Bookman Old Style" w:hAnsi="Bookman Old Style" w:cs="Arial"/>
          <w:sz w:val="20"/>
          <w:szCs w:val="20"/>
        </w:rPr>
        <w:t>.5 - Não serão consideradas as propostas que apresentarem valores inferiores ao mínimo estabelecido no edital, assim como a oferta de vantagem não prevista no Edital, ou a cotação de preço baseado na oferta dos demais proponentes, conforme o estipulado nos parágrafos 2° e 3° do artigo 44 da Lei Federal 8666/93.</w:t>
      </w:r>
    </w:p>
    <w:p w:rsidR="00F6161F" w:rsidRPr="00F6161F" w:rsidRDefault="00F6161F" w:rsidP="00F6161F">
      <w:pPr>
        <w:autoSpaceDE w:val="0"/>
        <w:autoSpaceDN w:val="0"/>
        <w:adjustRightInd w:val="0"/>
        <w:spacing w:after="0" w:line="240" w:lineRule="auto"/>
        <w:jc w:val="both"/>
        <w:rPr>
          <w:rFonts w:ascii="Bookman Old Style" w:hAnsi="Bookman Old Style" w:cs="Arial"/>
          <w:sz w:val="20"/>
          <w:szCs w:val="20"/>
        </w:rPr>
      </w:pPr>
    </w:p>
    <w:p w:rsidR="00F6161F" w:rsidRDefault="00B07126" w:rsidP="00F6161F">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w:t>
      </w:r>
      <w:r w:rsidR="00F6161F" w:rsidRPr="00F6161F">
        <w:rPr>
          <w:rFonts w:ascii="Bookman Old Style" w:hAnsi="Bookman Old Style" w:cs="Arial"/>
          <w:sz w:val="20"/>
          <w:szCs w:val="20"/>
        </w:rPr>
        <w:t>.6 - A proponente vencedora, ou na ordem, o que lhe suceder, estará sujeita às penalidades previstas nos artigos 86 e 87 da Lei nº 8.666/93, correspondentes à pena de multa de até 10% (dez por cento) sobre o valor da proposta apresentada nos itens vencedores, a ser aplicada em caso de infringência da proposta apresentada.</w:t>
      </w:r>
    </w:p>
    <w:p w:rsidR="00B07126" w:rsidRDefault="00B07126" w:rsidP="00F6161F">
      <w:pPr>
        <w:autoSpaceDE w:val="0"/>
        <w:autoSpaceDN w:val="0"/>
        <w:adjustRightInd w:val="0"/>
        <w:spacing w:after="0" w:line="240" w:lineRule="auto"/>
        <w:jc w:val="both"/>
        <w:rPr>
          <w:rFonts w:ascii="Bookman Old Style" w:hAnsi="Bookman Old Style" w:cs="Arial"/>
          <w:sz w:val="20"/>
          <w:szCs w:val="20"/>
        </w:rPr>
      </w:pPr>
    </w:p>
    <w:p w:rsidR="00B07126" w:rsidRDefault="00B07126" w:rsidP="00B07126">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 xml:space="preserve">6.7. - </w:t>
      </w:r>
      <w:r w:rsidRPr="00B07126">
        <w:rPr>
          <w:rFonts w:ascii="Bookman Old Style" w:hAnsi="Bookman Old Style" w:cs="Arial"/>
          <w:sz w:val="20"/>
          <w:szCs w:val="20"/>
        </w:rPr>
        <w:t>O julgamento das propostas se fará levando-se em conta a MAIOR OFERTA DE VALOR de pagamento mensal POR ITEM, a título de “aluguel” do espaço correspondente.</w:t>
      </w:r>
    </w:p>
    <w:p w:rsidR="00B07126" w:rsidRPr="00B07126" w:rsidRDefault="00B07126" w:rsidP="00B07126">
      <w:pPr>
        <w:autoSpaceDE w:val="0"/>
        <w:autoSpaceDN w:val="0"/>
        <w:adjustRightInd w:val="0"/>
        <w:spacing w:after="0" w:line="240" w:lineRule="auto"/>
        <w:jc w:val="both"/>
        <w:rPr>
          <w:rFonts w:ascii="Bookman Old Style" w:hAnsi="Bookman Old Style" w:cs="Arial"/>
          <w:sz w:val="20"/>
          <w:szCs w:val="20"/>
        </w:rPr>
      </w:pPr>
    </w:p>
    <w:p w:rsidR="00B07126" w:rsidRDefault="00B07126" w:rsidP="00B07126">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6.8</w:t>
      </w:r>
      <w:r w:rsidRPr="00B07126">
        <w:rPr>
          <w:rFonts w:ascii="Bookman Old Style" w:hAnsi="Bookman Old Style" w:cs="Arial"/>
          <w:sz w:val="20"/>
          <w:szCs w:val="20"/>
        </w:rPr>
        <w:t xml:space="preserve"> - Serão automaticamente desclassificadas as propostas de valor inferior ao mínimo estabelecido no item 02 deste edital.</w:t>
      </w:r>
    </w:p>
    <w:p w:rsidR="00B07126" w:rsidRPr="00B07126" w:rsidRDefault="00B07126" w:rsidP="00B07126">
      <w:pPr>
        <w:autoSpaceDE w:val="0"/>
        <w:autoSpaceDN w:val="0"/>
        <w:adjustRightInd w:val="0"/>
        <w:spacing w:after="0" w:line="240" w:lineRule="auto"/>
        <w:jc w:val="both"/>
        <w:rPr>
          <w:rFonts w:ascii="Bookman Old Style" w:hAnsi="Bookman Old Style" w:cs="Arial"/>
          <w:sz w:val="20"/>
          <w:szCs w:val="20"/>
        </w:rPr>
      </w:pPr>
    </w:p>
    <w:p w:rsidR="00B07126" w:rsidRDefault="00B07126" w:rsidP="00B07126">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6.9</w:t>
      </w:r>
      <w:r w:rsidRPr="00B07126">
        <w:rPr>
          <w:rFonts w:ascii="Bookman Old Style" w:hAnsi="Bookman Old Style" w:cs="Arial"/>
          <w:sz w:val="20"/>
          <w:szCs w:val="20"/>
        </w:rPr>
        <w:t xml:space="preserve"> - Em caso de EMPATE, far-se-á sorteio, na mesma sessão de julgamento.</w:t>
      </w:r>
    </w:p>
    <w:p w:rsidR="00F6161F" w:rsidRPr="00C73C82" w:rsidRDefault="00F6161F" w:rsidP="00F6161F">
      <w:pPr>
        <w:autoSpaceDE w:val="0"/>
        <w:autoSpaceDN w:val="0"/>
        <w:adjustRightInd w:val="0"/>
        <w:spacing w:after="0" w:line="240" w:lineRule="auto"/>
        <w:jc w:val="both"/>
        <w:rPr>
          <w:rFonts w:ascii="Bookman Old Style" w:hAnsi="Bookman Old Style" w:cs="Arial"/>
          <w:sz w:val="20"/>
          <w:szCs w:val="20"/>
        </w:rPr>
      </w:pPr>
    </w:p>
    <w:p w:rsidR="00B07126" w:rsidRDefault="00B07126" w:rsidP="00B07126">
      <w:pPr>
        <w:autoSpaceDE w:val="0"/>
        <w:autoSpaceDN w:val="0"/>
        <w:adjustRightInd w:val="0"/>
        <w:spacing w:after="0" w:line="240" w:lineRule="auto"/>
        <w:rPr>
          <w:rFonts w:ascii="Bookman Old Style" w:hAnsi="Bookman Old Style"/>
          <w:b/>
          <w:sz w:val="20"/>
          <w:szCs w:val="20"/>
        </w:rPr>
      </w:pPr>
      <w:r>
        <w:rPr>
          <w:rFonts w:ascii="Bookman Old Style" w:hAnsi="Bookman Old Style"/>
          <w:b/>
          <w:sz w:val="20"/>
          <w:szCs w:val="20"/>
        </w:rPr>
        <w:t xml:space="preserve">7. </w:t>
      </w:r>
      <w:r w:rsidRPr="00B07126">
        <w:rPr>
          <w:rFonts w:ascii="Bookman Old Style" w:hAnsi="Bookman Old Style"/>
          <w:b/>
          <w:sz w:val="20"/>
          <w:szCs w:val="20"/>
        </w:rPr>
        <w:t>DA DOCUMENTAÇÃO DE HABILITAÇÃO – ENVELOPE Nº 2</w:t>
      </w:r>
    </w:p>
    <w:p w:rsidR="00B07126" w:rsidRPr="00B07126" w:rsidRDefault="00B07126" w:rsidP="00B07126">
      <w:pPr>
        <w:autoSpaceDE w:val="0"/>
        <w:autoSpaceDN w:val="0"/>
        <w:adjustRightInd w:val="0"/>
        <w:spacing w:after="0" w:line="240" w:lineRule="auto"/>
        <w:rPr>
          <w:rFonts w:ascii="Bookman Old Style" w:hAnsi="Bookman Old Style"/>
          <w:b/>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t>O envelope nº 02, devidamente lacrado, deve conter provas relativas à habilitação da proponente composta por:</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.1 – DOCUMENTOS QUANTO À HABILITAÇÃO JURÍDICA E ECONÔMICO-FINACEIRA:</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 xml:space="preserve">.1.1 - Registro Comercial, junto ao órgão competente, no </w:t>
      </w:r>
      <w:r>
        <w:rPr>
          <w:rFonts w:ascii="Bookman Old Style" w:hAnsi="Bookman Old Style"/>
          <w:sz w:val="20"/>
          <w:szCs w:val="20"/>
        </w:rPr>
        <w:t xml:space="preserve">caso de empresa individual; Ato </w:t>
      </w:r>
      <w:r w:rsidRPr="00B07126">
        <w:rPr>
          <w:rFonts w:ascii="Bookman Old Style" w:hAnsi="Bookman Old Style"/>
          <w:sz w:val="20"/>
          <w:szCs w:val="20"/>
        </w:rPr>
        <w:t>constitutivo, estatuto ou contrato social em vigor, devidamente registrado no órgão</w:t>
      </w:r>
      <w:r>
        <w:rPr>
          <w:rFonts w:ascii="Bookman Old Style" w:hAnsi="Bookman Old Style"/>
          <w:sz w:val="20"/>
          <w:szCs w:val="20"/>
        </w:rPr>
        <w:t xml:space="preserve"> </w:t>
      </w:r>
      <w:r w:rsidRPr="00B07126">
        <w:rPr>
          <w:rFonts w:ascii="Bookman Old Style" w:hAnsi="Bookman Old Style"/>
          <w:sz w:val="20"/>
          <w:szCs w:val="20"/>
        </w:rPr>
        <w:t>competente, para as sociedades comerciais, e, no caso de sociedade por ações, acompanhado de documentos de eleição de seus administradores; Inscrição do ato constitutivo, no caso de sociedades civis, acompanhado de prova de diretoria em exercício ou Decreto ou autorização, em se tratando de empresa ou sociedade estrangeira em funcionamento no País, e ato de registro ou autorização para funcionamento expedido pelo órgão competente, quando a atividade assim o exigir;</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.1.2 - Prova de inscrição no Cadastro Nacional de Pessoa Jurídica do Ministério da Fazenda (CNPJ/MF);</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.1.3 – Registro comercial, RG e CPF/MF, no caso de empresário individual;</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.1.4 – Certidão Negativa de Falência e Afins, expedida pelo distribuidor da sede da pessoa jurídica, cuja pesquisa tenha sida realizada em data não anterior a 90 (noventa) dias da data prevista para apresentação dos envelopes.</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 – DOCUMENTOS QUANTO À REGULARIDADE FISCAL E TRABALHISTA:</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.2.1 - Certidão negativa de débitos relativos aos tributos Federais e à dívida ativa da união que abrange inclusive a regularidade relativa à Seguridade Social (INSS);</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.2.2 - Prova de regularidade relativa ao Fundo de Garantia por Tempo de Serviço (FGTS), através do Certificado de Regularidade (CRF);</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.2.3 - Certidão de regularidade fiscal e a certidão negativa de dívida ativa de tributos estaduais, emitida pela Secretaria de Estado da Fazenda do Estado da sede da proponente;</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.2.4 - Certidão negativa de débitos perante a Fazenda Municipal, relativos a tributos e contribuições, emitida pelo Município da sede da proponente;</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.2.5 - Certidão Negativa de Débitos Trabalhistas (CNDT).</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.3 – DECLARAÇÕES:</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.3.1 -</w:t>
      </w:r>
      <w:r>
        <w:rPr>
          <w:rFonts w:ascii="Bookman Old Style" w:hAnsi="Bookman Old Style"/>
          <w:sz w:val="20"/>
          <w:szCs w:val="20"/>
        </w:rPr>
        <w:t xml:space="preserve"> Declaração Unificada (MODELO 03</w:t>
      </w:r>
      <w:r w:rsidRPr="00B07126">
        <w:rPr>
          <w:rFonts w:ascii="Bookman Old Style" w:hAnsi="Bookman Old Style"/>
          <w:sz w:val="20"/>
          <w:szCs w:val="20"/>
        </w:rPr>
        <w:t>).</w:t>
      </w: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.3.2 - Declaração contendo informações para fins de ass</w:t>
      </w:r>
      <w:r>
        <w:rPr>
          <w:rFonts w:ascii="Bookman Old Style" w:hAnsi="Bookman Old Style"/>
          <w:sz w:val="20"/>
          <w:szCs w:val="20"/>
        </w:rPr>
        <w:t>inatura do contrato - (MODELO 04</w:t>
      </w:r>
      <w:r w:rsidRPr="00B07126">
        <w:rPr>
          <w:rFonts w:ascii="Bookman Old Style" w:hAnsi="Bookman Old Style"/>
          <w:sz w:val="20"/>
          <w:szCs w:val="20"/>
        </w:rPr>
        <w:t>).</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p>
    <w:p w:rsidR="00B07126" w:rsidRDefault="00B07126" w:rsidP="00B07126">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w:t>
      </w:r>
      <w:r w:rsidRPr="00B07126">
        <w:rPr>
          <w:rFonts w:ascii="Bookman Old Style" w:hAnsi="Bookman Old Style"/>
          <w:sz w:val="20"/>
          <w:szCs w:val="20"/>
        </w:rPr>
        <w:t>.4 - Disposições gerais referentes aos documentos exigidos para participação:</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t xml:space="preserve">a) </w:t>
      </w:r>
      <w:proofErr w:type="gramStart"/>
      <w:r>
        <w:rPr>
          <w:rFonts w:ascii="Bookman Old Style" w:hAnsi="Bookman Old Style"/>
          <w:sz w:val="20"/>
          <w:szCs w:val="20"/>
        </w:rPr>
        <w:t xml:space="preserve"> </w:t>
      </w:r>
      <w:r w:rsidRPr="00B07126">
        <w:rPr>
          <w:rFonts w:ascii="Bookman Old Style" w:hAnsi="Bookman Old Style"/>
          <w:sz w:val="20"/>
          <w:szCs w:val="20"/>
        </w:rPr>
        <w:t>Será</w:t>
      </w:r>
      <w:proofErr w:type="gramEnd"/>
      <w:r w:rsidRPr="00B07126">
        <w:rPr>
          <w:rFonts w:ascii="Bookman Old Style" w:hAnsi="Bookman Old Style"/>
          <w:sz w:val="20"/>
          <w:szCs w:val="20"/>
        </w:rPr>
        <w:t xml:space="preserve"> considerado pela Comissão o prazo de validade de 90 (noventa) dias, contados da data da respectiva emissão, para as certidões nas quais o mesmo não constar.</w:t>
      </w:r>
    </w:p>
    <w:p w:rsid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t>b) 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t>c) Das Certidões Negativas extraídas da Internet, a Comissão de Licitação poderá, em caso de dúvida, comprovar sua autenticidade através de consulta ao site correspondente.</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lastRenderedPageBreak/>
        <w:t xml:space="preserve">d) No caso de existirem, dentro do invólucro “01”, </w:t>
      </w:r>
      <w:proofErr w:type="gramStart"/>
      <w:r w:rsidRPr="00B07126">
        <w:rPr>
          <w:rFonts w:ascii="Bookman Old Style" w:hAnsi="Bookman Old Style"/>
          <w:sz w:val="20"/>
          <w:szCs w:val="20"/>
        </w:rPr>
        <w:t>cópia(</w:t>
      </w:r>
      <w:proofErr w:type="gramEnd"/>
      <w:r w:rsidRPr="00B07126">
        <w:rPr>
          <w:rFonts w:ascii="Bookman Old Style" w:hAnsi="Bookman Old Style"/>
          <w:sz w:val="20"/>
          <w:szCs w:val="20"/>
        </w:rPr>
        <w:t>s) de documento(s) sem autenticação, a Comissão de Licitação poderá autenticá-las, desde que sejam apresentados os originais na própria sessão de recebimento dos invólucros “01” e “02”.</w:t>
      </w:r>
    </w:p>
    <w:p w:rsidR="00B07126" w:rsidRPr="00B07126" w:rsidRDefault="00B07126" w:rsidP="00B07126">
      <w:pPr>
        <w:autoSpaceDE w:val="0"/>
        <w:autoSpaceDN w:val="0"/>
        <w:adjustRightInd w:val="0"/>
        <w:spacing w:after="0" w:line="240" w:lineRule="auto"/>
        <w:jc w:val="both"/>
        <w:rPr>
          <w:rFonts w:ascii="Bookman Old Style" w:hAnsi="Bookman Old Style"/>
          <w:sz w:val="20"/>
          <w:szCs w:val="20"/>
        </w:rPr>
      </w:pPr>
      <w:r w:rsidRPr="00B07126">
        <w:rPr>
          <w:rFonts w:ascii="Bookman Old Style" w:hAnsi="Bookman Old Style"/>
          <w:sz w:val="20"/>
          <w:szCs w:val="20"/>
        </w:rPr>
        <w:t>e) A apresentação dos do</w:t>
      </w:r>
      <w:r>
        <w:rPr>
          <w:rFonts w:ascii="Bookman Old Style" w:hAnsi="Bookman Old Style"/>
          <w:sz w:val="20"/>
          <w:szCs w:val="20"/>
        </w:rPr>
        <w:t>cumentos especificados no item 7</w:t>
      </w:r>
      <w:r w:rsidRPr="00B07126">
        <w:rPr>
          <w:rFonts w:ascii="Bookman Old Style" w:hAnsi="Bookman Old Style"/>
          <w:sz w:val="20"/>
          <w:szCs w:val="20"/>
        </w:rPr>
        <w:t xml:space="preserve"> em desconformidade com o disposto no edital ou com os modelos anexos será fundamento para inabilitação da Proponente.</w:t>
      </w:r>
    </w:p>
    <w:p w:rsidR="00B07126" w:rsidRDefault="00B07126" w:rsidP="00B07126">
      <w:pPr>
        <w:autoSpaceDE w:val="0"/>
        <w:autoSpaceDN w:val="0"/>
        <w:adjustRightInd w:val="0"/>
        <w:spacing w:after="0" w:line="240" w:lineRule="auto"/>
        <w:rPr>
          <w:rFonts w:ascii="Bookman Old Style" w:hAnsi="Bookman Old Style"/>
          <w:b/>
          <w:sz w:val="20"/>
          <w:szCs w:val="20"/>
        </w:rPr>
      </w:pPr>
    </w:p>
    <w:p w:rsidR="00C727BB"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C727BB" w:rsidRPr="00C73C82">
        <w:rPr>
          <w:rFonts w:ascii="Bookman Old Style" w:hAnsi="Bookman Old Style"/>
          <w:b/>
          <w:sz w:val="20"/>
          <w:szCs w:val="20"/>
        </w:rPr>
        <w:t xml:space="preserve">. </w:t>
      </w:r>
      <w:r w:rsidR="001557AA" w:rsidRPr="00C73C82">
        <w:rPr>
          <w:rFonts w:ascii="Bookman Old Style" w:hAnsi="Bookman Old Style"/>
          <w:b/>
          <w:sz w:val="20"/>
          <w:szCs w:val="20"/>
        </w:rPr>
        <w:t>DA SESSÃO PÚBLICA PARA ABERTURA DOS ENVELOPES 1 e 2</w:t>
      </w:r>
      <w:r w:rsidR="00C727BB" w:rsidRPr="00C73C82">
        <w:rPr>
          <w:rFonts w:ascii="Bookman Old Style" w:hAnsi="Bookman Old Style"/>
          <w:sz w:val="20"/>
          <w:szCs w:val="20"/>
        </w:rPr>
        <w:t>.</w:t>
      </w:r>
    </w:p>
    <w:p w:rsidR="00C727BB" w:rsidRPr="00C73C82" w:rsidRDefault="00C727BB" w:rsidP="001557AA">
      <w:pPr>
        <w:autoSpaceDE w:val="0"/>
        <w:autoSpaceDN w:val="0"/>
        <w:adjustRightInd w:val="0"/>
        <w:spacing w:after="0" w:line="240" w:lineRule="auto"/>
        <w:jc w:val="both"/>
        <w:rPr>
          <w:rFonts w:ascii="Bookman Old Style" w:hAnsi="Bookman Old Style"/>
          <w:sz w:val="20"/>
          <w:szCs w:val="20"/>
        </w:rPr>
      </w:pPr>
    </w:p>
    <w:p w:rsidR="00C727BB"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C727BB" w:rsidRPr="00C73C82">
        <w:rPr>
          <w:rFonts w:ascii="Bookman Old Style" w:hAnsi="Bookman Old Style"/>
          <w:b/>
          <w:sz w:val="20"/>
          <w:szCs w:val="20"/>
        </w:rPr>
        <w:t>.1.</w:t>
      </w:r>
      <w:r w:rsidR="00C727BB" w:rsidRPr="00C73C82">
        <w:rPr>
          <w:rFonts w:ascii="Bookman Old Style" w:hAnsi="Bookman Old Style"/>
          <w:sz w:val="20"/>
          <w:szCs w:val="20"/>
        </w:rPr>
        <w:t xml:space="preserve"> </w:t>
      </w:r>
      <w:r w:rsidR="001557AA" w:rsidRPr="00C73C82">
        <w:rPr>
          <w:rFonts w:ascii="Bookman Old Style" w:hAnsi="Bookman Old Style"/>
          <w:sz w:val="20"/>
          <w:szCs w:val="20"/>
        </w:rPr>
        <w:t xml:space="preserve"> No local, dia e hora fixados neste edital, a Comissão de Licitação receberá os envelopes n° 01 e 02, fechados e inviolados, de cada proponente e rubricará o lacre na parte externa do envelope de nº 02 - Habilitação, juntamente com os representantes que assim o desejarem. Na sequência, a Comissão de Licitação procederá a abertura do envelope nº 01 - Proposta na forma </w:t>
      </w:r>
      <w:r w:rsidR="00C727BB" w:rsidRPr="00C73C82">
        <w:rPr>
          <w:rFonts w:ascii="Bookman Old Style" w:hAnsi="Bookman Old Style"/>
          <w:sz w:val="20"/>
          <w:szCs w:val="20"/>
        </w:rPr>
        <w:t xml:space="preserve">estabelecida no item 05. </w:t>
      </w:r>
    </w:p>
    <w:p w:rsidR="00C727BB" w:rsidRPr="00C73C82" w:rsidRDefault="00C727BB" w:rsidP="001557AA">
      <w:pPr>
        <w:autoSpaceDE w:val="0"/>
        <w:autoSpaceDN w:val="0"/>
        <w:adjustRightInd w:val="0"/>
        <w:spacing w:after="0" w:line="240" w:lineRule="auto"/>
        <w:jc w:val="both"/>
        <w:rPr>
          <w:rFonts w:ascii="Bookman Old Style" w:hAnsi="Bookman Old Style"/>
          <w:sz w:val="20"/>
          <w:szCs w:val="20"/>
        </w:rPr>
      </w:pPr>
    </w:p>
    <w:p w:rsidR="00C727BB"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C727BB" w:rsidRPr="00C73C82">
        <w:rPr>
          <w:rFonts w:ascii="Bookman Old Style" w:hAnsi="Bookman Old Style"/>
          <w:b/>
          <w:sz w:val="20"/>
          <w:szCs w:val="20"/>
        </w:rPr>
        <w:t>.2.</w:t>
      </w:r>
      <w:r w:rsidR="00C727BB" w:rsidRPr="00C73C82">
        <w:rPr>
          <w:rFonts w:ascii="Bookman Old Style" w:hAnsi="Bookman Old Style"/>
          <w:sz w:val="20"/>
          <w:szCs w:val="20"/>
        </w:rPr>
        <w:t xml:space="preserve"> </w:t>
      </w:r>
      <w:r w:rsidR="001557AA" w:rsidRPr="00C73C82">
        <w:rPr>
          <w:rFonts w:ascii="Bookman Old Style" w:hAnsi="Bookman Old Style"/>
          <w:sz w:val="20"/>
          <w:szCs w:val="20"/>
        </w:rPr>
        <w:t>Em nenhuma hipótese será concedido prazo para apresentação ou substituição de documentos exigidos e não inseridos nos envelopes nº 01 e n° 02, ressalvados os erros e omissões sanáveis. No entanto, é facultado à Comissão de Licitação realizar diligências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máximo de 48 (quarenta e oito) horas, a partir do rec</w:t>
      </w:r>
      <w:r w:rsidR="00C727BB" w:rsidRPr="00C73C82">
        <w:rPr>
          <w:rFonts w:ascii="Bookman Old Style" w:hAnsi="Bookman Old Style"/>
          <w:sz w:val="20"/>
          <w:szCs w:val="20"/>
        </w:rPr>
        <w:t xml:space="preserve">ebimento da solicitação. </w:t>
      </w:r>
    </w:p>
    <w:p w:rsidR="00C727BB" w:rsidRPr="00C73C82" w:rsidRDefault="00C727BB" w:rsidP="001557AA">
      <w:pPr>
        <w:autoSpaceDE w:val="0"/>
        <w:autoSpaceDN w:val="0"/>
        <w:adjustRightInd w:val="0"/>
        <w:spacing w:after="0" w:line="240" w:lineRule="auto"/>
        <w:jc w:val="both"/>
        <w:rPr>
          <w:rFonts w:ascii="Bookman Old Style" w:hAnsi="Bookman Old Style"/>
          <w:sz w:val="20"/>
          <w:szCs w:val="20"/>
        </w:rPr>
      </w:pPr>
    </w:p>
    <w:p w:rsidR="00C727BB"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C727BB" w:rsidRPr="00C73C82">
        <w:rPr>
          <w:rFonts w:ascii="Bookman Old Style" w:hAnsi="Bookman Old Style"/>
          <w:b/>
          <w:sz w:val="20"/>
          <w:szCs w:val="20"/>
        </w:rPr>
        <w:t>.3.</w:t>
      </w:r>
      <w:r w:rsidR="00C727BB" w:rsidRPr="00C73C82">
        <w:rPr>
          <w:rFonts w:ascii="Bookman Old Style" w:hAnsi="Bookman Old Style"/>
          <w:sz w:val="20"/>
          <w:szCs w:val="20"/>
        </w:rPr>
        <w:t xml:space="preserve"> </w:t>
      </w:r>
      <w:r w:rsidR="001557AA" w:rsidRPr="00C73C82">
        <w:rPr>
          <w:rFonts w:ascii="Bookman Old Style" w:hAnsi="Bookman Old Style"/>
          <w:sz w:val="20"/>
          <w:szCs w:val="20"/>
        </w:rPr>
        <w:t>Após a rubrica dos documentos que compõem a proposta e/ou habilitação, a Comissão de Licitação oportunizará aos representantes presentes a possibilidade de analisar as propostas e/ou habilitação dos demais proponentes, que poderão se insurgir em face de algum documento ou dado apresentado em desacordo com o edital, previamente constado em Ata. Não havendo manifestação por parte dos proponentes, a Comissão encerrará a sessão informando o resultado do julgamento aos presentes, que também será publicado nos veículo</w:t>
      </w:r>
      <w:r w:rsidR="00C727BB" w:rsidRPr="00C73C82">
        <w:rPr>
          <w:rFonts w:ascii="Bookman Old Style" w:hAnsi="Bookman Old Style"/>
          <w:sz w:val="20"/>
          <w:szCs w:val="20"/>
        </w:rPr>
        <w:t>s oficiais do Município.</w:t>
      </w:r>
    </w:p>
    <w:p w:rsidR="00C727BB" w:rsidRPr="00C73C82" w:rsidRDefault="00C727BB" w:rsidP="001557AA">
      <w:pPr>
        <w:autoSpaceDE w:val="0"/>
        <w:autoSpaceDN w:val="0"/>
        <w:adjustRightInd w:val="0"/>
        <w:spacing w:after="0" w:line="240" w:lineRule="auto"/>
        <w:jc w:val="both"/>
        <w:rPr>
          <w:rFonts w:ascii="Bookman Old Style" w:hAnsi="Bookman Old Style"/>
          <w:sz w:val="20"/>
          <w:szCs w:val="20"/>
        </w:rPr>
      </w:pPr>
    </w:p>
    <w:p w:rsidR="00FD713F"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C727BB" w:rsidRPr="00C73C82">
        <w:rPr>
          <w:rFonts w:ascii="Bookman Old Style" w:hAnsi="Bookman Old Style"/>
          <w:b/>
          <w:sz w:val="20"/>
          <w:szCs w:val="20"/>
        </w:rPr>
        <w:t>.4.</w:t>
      </w:r>
      <w:r w:rsidR="00C727BB" w:rsidRPr="00C73C82">
        <w:rPr>
          <w:rFonts w:ascii="Bookman Old Style" w:hAnsi="Bookman Old Style"/>
          <w:sz w:val="20"/>
          <w:szCs w:val="20"/>
        </w:rPr>
        <w:t xml:space="preserve"> </w:t>
      </w:r>
      <w:r w:rsidR="001557AA" w:rsidRPr="00C73C82">
        <w:rPr>
          <w:rFonts w:ascii="Bookman Old Style" w:hAnsi="Bookman Old Style"/>
          <w:sz w:val="20"/>
          <w:szCs w:val="20"/>
        </w:rPr>
        <w:t>Será lavrada ata circunstanciada da sessão, que registrará os questionamentos, intenções de recurso, observações e demais ocorrências, e será assinada pela Comissão de Licitação e pelas proponentes presente</w:t>
      </w:r>
      <w:r w:rsidR="00FD713F" w:rsidRPr="00C73C82">
        <w:rPr>
          <w:rFonts w:ascii="Bookman Old Style" w:hAnsi="Bookman Old Style"/>
          <w:sz w:val="20"/>
          <w:szCs w:val="20"/>
        </w:rPr>
        <w:t>s que assim o desejarem.</w:t>
      </w:r>
    </w:p>
    <w:p w:rsidR="00FD713F" w:rsidRPr="00C73C82" w:rsidRDefault="00FD713F" w:rsidP="001557AA">
      <w:pPr>
        <w:autoSpaceDE w:val="0"/>
        <w:autoSpaceDN w:val="0"/>
        <w:adjustRightInd w:val="0"/>
        <w:spacing w:after="0" w:line="240" w:lineRule="auto"/>
        <w:jc w:val="both"/>
        <w:rPr>
          <w:rFonts w:ascii="Bookman Old Style" w:hAnsi="Bookman Old Style"/>
          <w:sz w:val="20"/>
          <w:szCs w:val="20"/>
        </w:rPr>
      </w:pPr>
    </w:p>
    <w:p w:rsidR="00FD713F"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FD713F" w:rsidRPr="00C73C82">
        <w:rPr>
          <w:rFonts w:ascii="Bookman Old Style" w:hAnsi="Bookman Old Style"/>
          <w:b/>
          <w:sz w:val="20"/>
          <w:szCs w:val="20"/>
        </w:rPr>
        <w:t>.5.</w:t>
      </w:r>
      <w:r w:rsidR="00FD713F" w:rsidRPr="00C73C82">
        <w:rPr>
          <w:rFonts w:ascii="Bookman Old Style" w:hAnsi="Bookman Old Style"/>
          <w:sz w:val="20"/>
          <w:szCs w:val="20"/>
        </w:rPr>
        <w:t xml:space="preserve"> </w:t>
      </w:r>
      <w:r w:rsidR="001557AA" w:rsidRPr="00C73C82">
        <w:rPr>
          <w:rFonts w:ascii="Bookman Old Style" w:hAnsi="Bookman Old Style"/>
          <w:sz w:val="20"/>
          <w:szCs w:val="20"/>
        </w:rPr>
        <w:t>Será desclassificada/inabilitada a proponente que deixar de apresentar qualquer documento exigido, exceto a carta credencial, desde que a informação que nele deveria estar contida, certificada ou atestada não puder ser suprida por outro documento apresentado ou estar disponível em site oficial. Não serão aceitos protocolos em substituição a documentos.</w:t>
      </w:r>
    </w:p>
    <w:p w:rsidR="00FD713F" w:rsidRPr="00C73C82" w:rsidRDefault="00FD713F" w:rsidP="001557AA">
      <w:pPr>
        <w:autoSpaceDE w:val="0"/>
        <w:autoSpaceDN w:val="0"/>
        <w:adjustRightInd w:val="0"/>
        <w:spacing w:after="0" w:line="240" w:lineRule="auto"/>
        <w:jc w:val="both"/>
        <w:rPr>
          <w:rFonts w:ascii="Bookman Old Style" w:hAnsi="Bookman Old Style"/>
          <w:sz w:val="20"/>
          <w:szCs w:val="20"/>
        </w:rPr>
      </w:pPr>
    </w:p>
    <w:p w:rsidR="00FD713F"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FD713F" w:rsidRPr="00C73C82">
        <w:rPr>
          <w:rFonts w:ascii="Bookman Old Style" w:hAnsi="Bookman Old Style"/>
          <w:b/>
          <w:sz w:val="20"/>
          <w:szCs w:val="20"/>
        </w:rPr>
        <w:t>.6.</w:t>
      </w:r>
      <w:r w:rsidR="00FD713F" w:rsidRPr="00C73C82">
        <w:rPr>
          <w:rFonts w:ascii="Bookman Old Style" w:hAnsi="Bookman Old Style"/>
          <w:sz w:val="20"/>
          <w:szCs w:val="20"/>
        </w:rPr>
        <w:t xml:space="preserve"> </w:t>
      </w:r>
      <w:r w:rsidR="001557AA" w:rsidRPr="00C73C82">
        <w:rPr>
          <w:rFonts w:ascii="Bookman Old Style" w:hAnsi="Bookman Old Style"/>
          <w:sz w:val="20"/>
          <w:szCs w:val="20"/>
        </w:rPr>
        <w:t>A ausência de assinatura em documento emitido pela proponente poderá ser suprida se o representante estiver presente na sessão e possuir poderes para ratificar o ato, devendo tal fat</w:t>
      </w:r>
      <w:r w:rsidR="00FD713F" w:rsidRPr="00C73C82">
        <w:rPr>
          <w:rFonts w:ascii="Bookman Old Style" w:hAnsi="Bookman Old Style"/>
          <w:sz w:val="20"/>
          <w:szCs w:val="20"/>
        </w:rPr>
        <w:t xml:space="preserve">o ser registrado em ata. </w:t>
      </w:r>
    </w:p>
    <w:p w:rsidR="00FD713F" w:rsidRPr="00C73C82" w:rsidRDefault="00FD713F" w:rsidP="001557AA">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8</w:t>
      </w:r>
      <w:r w:rsidR="00FD713F" w:rsidRPr="00C73C82">
        <w:rPr>
          <w:rFonts w:ascii="Bookman Old Style" w:hAnsi="Bookman Old Style"/>
          <w:b/>
          <w:sz w:val="20"/>
          <w:szCs w:val="20"/>
        </w:rPr>
        <w:t>.7.</w:t>
      </w:r>
      <w:r w:rsidR="00FD713F" w:rsidRPr="00C73C82">
        <w:rPr>
          <w:rFonts w:ascii="Bookman Old Style" w:hAnsi="Bookman Old Style"/>
          <w:sz w:val="20"/>
          <w:szCs w:val="20"/>
        </w:rPr>
        <w:t xml:space="preserve"> </w:t>
      </w:r>
      <w:r w:rsidR="001557AA" w:rsidRPr="00C73C82">
        <w:rPr>
          <w:rFonts w:ascii="Bookman Old Style" w:hAnsi="Bookman Old Style"/>
          <w:sz w:val="20"/>
          <w:szCs w:val="20"/>
        </w:rPr>
        <w:t xml:space="preserve">Serão aceitas as certidões em original, cópia autenticada ou obtidas pela Internet, dentro do prazo de validade, sujeitando-as às verificações caso necessário. No caso de divergência entre os dados constantes da certidão apresentada e os dados constantes da verificação, prevalecerá </w:t>
      </w:r>
      <w:proofErr w:type="spellStart"/>
      <w:r w:rsidR="001557AA" w:rsidRPr="00C73C82">
        <w:rPr>
          <w:rFonts w:ascii="Bookman Old Style" w:hAnsi="Bookman Old Style"/>
          <w:sz w:val="20"/>
          <w:szCs w:val="20"/>
        </w:rPr>
        <w:t>esta</w:t>
      </w:r>
      <w:proofErr w:type="spellEnd"/>
      <w:r w:rsidR="001557AA" w:rsidRPr="00C73C82">
        <w:rPr>
          <w:rFonts w:ascii="Bookman Old Style" w:hAnsi="Bookman Old Style"/>
          <w:sz w:val="20"/>
          <w:szCs w:val="20"/>
        </w:rPr>
        <w:t xml:space="preserve">. </w:t>
      </w:r>
    </w:p>
    <w:p w:rsidR="002C7414" w:rsidRPr="00C73C82" w:rsidRDefault="002C7414" w:rsidP="001557AA">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1557AA">
      <w:pPr>
        <w:autoSpaceDE w:val="0"/>
        <w:autoSpaceDN w:val="0"/>
        <w:adjustRightInd w:val="0"/>
        <w:spacing w:after="0" w:line="240" w:lineRule="auto"/>
        <w:jc w:val="both"/>
        <w:rPr>
          <w:rFonts w:ascii="Bookman Old Style" w:hAnsi="Bookman Old Style"/>
          <w:b/>
          <w:sz w:val="20"/>
          <w:szCs w:val="20"/>
        </w:rPr>
      </w:pPr>
      <w:r>
        <w:rPr>
          <w:rFonts w:ascii="Bookman Old Style" w:hAnsi="Bookman Old Style"/>
          <w:b/>
          <w:sz w:val="20"/>
          <w:szCs w:val="20"/>
        </w:rPr>
        <w:t xml:space="preserve">9 </w:t>
      </w:r>
      <w:r w:rsidR="002C7414" w:rsidRPr="00C73C82">
        <w:rPr>
          <w:rFonts w:ascii="Bookman Old Style" w:hAnsi="Bookman Old Style"/>
          <w:b/>
          <w:sz w:val="20"/>
          <w:szCs w:val="20"/>
        </w:rPr>
        <w:t xml:space="preserve">- </w:t>
      </w:r>
      <w:r w:rsidR="001557AA" w:rsidRPr="00C73C82">
        <w:rPr>
          <w:rFonts w:ascii="Bookman Old Style" w:hAnsi="Bookman Old Style"/>
          <w:b/>
          <w:sz w:val="20"/>
          <w:szCs w:val="20"/>
        </w:rPr>
        <w:t xml:space="preserve"> DA ABERTURA E JULGAMENTO DOS ENVELOPES Nº 01 - PROPOSTA DE PREÇOS E Nº 02 - HABILITAÇÃO </w:t>
      </w:r>
    </w:p>
    <w:p w:rsidR="001557AA" w:rsidRPr="00C73C82" w:rsidRDefault="00AF25D8" w:rsidP="001557AA">
      <w:pPr>
        <w:autoSpaceDE w:val="0"/>
        <w:autoSpaceDN w:val="0"/>
        <w:adjustRightInd w:val="0"/>
        <w:spacing w:after="0" w:line="240" w:lineRule="auto"/>
        <w:jc w:val="both"/>
        <w:rPr>
          <w:rFonts w:ascii="Bookman Old Style" w:hAnsi="Bookman Old Style" w:cs="Arial"/>
          <w:color w:val="FF0000"/>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 </w:t>
      </w:r>
      <w:r w:rsidR="001557AA" w:rsidRPr="00C73C82">
        <w:rPr>
          <w:rFonts w:ascii="Bookman Old Style" w:hAnsi="Bookman Old Style"/>
          <w:sz w:val="20"/>
          <w:szCs w:val="20"/>
        </w:rPr>
        <w:t>Primeiramente, a Comissão de Licitação procederá à abertura dos envelopes n° 01 - proposta, entregues pelas proponentes, examinará a documentação apresentada, lendo em voz alta o nome da proponente, o objeto, o preço global, o prazo de execução e o prazo</w:t>
      </w:r>
    </w:p>
    <w:p w:rsidR="002C7414" w:rsidRPr="00C73C82" w:rsidRDefault="001557AA"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de</w:t>
      </w:r>
      <w:proofErr w:type="gramEnd"/>
      <w:r w:rsidRPr="00C73C82">
        <w:rPr>
          <w:rFonts w:ascii="Bookman Old Style" w:hAnsi="Bookman Old Style"/>
          <w:sz w:val="20"/>
          <w:szCs w:val="20"/>
        </w:rPr>
        <w:t xml:space="preserve"> validade de cada proposta. Os documentos serão rubricados pela Comissão e pelos representantes da</w:t>
      </w:r>
      <w:r w:rsidR="002C7414" w:rsidRPr="00C73C82">
        <w:rPr>
          <w:rFonts w:ascii="Bookman Old Style" w:hAnsi="Bookman Old Style"/>
          <w:sz w:val="20"/>
          <w:szCs w:val="20"/>
        </w:rPr>
        <w:t xml:space="preserve">s proponentes presentes.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.2. </w:t>
      </w:r>
      <w:r w:rsidR="001557AA" w:rsidRPr="00C73C82">
        <w:rPr>
          <w:rFonts w:ascii="Bookman Old Style" w:hAnsi="Bookman Old Style"/>
          <w:sz w:val="20"/>
          <w:szCs w:val="20"/>
        </w:rPr>
        <w:t xml:space="preserve">O critério a ser utilizado no julgamento das propostas será o MAIOR OFERTA POR ITEM analisado, desde que cumprido o exigido no edital. A Comissão de Licitação poderá relevar, numa proposta, qualquer informalidade, não harmonização ou irregularidade de natureza secundária, formal, que não constituam um desvio significativo, desde que não prejudique ou afete a classificação relativa a qualquer outra proponente e não altere </w:t>
      </w:r>
      <w:r w:rsidR="002C7414" w:rsidRPr="00C73C82">
        <w:rPr>
          <w:rFonts w:ascii="Bookman Old Style" w:hAnsi="Bookman Old Style"/>
          <w:sz w:val="20"/>
          <w:szCs w:val="20"/>
        </w:rPr>
        <w:t xml:space="preserve">o valor global proposto.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.3. </w:t>
      </w:r>
      <w:r w:rsidR="001557AA" w:rsidRPr="00C73C82">
        <w:rPr>
          <w:rFonts w:ascii="Bookman Old Style" w:hAnsi="Bookman Old Style"/>
          <w:sz w:val="20"/>
          <w:szCs w:val="20"/>
        </w:rPr>
        <w:t>A ausência de assinatura na proposta, poderá ser suprida se o representante estiver presente na sessão e possuir poderes para ratificar o ato, devendo tal fat</w:t>
      </w:r>
      <w:r w:rsidR="002C7414" w:rsidRPr="00C73C82">
        <w:rPr>
          <w:rFonts w:ascii="Bookman Old Style" w:hAnsi="Bookman Old Style"/>
          <w:sz w:val="20"/>
          <w:szCs w:val="20"/>
        </w:rPr>
        <w:t xml:space="preserve">o ser registrado em ata.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.4. </w:t>
      </w:r>
      <w:r w:rsidR="001557AA" w:rsidRPr="00C73C82">
        <w:rPr>
          <w:rFonts w:ascii="Bookman Old Style" w:hAnsi="Bookman Old Style"/>
          <w:sz w:val="20"/>
          <w:szCs w:val="20"/>
        </w:rPr>
        <w:t>A Comissão de Licitação fará a conferência da proposta de preços. Constatado erro aritmético ou de anotação no preenchimento, serão efetuadas as devidas correções, desde que não altere o valor proposto, devendo tal f</w:t>
      </w:r>
      <w:r w:rsidR="002C7414" w:rsidRPr="00C73C82">
        <w:rPr>
          <w:rFonts w:ascii="Bookman Old Style" w:hAnsi="Bookman Old Style"/>
          <w:sz w:val="20"/>
          <w:szCs w:val="20"/>
        </w:rPr>
        <w:t>ato ser registrado em ata.</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.5.</w:t>
      </w:r>
      <w:r w:rsidR="001557AA" w:rsidRPr="00C73C82">
        <w:rPr>
          <w:rFonts w:ascii="Bookman Old Style" w:hAnsi="Bookman Old Style"/>
          <w:sz w:val="20"/>
          <w:szCs w:val="20"/>
        </w:rPr>
        <w:t xml:space="preserve"> No caso de haver divergência entre o preço grafado em algarismos e o grafado por extenso, prevalecerá o último, a menos que, na opinião da Comissão de Licitação, exista um erro grosseiro e óbvio, ou, ainda, na omissão de um desses valores (algarismo ou extenso), a proposta será válida desde que não haja dúvidas s</w:t>
      </w:r>
      <w:r w:rsidR="002C7414" w:rsidRPr="00C73C82">
        <w:rPr>
          <w:rFonts w:ascii="Bookman Old Style" w:hAnsi="Bookman Old Style"/>
          <w:sz w:val="20"/>
          <w:szCs w:val="20"/>
        </w:rPr>
        <w:t>obre o preço apresentado.</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.6.</w:t>
      </w:r>
      <w:r w:rsidR="001557AA" w:rsidRPr="00C73C82">
        <w:rPr>
          <w:rFonts w:ascii="Bookman Old Style" w:hAnsi="Bookman Old Style"/>
          <w:sz w:val="20"/>
          <w:szCs w:val="20"/>
        </w:rPr>
        <w:t xml:space="preserve"> Ainda será desclassificada a proposta: </w:t>
      </w:r>
    </w:p>
    <w:p w:rsidR="002C7414" w:rsidRPr="00C73C82" w:rsidRDefault="001557AA"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a) Elaborada</w:t>
      </w:r>
      <w:proofErr w:type="gramEnd"/>
      <w:r w:rsidRPr="00C73C82">
        <w:rPr>
          <w:rFonts w:ascii="Bookman Old Style" w:hAnsi="Bookman Old Style"/>
          <w:sz w:val="20"/>
          <w:szCs w:val="20"/>
        </w:rPr>
        <w:t xml:space="preserve"> em desacordo com o presente edital; </w:t>
      </w:r>
    </w:p>
    <w:p w:rsidR="002C7414" w:rsidRPr="00C73C82" w:rsidRDefault="001557AA"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b) Cujo</w:t>
      </w:r>
      <w:proofErr w:type="gramEnd"/>
      <w:r w:rsidRPr="00C73C82">
        <w:rPr>
          <w:rFonts w:ascii="Bookman Old Style" w:hAnsi="Bookman Old Style"/>
          <w:sz w:val="20"/>
          <w:szCs w:val="20"/>
        </w:rPr>
        <w:t xml:space="preserve"> a oferta seja infe</w:t>
      </w:r>
      <w:r w:rsidR="002C7414" w:rsidRPr="00C73C82">
        <w:rPr>
          <w:rFonts w:ascii="Bookman Old Style" w:hAnsi="Bookman Old Style"/>
          <w:sz w:val="20"/>
          <w:szCs w:val="20"/>
        </w:rPr>
        <w:t>rior ao estabelecido no item</w:t>
      </w:r>
      <w:r w:rsidRPr="00C73C82">
        <w:rPr>
          <w:rFonts w:ascii="Bookman Old Style" w:hAnsi="Bookman Old Style"/>
          <w:sz w:val="20"/>
          <w:szCs w:val="20"/>
        </w:rPr>
        <w:t xml:space="preserve">; </w:t>
      </w:r>
    </w:p>
    <w:p w:rsidR="002C7414" w:rsidRPr="00C73C82" w:rsidRDefault="001557AA"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c) Que</w:t>
      </w:r>
      <w:proofErr w:type="gramEnd"/>
      <w:r w:rsidRPr="00C73C82">
        <w:rPr>
          <w:rFonts w:ascii="Bookman Old Style" w:hAnsi="Bookman Old Style"/>
          <w:sz w:val="20"/>
          <w:szCs w:val="20"/>
        </w:rPr>
        <w:t xml:space="preserve"> proponha qualquer oferta de vantagens não previstas no edital; </w:t>
      </w:r>
    </w:p>
    <w:p w:rsidR="002C7414" w:rsidRPr="00C73C82" w:rsidRDefault="001557AA"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d) Que</w:t>
      </w:r>
      <w:proofErr w:type="gramEnd"/>
      <w:r w:rsidRPr="00C73C82">
        <w:rPr>
          <w:rFonts w:ascii="Bookman Old Style" w:hAnsi="Bookman Old Style"/>
          <w:sz w:val="20"/>
          <w:szCs w:val="20"/>
        </w:rPr>
        <w:t xml:space="preserve"> apresentar preços ou vantagens baseadas nas ofertas das demais proponentes;</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e</w:t>
      </w:r>
      <w:r w:rsidR="001557AA" w:rsidRPr="00C73C82">
        <w:rPr>
          <w:rFonts w:ascii="Bookman Old Style" w:hAnsi="Bookman Old Style"/>
          <w:sz w:val="20"/>
          <w:szCs w:val="20"/>
        </w:rPr>
        <w:t>) Que</w:t>
      </w:r>
      <w:proofErr w:type="gramEnd"/>
      <w:r w:rsidR="001557AA" w:rsidRPr="00C73C82">
        <w:rPr>
          <w:rFonts w:ascii="Bookman Old Style" w:hAnsi="Bookman Old Style"/>
          <w:sz w:val="20"/>
          <w:szCs w:val="20"/>
        </w:rPr>
        <w:t xml:space="preserve"> não apresente qualquer um dos documento especificado </w:t>
      </w:r>
      <w:r w:rsidR="001557AA" w:rsidRPr="00AF25D8">
        <w:rPr>
          <w:rFonts w:ascii="Bookman Old Style" w:hAnsi="Bookman Old Style"/>
          <w:sz w:val="20"/>
          <w:szCs w:val="20"/>
        </w:rPr>
        <w:t>no item 7</w:t>
      </w:r>
      <w:r w:rsidR="001557AA" w:rsidRPr="00C73C82">
        <w:rPr>
          <w:rFonts w:ascii="Bookman Old Style" w:hAnsi="Bookman Old Style"/>
          <w:sz w:val="20"/>
          <w:szCs w:val="20"/>
        </w:rPr>
        <w:t>, salvo se for sanável durante a sessão como, por exemplo, assinatura faltante e declarações que possam ser firmadas de próprio punho, desde que passíveis de subscrição pelo represent</w:t>
      </w:r>
      <w:r w:rsidRPr="00C73C82">
        <w:rPr>
          <w:rFonts w:ascii="Bookman Old Style" w:hAnsi="Bookman Old Style"/>
          <w:sz w:val="20"/>
          <w:szCs w:val="20"/>
        </w:rPr>
        <w:t xml:space="preserve">ante presente na sessão.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.7. </w:t>
      </w:r>
      <w:r w:rsidR="001557AA" w:rsidRPr="00C73C82">
        <w:rPr>
          <w:rFonts w:ascii="Bookman Old Style" w:hAnsi="Bookman Old Style"/>
          <w:sz w:val="20"/>
          <w:szCs w:val="20"/>
        </w:rPr>
        <w:t xml:space="preserve">Ocorrendo empate entre duas ou mais propostas de preços, a Comissão de Licitação procederá o sorteio em sessão pública para estabelecer </w:t>
      </w:r>
      <w:r w:rsidR="002C7414" w:rsidRPr="00C73C82">
        <w:rPr>
          <w:rFonts w:ascii="Bookman Old Style" w:hAnsi="Bookman Old Style"/>
          <w:sz w:val="20"/>
          <w:szCs w:val="20"/>
        </w:rPr>
        <w:t xml:space="preserve">a ordem de classificação.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.8.</w:t>
      </w:r>
      <w:r w:rsidR="001557AA" w:rsidRPr="00C73C82">
        <w:rPr>
          <w:rFonts w:ascii="Bookman Old Style" w:hAnsi="Bookman Old Style"/>
          <w:sz w:val="20"/>
          <w:szCs w:val="20"/>
        </w:rPr>
        <w:t xml:space="preserve"> A Comissão de Licitação classificará as propostas de acordo com os critérios de avaliação previstos neste edital, do maior para o menor valor. Em seguida serão abertos os envelopes nº 2 – Habilitação das proponentes classificadas em pri</w:t>
      </w:r>
      <w:r w:rsidR="002C7414" w:rsidRPr="00C73C82">
        <w:rPr>
          <w:rFonts w:ascii="Bookman Old Style" w:hAnsi="Bookman Old Style"/>
          <w:sz w:val="20"/>
          <w:szCs w:val="20"/>
        </w:rPr>
        <w:t xml:space="preserve">meiro lugar em cada item.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021D8C"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.9.</w:t>
      </w:r>
      <w:r w:rsidR="001557AA" w:rsidRPr="00C73C82">
        <w:rPr>
          <w:rFonts w:ascii="Bookman Old Style" w:hAnsi="Bookman Old Style"/>
          <w:sz w:val="20"/>
          <w:szCs w:val="20"/>
        </w:rPr>
        <w:t xml:space="preserve"> A Comissão de Licitação poderá optar pela suspensão dos trabalhos para análise mais acurada, se assim entender necessário, justificando em ata e designando, posteriormente, o dia, hora e local em que serão reiniciados os trabalhos, mediante convocação publicada na Imprensa Oficial e comunicação direta aos proponentes.</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.10. </w:t>
      </w:r>
      <w:r w:rsidR="001557AA" w:rsidRPr="00C73C82">
        <w:rPr>
          <w:rFonts w:ascii="Bookman Old Style" w:hAnsi="Bookman Old Style"/>
          <w:sz w:val="20"/>
          <w:szCs w:val="20"/>
        </w:rPr>
        <w:t>Verificado o atendimento dos requisitos de habilitação previstos no edital, as proponentes classificadas em primeiro lugar em cada item serão declaradas vencedoras, sendo-lhes adjudi</w:t>
      </w:r>
      <w:r w:rsidR="002C7414" w:rsidRPr="00C73C82">
        <w:rPr>
          <w:rFonts w:ascii="Bookman Old Style" w:hAnsi="Bookman Old Style"/>
          <w:sz w:val="20"/>
          <w:szCs w:val="20"/>
        </w:rPr>
        <w:t xml:space="preserve">cado o objeto licitado.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.11.</w:t>
      </w:r>
      <w:r>
        <w:rPr>
          <w:rFonts w:ascii="Bookman Old Style" w:hAnsi="Bookman Old Style"/>
          <w:sz w:val="20"/>
          <w:szCs w:val="20"/>
        </w:rPr>
        <w:t xml:space="preserve"> </w:t>
      </w:r>
      <w:r w:rsidR="001557AA" w:rsidRPr="00C73C82">
        <w:rPr>
          <w:rFonts w:ascii="Bookman Old Style" w:hAnsi="Bookman Old Style"/>
          <w:sz w:val="20"/>
          <w:szCs w:val="20"/>
        </w:rPr>
        <w:t>O resultado do julgamento dos envelopes nº 1 e 2, com a definição das proponentes vencedoras, será comunicado através dos meios usuais de comunicação (</w:t>
      </w:r>
      <w:proofErr w:type="spellStart"/>
      <w:r w:rsidR="001557AA" w:rsidRPr="00C73C82">
        <w:rPr>
          <w:rFonts w:ascii="Bookman Old Style" w:hAnsi="Bookman Old Style"/>
          <w:sz w:val="20"/>
          <w:szCs w:val="20"/>
        </w:rPr>
        <w:t>email</w:t>
      </w:r>
      <w:proofErr w:type="spellEnd"/>
      <w:r w:rsidR="001557AA" w:rsidRPr="00C73C82">
        <w:rPr>
          <w:rFonts w:ascii="Bookman Old Style" w:hAnsi="Bookman Old Style"/>
          <w:sz w:val="20"/>
          <w:szCs w:val="20"/>
        </w:rPr>
        <w:t xml:space="preserve"> e publi</w:t>
      </w:r>
      <w:r w:rsidR="002C7414" w:rsidRPr="00C73C82">
        <w:rPr>
          <w:rFonts w:ascii="Bookman Old Style" w:hAnsi="Bookman Old Style"/>
          <w:sz w:val="20"/>
          <w:szCs w:val="20"/>
        </w:rPr>
        <w:t xml:space="preserve">cação no site oficial).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.12.</w:t>
      </w:r>
      <w:r>
        <w:rPr>
          <w:rFonts w:ascii="Bookman Old Style" w:hAnsi="Bookman Old Style"/>
          <w:sz w:val="20"/>
          <w:szCs w:val="20"/>
        </w:rPr>
        <w:t xml:space="preserve"> </w:t>
      </w:r>
      <w:r w:rsidR="001557AA" w:rsidRPr="00C73C82">
        <w:rPr>
          <w:rFonts w:ascii="Bookman Old Style" w:hAnsi="Bookman Old Style"/>
          <w:sz w:val="20"/>
          <w:szCs w:val="20"/>
        </w:rPr>
        <w:t xml:space="preserve">A partir da divulgação do resultado de que trata o item acima, as proponentes terão o prazo de 05 (cinco) dias úteis para interposição de recurso quanto à proposta e habilitação (envelopes nº 1 e 2), se assim o desejarem, observando-se o disposto no art. 109 </w:t>
      </w:r>
      <w:r w:rsidR="002C7414" w:rsidRPr="00C73C82">
        <w:rPr>
          <w:rFonts w:ascii="Bookman Old Style" w:hAnsi="Bookman Old Style"/>
          <w:sz w:val="20"/>
          <w:szCs w:val="20"/>
        </w:rPr>
        <w:t xml:space="preserve">da Lei Federal nº 8.666/1993.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.13. </w:t>
      </w:r>
      <w:r w:rsidR="001557AA" w:rsidRPr="00C73C82">
        <w:rPr>
          <w:rFonts w:ascii="Bookman Old Style" w:hAnsi="Bookman Old Style"/>
          <w:sz w:val="20"/>
          <w:szCs w:val="20"/>
        </w:rPr>
        <w:t xml:space="preserve">Serão automaticamente consideradas vencedoras do certame as proponentes que apresentarem as maiores </w:t>
      </w:r>
      <w:r w:rsidR="002C7414" w:rsidRPr="00C73C82">
        <w:rPr>
          <w:rFonts w:ascii="Bookman Old Style" w:hAnsi="Bookman Old Style"/>
          <w:sz w:val="20"/>
          <w:szCs w:val="20"/>
        </w:rPr>
        <w:t xml:space="preserve">ofertas para cada item. </w:t>
      </w:r>
    </w:p>
    <w:p w:rsidR="00AF25D8" w:rsidRPr="00C73C82" w:rsidRDefault="00AF25D8"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.14. </w:t>
      </w:r>
      <w:r w:rsidR="001557AA" w:rsidRPr="00C73C82">
        <w:rPr>
          <w:rFonts w:ascii="Bookman Old Style" w:hAnsi="Bookman Old Style"/>
          <w:sz w:val="20"/>
          <w:szCs w:val="20"/>
        </w:rPr>
        <w:t xml:space="preserve">Ocorrendo a inabilitação de todas as proponentes ou a desclassificação de todas as propostas, o Município de </w:t>
      </w:r>
      <w:r w:rsidR="002C7414" w:rsidRPr="00C73C82">
        <w:rPr>
          <w:rFonts w:ascii="Bookman Old Style" w:hAnsi="Bookman Old Style"/>
          <w:sz w:val="20"/>
          <w:szCs w:val="20"/>
        </w:rPr>
        <w:t>Santo Antonio do Sudoeste</w:t>
      </w:r>
      <w:r w:rsidR="001557AA" w:rsidRPr="00C73C82">
        <w:rPr>
          <w:rFonts w:ascii="Bookman Old Style" w:hAnsi="Bookman Old Style"/>
          <w:sz w:val="20"/>
          <w:szCs w:val="20"/>
        </w:rPr>
        <w:t xml:space="preserve"> poderá fixar às participantes o prazo de 08 (oito) dias úteis para a apresentação de nova documentação ou de outras propostas escoimadas das causas que as levaram à inabilitaçã</w:t>
      </w:r>
      <w:r w:rsidR="002C7414" w:rsidRPr="00C73C82">
        <w:rPr>
          <w:rFonts w:ascii="Bookman Old Style" w:hAnsi="Bookman Old Style"/>
          <w:sz w:val="20"/>
          <w:szCs w:val="20"/>
        </w:rPr>
        <w:t>o ou à desclassificação.</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.15.</w:t>
      </w:r>
      <w:r w:rsidR="001557AA" w:rsidRPr="00C73C82">
        <w:rPr>
          <w:rFonts w:ascii="Bookman Old Style" w:hAnsi="Bookman Old Style"/>
          <w:sz w:val="20"/>
          <w:szCs w:val="20"/>
        </w:rPr>
        <w:t xml:space="preserve"> É facultada à Comissão Permanente de Licitação ou à autoridade superior, em qualquer fase da licitação, a promoção de diligência destinada a esclarecer ou complementar a instrução do processo, vedada a inclusão posterior de documento ou informação que deveria constar originalmente da proposta.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.16.</w:t>
      </w:r>
      <w:r w:rsidR="001557AA" w:rsidRPr="00C73C82">
        <w:rPr>
          <w:rFonts w:ascii="Bookman Old Style" w:hAnsi="Bookman Old Style"/>
          <w:sz w:val="20"/>
          <w:szCs w:val="20"/>
        </w:rPr>
        <w:t xml:space="preserve"> O acolhimento para exame das propostas e a sua classificação não gera direito adquirido à proponente de qualquer delas na adjudicação do ser</w:t>
      </w:r>
      <w:r w:rsidR="002C7414" w:rsidRPr="00C73C82">
        <w:rPr>
          <w:rFonts w:ascii="Bookman Old Style" w:hAnsi="Bookman Old Style"/>
          <w:sz w:val="20"/>
          <w:szCs w:val="20"/>
        </w:rPr>
        <w:t>viço que constitua o seu objeto.</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.17. </w:t>
      </w:r>
      <w:r w:rsidR="001557AA" w:rsidRPr="00C73C82">
        <w:rPr>
          <w:rFonts w:ascii="Bookman Old Style" w:hAnsi="Bookman Old Style"/>
          <w:sz w:val="20"/>
          <w:szCs w:val="20"/>
        </w:rPr>
        <w:t>Nenhuma indenização será devida às proponentes pela elaboração ou pela apresentação de documentação refere</w:t>
      </w:r>
      <w:r w:rsidR="002C7414" w:rsidRPr="00C73C82">
        <w:rPr>
          <w:rFonts w:ascii="Bookman Old Style" w:hAnsi="Bookman Old Style"/>
          <w:sz w:val="20"/>
          <w:szCs w:val="20"/>
        </w:rPr>
        <w:t xml:space="preserve">nte ao presente Edital.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 xml:space="preserve">.18. </w:t>
      </w:r>
      <w:r w:rsidR="001557AA" w:rsidRPr="00C73C82">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no Município de </w:t>
      </w:r>
      <w:r w:rsidR="00A76623" w:rsidRPr="00C73C82">
        <w:rPr>
          <w:rFonts w:ascii="Bookman Old Style" w:hAnsi="Bookman Old Style"/>
          <w:sz w:val="20"/>
          <w:szCs w:val="20"/>
        </w:rPr>
        <w:t>Santo Antonio do Sudoeste</w:t>
      </w:r>
      <w:r w:rsidR="001557AA" w:rsidRPr="00C73C82">
        <w:rPr>
          <w:rFonts w:ascii="Bookman Old Style" w:hAnsi="Bookman Old Style"/>
          <w:sz w:val="20"/>
          <w:szCs w:val="20"/>
        </w:rPr>
        <w:t xml:space="preserve">, exceto quando explicitamente disposto em contrário.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.19.</w:t>
      </w:r>
      <w:r w:rsidR="001557AA" w:rsidRPr="00C73C82">
        <w:rPr>
          <w:rFonts w:ascii="Bookman Old Style" w:hAnsi="Bookman Old Style"/>
          <w:sz w:val="20"/>
          <w:szCs w:val="20"/>
        </w:rPr>
        <w:t xml:space="preserve"> O Município de </w:t>
      </w:r>
      <w:r w:rsidR="00A76623" w:rsidRPr="00C73C82">
        <w:rPr>
          <w:rFonts w:ascii="Bookman Old Style" w:hAnsi="Bookman Old Style"/>
          <w:sz w:val="20"/>
          <w:szCs w:val="20"/>
        </w:rPr>
        <w:t xml:space="preserve">Santo Antonio do Sudoeste </w:t>
      </w:r>
      <w:r w:rsidR="001557AA" w:rsidRPr="00C73C82">
        <w:rPr>
          <w:rFonts w:ascii="Bookman Old Style" w:hAnsi="Bookman Old Style"/>
          <w:sz w:val="20"/>
          <w:szCs w:val="20"/>
        </w:rPr>
        <w:t xml:space="preserve">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Federal </w:t>
      </w:r>
      <w:proofErr w:type="gramStart"/>
      <w:r w:rsidR="001557AA" w:rsidRPr="00C73C82">
        <w:rPr>
          <w:rFonts w:ascii="Bookman Old Style" w:hAnsi="Bookman Old Style"/>
          <w:sz w:val="20"/>
          <w:szCs w:val="20"/>
        </w:rPr>
        <w:t>n.º</w:t>
      </w:r>
      <w:proofErr w:type="gramEnd"/>
      <w:r w:rsidR="001557AA" w:rsidRPr="00C73C82">
        <w:rPr>
          <w:rFonts w:ascii="Bookman Old Style" w:hAnsi="Bookman Old Style"/>
          <w:sz w:val="20"/>
          <w:szCs w:val="20"/>
        </w:rPr>
        <w:t xml:space="preserve"> 8.666/93.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2C7414" w:rsidRPr="00C73C82" w:rsidRDefault="00AF25D8" w:rsidP="00261D2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.20.</w:t>
      </w:r>
      <w:r w:rsidR="001557AA" w:rsidRPr="00C73C82">
        <w:rPr>
          <w:rFonts w:ascii="Bookman Old Style" w:hAnsi="Bookman Old Style"/>
          <w:sz w:val="20"/>
          <w:szCs w:val="20"/>
        </w:rPr>
        <w:t xml:space="preserve"> Os documentos eletrônicos produzidos com a utilização de processo de certificação disponibilizada pela ICP-Brasil, serão recebidos e presumidos verdadeiros em relação aos signatários, dispensando-se a apresentação de documentos originais e cópias autenticadas em papel. </w:t>
      </w:r>
    </w:p>
    <w:p w:rsidR="002C7414" w:rsidRPr="00C73C82" w:rsidRDefault="002C7414" w:rsidP="00261D2C">
      <w:pPr>
        <w:autoSpaceDE w:val="0"/>
        <w:autoSpaceDN w:val="0"/>
        <w:adjustRightInd w:val="0"/>
        <w:spacing w:after="0" w:line="240" w:lineRule="auto"/>
        <w:jc w:val="both"/>
        <w:rPr>
          <w:rFonts w:ascii="Bookman Old Style" w:hAnsi="Bookman Old Style"/>
          <w:sz w:val="20"/>
          <w:szCs w:val="20"/>
        </w:rPr>
      </w:pPr>
    </w:p>
    <w:p w:rsidR="001557AA" w:rsidRPr="00C73C82" w:rsidRDefault="00AF25D8"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9</w:t>
      </w:r>
      <w:r w:rsidR="002C7414" w:rsidRPr="00C73C82">
        <w:rPr>
          <w:rFonts w:ascii="Bookman Old Style" w:hAnsi="Bookman Old Style"/>
          <w:sz w:val="20"/>
          <w:szCs w:val="20"/>
        </w:rPr>
        <w:t>.21.</w:t>
      </w:r>
      <w:r w:rsidR="001557AA" w:rsidRPr="00C73C82">
        <w:rPr>
          <w:rFonts w:ascii="Bookman Old Style" w:hAnsi="Bookman Old Style"/>
          <w:sz w:val="20"/>
          <w:szCs w:val="20"/>
        </w:rPr>
        <w:t xml:space="preserve"> A participação nesta licitação implica a aceitação integral e irretratável dos termos do edital e seus anexos.</w:t>
      </w:r>
      <w:r w:rsidR="002C7414" w:rsidRPr="00C73C82">
        <w:rPr>
          <w:rFonts w:ascii="Bookman Old Style" w:hAnsi="Bookman Old Style"/>
          <w:sz w:val="20"/>
          <w:szCs w:val="20"/>
        </w:rPr>
        <w:t xml:space="preserve"> </w:t>
      </w:r>
      <w:r w:rsidR="001557AA" w:rsidRPr="00C73C82">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1557AA" w:rsidRPr="00C73C82" w:rsidRDefault="001557AA" w:rsidP="00021D8C">
      <w:pPr>
        <w:autoSpaceDE w:val="0"/>
        <w:autoSpaceDN w:val="0"/>
        <w:adjustRightInd w:val="0"/>
        <w:spacing w:after="0" w:line="240" w:lineRule="auto"/>
        <w:rPr>
          <w:rFonts w:ascii="Bookman Old Style" w:hAnsi="Bookman Old Style" w:cs="Arial"/>
          <w:b/>
          <w:bCs/>
          <w:sz w:val="20"/>
          <w:szCs w:val="20"/>
        </w:rPr>
      </w:pPr>
    </w:p>
    <w:p w:rsidR="00AF25D8" w:rsidRDefault="00AF25D8" w:rsidP="00AF25D8">
      <w:pPr>
        <w:autoSpaceDE w:val="0"/>
        <w:autoSpaceDN w:val="0"/>
        <w:adjustRightInd w:val="0"/>
        <w:spacing w:after="0" w:line="240" w:lineRule="auto"/>
        <w:rPr>
          <w:rFonts w:ascii="Bookman Old Style" w:hAnsi="Bookman Old Style" w:cs="Arial"/>
          <w:b/>
          <w:bCs/>
          <w:sz w:val="20"/>
          <w:szCs w:val="20"/>
        </w:rPr>
      </w:pPr>
      <w:r>
        <w:rPr>
          <w:rFonts w:ascii="Bookman Old Style" w:hAnsi="Bookman Old Style" w:cs="Arial"/>
          <w:b/>
          <w:bCs/>
          <w:sz w:val="20"/>
          <w:szCs w:val="20"/>
        </w:rPr>
        <w:t xml:space="preserve">10 </w:t>
      </w:r>
      <w:r w:rsidRPr="00C73C82">
        <w:rPr>
          <w:rFonts w:ascii="Bookman Old Style" w:hAnsi="Bookman Old Style" w:cs="Arial"/>
          <w:b/>
          <w:bCs/>
          <w:sz w:val="20"/>
          <w:szCs w:val="20"/>
        </w:rPr>
        <w:t xml:space="preserve">- </w:t>
      </w:r>
      <w:r>
        <w:rPr>
          <w:rFonts w:ascii="Bookman Old Style" w:hAnsi="Bookman Old Style" w:cs="Arial"/>
          <w:b/>
          <w:bCs/>
          <w:sz w:val="20"/>
          <w:szCs w:val="20"/>
        </w:rPr>
        <w:t>DA REFORMA E ADEQUAÇÃO:</w:t>
      </w:r>
    </w:p>
    <w:p w:rsidR="00021D8C" w:rsidRPr="00AF25D8" w:rsidRDefault="00AF25D8" w:rsidP="00AF25D8">
      <w:pPr>
        <w:autoSpaceDE w:val="0"/>
        <w:autoSpaceDN w:val="0"/>
        <w:adjustRightInd w:val="0"/>
        <w:spacing w:after="0" w:line="240" w:lineRule="auto"/>
        <w:jc w:val="both"/>
        <w:rPr>
          <w:rFonts w:ascii="Bookman Old Style" w:hAnsi="Bookman Old Style" w:cs="Arial"/>
          <w:b/>
          <w:bCs/>
          <w:sz w:val="20"/>
          <w:szCs w:val="20"/>
        </w:rPr>
      </w:pPr>
      <w:r w:rsidRPr="00AF25D8">
        <w:rPr>
          <w:rFonts w:ascii="Bookman Old Style" w:hAnsi="Bookman Old Style" w:cs="Arial"/>
          <w:bCs/>
          <w:sz w:val="20"/>
          <w:szCs w:val="20"/>
        </w:rPr>
        <w:t>10</w:t>
      </w:r>
      <w:r>
        <w:rPr>
          <w:rFonts w:ascii="Bookman Old Style" w:hAnsi="Bookman Old Style" w:cs="Arial"/>
          <w:sz w:val="20"/>
          <w:szCs w:val="20"/>
        </w:rPr>
        <w:t>.1. O</w:t>
      </w:r>
      <w:r w:rsidRPr="00C73C82">
        <w:rPr>
          <w:rFonts w:ascii="Bookman Old Style" w:hAnsi="Bookman Old Style" w:cs="Arial"/>
          <w:sz w:val="20"/>
          <w:szCs w:val="20"/>
        </w:rPr>
        <w:t xml:space="preserve">s imóveis serão entregues a concessionária na forma como estão, cabendo a concessionária promover as adequações necessárias ao seu funcionamento, obedecendo o layout das dependências e autorização prévia para execução da adequação e/ou reforma, devendo ser mantida a metragem em decorrência da obtenção já em vigor do </w:t>
      </w:r>
      <w:r w:rsidR="00AA21A5" w:rsidRPr="00C73C82">
        <w:rPr>
          <w:rFonts w:ascii="Bookman Old Style" w:hAnsi="Bookman Old Style" w:cs="Arial"/>
          <w:sz w:val="20"/>
          <w:szCs w:val="20"/>
        </w:rPr>
        <w:t>AVCB</w:t>
      </w:r>
      <w:r w:rsidRPr="00C73C82">
        <w:rPr>
          <w:rFonts w:ascii="Bookman Old Style" w:hAnsi="Bookman Old Style" w:cs="Arial"/>
          <w:sz w:val="20"/>
          <w:szCs w:val="20"/>
        </w:rPr>
        <w:t xml:space="preserve"> </w:t>
      </w:r>
      <w:r w:rsidRPr="00C73C82">
        <w:rPr>
          <w:rFonts w:ascii="Bookman Old Style" w:hAnsi="Bookman Old Style" w:cs="ArialMT"/>
          <w:sz w:val="20"/>
          <w:szCs w:val="20"/>
        </w:rPr>
        <w:t xml:space="preserve">– </w:t>
      </w:r>
      <w:r w:rsidRPr="00C73C82">
        <w:rPr>
          <w:rFonts w:ascii="Bookman Old Style" w:hAnsi="Bookman Old Style" w:cs="Arial"/>
          <w:sz w:val="20"/>
          <w:szCs w:val="20"/>
        </w:rPr>
        <w:t>auto de vistoria do corpo de bombeiros, ao passo de que toda e qualquer reforma que venha a ser iniciada, deve ser objeto de análise prévia pela secretaria municipal de administração</w:t>
      </w:r>
      <w:r w:rsidR="00021D8C" w:rsidRPr="00C73C82">
        <w:rPr>
          <w:rFonts w:ascii="Bookman Old Style" w:hAnsi="Bookman Old Style" w:cs="Arial"/>
          <w:sz w:val="20"/>
          <w:szCs w:val="20"/>
        </w:rPr>
        <w:t>.</w:t>
      </w:r>
    </w:p>
    <w:p w:rsidR="00DF3020" w:rsidRPr="00C73C82" w:rsidRDefault="00DF3020" w:rsidP="00DF3020">
      <w:pPr>
        <w:autoSpaceDE w:val="0"/>
        <w:autoSpaceDN w:val="0"/>
        <w:adjustRightInd w:val="0"/>
        <w:spacing w:after="0" w:line="240" w:lineRule="auto"/>
        <w:jc w:val="both"/>
        <w:rPr>
          <w:rFonts w:ascii="Bookman Old Style" w:hAnsi="Bookman Old Style" w:cs="Arial"/>
          <w:sz w:val="20"/>
          <w:szCs w:val="20"/>
        </w:rPr>
      </w:pPr>
    </w:p>
    <w:p w:rsidR="00021D8C" w:rsidRPr="00C73C82" w:rsidRDefault="00AF25D8" w:rsidP="00DF3020">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10</w:t>
      </w:r>
      <w:r w:rsidR="00DF3020" w:rsidRPr="00C73C82">
        <w:rPr>
          <w:rFonts w:ascii="Bookman Old Style" w:hAnsi="Bookman Old Style" w:cs="Arial"/>
          <w:sz w:val="20"/>
          <w:szCs w:val="20"/>
        </w:rPr>
        <w:t>.2</w:t>
      </w:r>
      <w:r w:rsidR="00021D8C" w:rsidRPr="00C73C82">
        <w:rPr>
          <w:rFonts w:ascii="Bookman Old Style" w:hAnsi="Bookman Old Style" w:cs="Arial"/>
          <w:sz w:val="20"/>
          <w:szCs w:val="20"/>
        </w:rPr>
        <w:t xml:space="preserve">. Somente em casos </w:t>
      </w:r>
      <w:r w:rsidR="00DF3020" w:rsidRPr="00C73C82">
        <w:rPr>
          <w:rFonts w:ascii="Bookman Old Style" w:hAnsi="Bookman Old Style" w:cs="Arial"/>
          <w:sz w:val="20"/>
          <w:szCs w:val="20"/>
        </w:rPr>
        <w:t>excepcionais</w:t>
      </w:r>
      <w:r w:rsidR="00021D8C" w:rsidRPr="00C73C82">
        <w:rPr>
          <w:rFonts w:ascii="Bookman Old Style" w:hAnsi="Bookman Old Style" w:cs="Arial"/>
          <w:sz w:val="20"/>
          <w:szCs w:val="20"/>
        </w:rPr>
        <w:t xml:space="preserve"> e de relevante interesse público devidamente</w:t>
      </w:r>
      <w:r w:rsidR="00DF3020" w:rsidRPr="00C73C82">
        <w:rPr>
          <w:rFonts w:ascii="Bookman Old Style" w:hAnsi="Bookman Old Style" w:cs="Arial"/>
          <w:sz w:val="20"/>
          <w:szCs w:val="20"/>
        </w:rPr>
        <w:t xml:space="preserve"> </w:t>
      </w:r>
      <w:r w:rsidR="00021D8C" w:rsidRPr="00C73C82">
        <w:rPr>
          <w:rFonts w:ascii="Bookman Old Style" w:hAnsi="Bookman Old Style" w:cs="Arial"/>
          <w:sz w:val="20"/>
          <w:szCs w:val="20"/>
        </w:rPr>
        <w:t>justificados, haverá reembolso de despesas com adequação do prédio.</w:t>
      </w:r>
    </w:p>
    <w:p w:rsidR="001557AA" w:rsidRPr="00C73C82" w:rsidRDefault="001557AA" w:rsidP="00DF3020">
      <w:pPr>
        <w:autoSpaceDE w:val="0"/>
        <w:autoSpaceDN w:val="0"/>
        <w:adjustRightInd w:val="0"/>
        <w:spacing w:after="0" w:line="240" w:lineRule="auto"/>
        <w:jc w:val="both"/>
        <w:rPr>
          <w:rFonts w:ascii="Bookman Old Style" w:hAnsi="Bookman Old Style"/>
          <w:sz w:val="20"/>
          <w:szCs w:val="20"/>
        </w:rPr>
      </w:pPr>
    </w:p>
    <w:p w:rsidR="001557AA" w:rsidRPr="00C73C82" w:rsidRDefault="00AF25D8" w:rsidP="00021D8C">
      <w:pPr>
        <w:autoSpaceDE w:val="0"/>
        <w:autoSpaceDN w:val="0"/>
        <w:adjustRightInd w:val="0"/>
        <w:spacing w:after="0" w:line="240" w:lineRule="auto"/>
        <w:rPr>
          <w:rFonts w:ascii="Bookman Old Style" w:hAnsi="Bookman Old Style"/>
          <w:b/>
          <w:sz w:val="20"/>
          <w:szCs w:val="20"/>
        </w:rPr>
      </w:pPr>
      <w:r>
        <w:rPr>
          <w:rFonts w:ascii="Bookman Old Style" w:hAnsi="Bookman Old Style"/>
          <w:b/>
          <w:sz w:val="20"/>
          <w:szCs w:val="20"/>
        </w:rPr>
        <w:t>11</w:t>
      </w:r>
      <w:r w:rsidR="00DF3020" w:rsidRPr="00C73C82">
        <w:rPr>
          <w:rFonts w:ascii="Bookman Old Style" w:hAnsi="Bookman Old Style"/>
          <w:b/>
          <w:sz w:val="20"/>
          <w:szCs w:val="20"/>
        </w:rPr>
        <w:t xml:space="preserve">. </w:t>
      </w:r>
      <w:r w:rsidR="001557AA" w:rsidRPr="00C73C82">
        <w:rPr>
          <w:rFonts w:ascii="Bookman Old Style" w:hAnsi="Bookman Old Style"/>
          <w:b/>
          <w:sz w:val="20"/>
          <w:szCs w:val="20"/>
        </w:rPr>
        <w:t xml:space="preserve">DA CONTRATAÇÃO </w:t>
      </w: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DF3020" w:rsidRPr="00C73C82">
        <w:rPr>
          <w:rFonts w:ascii="Bookman Old Style" w:hAnsi="Bookman Old Style"/>
          <w:sz w:val="20"/>
          <w:szCs w:val="20"/>
        </w:rPr>
        <w:t xml:space="preserve">.1. </w:t>
      </w:r>
      <w:r w:rsidR="001557AA" w:rsidRPr="00C73C82">
        <w:rPr>
          <w:rFonts w:ascii="Bookman Old Style" w:hAnsi="Bookman Old Style"/>
          <w:sz w:val="20"/>
          <w:szCs w:val="20"/>
        </w:rPr>
        <w:t>O contrato de concessão a ser celebrado com a pr</w:t>
      </w:r>
      <w:r w:rsidR="00DF3020" w:rsidRPr="00C73C82">
        <w:rPr>
          <w:rFonts w:ascii="Bookman Old Style" w:hAnsi="Bookman Old Style"/>
          <w:sz w:val="20"/>
          <w:szCs w:val="20"/>
        </w:rPr>
        <w:t xml:space="preserve">oponente vencedora da Licitação </w:t>
      </w:r>
      <w:r w:rsidR="001557AA" w:rsidRPr="00C73C82">
        <w:rPr>
          <w:rFonts w:ascii="Bookman Old Style" w:hAnsi="Bookman Old Style"/>
          <w:sz w:val="20"/>
          <w:szCs w:val="20"/>
        </w:rPr>
        <w:t xml:space="preserve">será regido pelas suas cláusulas e pelos preceitos de Direito Público e legislação Federal pertinentes.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DF3020" w:rsidRPr="00C73C82">
        <w:rPr>
          <w:rFonts w:ascii="Bookman Old Style" w:hAnsi="Bookman Old Style"/>
          <w:sz w:val="20"/>
          <w:szCs w:val="20"/>
        </w:rPr>
        <w:t xml:space="preserve">.2. </w:t>
      </w:r>
      <w:r w:rsidR="001557AA" w:rsidRPr="00C73C82">
        <w:rPr>
          <w:rFonts w:ascii="Bookman Old Style" w:hAnsi="Bookman Old Style"/>
          <w:sz w:val="20"/>
          <w:szCs w:val="20"/>
        </w:rPr>
        <w:t xml:space="preserve">Será adjudicado à proponente vencedora o objeto do presente Edital, devendo, após a ocorrência da respectiva homologação, as obrigações decorrentes serem formalizadas através </w:t>
      </w:r>
      <w:r w:rsidR="00DF3020" w:rsidRPr="00C73C82">
        <w:rPr>
          <w:rFonts w:ascii="Bookman Old Style" w:hAnsi="Bookman Old Style"/>
          <w:sz w:val="20"/>
          <w:szCs w:val="20"/>
        </w:rPr>
        <w:t xml:space="preserve">de contrato entre as partes.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DF3020" w:rsidRPr="00C73C82">
        <w:rPr>
          <w:rFonts w:ascii="Bookman Old Style" w:hAnsi="Bookman Old Style"/>
          <w:sz w:val="20"/>
          <w:szCs w:val="20"/>
        </w:rPr>
        <w:t xml:space="preserve">.3. </w:t>
      </w:r>
      <w:r w:rsidR="001557AA" w:rsidRPr="00C73C82">
        <w:rPr>
          <w:rFonts w:ascii="Bookman Old Style" w:hAnsi="Bookman Old Style"/>
          <w:sz w:val="20"/>
          <w:szCs w:val="20"/>
        </w:rPr>
        <w:t xml:space="preserve">Se a proponente vencedora </w:t>
      </w:r>
      <w:r w:rsidR="00DF3020" w:rsidRPr="00C73C82">
        <w:rPr>
          <w:rFonts w:ascii="Bookman Old Style" w:hAnsi="Bookman Old Style"/>
          <w:sz w:val="20"/>
          <w:szCs w:val="20"/>
        </w:rPr>
        <w:t>se recusar</w:t>
      </w:r>
      <w:r w:rsidR="001557AA" w:rsidRPr="00C73C82">
        <w:rPr>
          <w:rFonts w:ascii="Bookman Old Style" w:hAnsi="Bookman Old Style"/>
          <w:sz w:val="20"/>
          <w:szCs w:val="20"/>
        </w:rPr>
        <w:t xml:space="preserve"> ou não comparecer para assinar o contrato, no prazo de 05 (cinco) dias contados da convocação, o Município poderá adjudicar o item à proponente classificada em segundo lugar e assim s</w:t>
      </w:r>
      <w:r w:rsidR="00DF3020" w:rsidRPr="00C73C82">
        <w:rPr>
          <w:rFonts w:ascii="Bookman Old Style" w:hAnsi="Bookman Old Style"/>
          <w:sz w:val="20"/>
          <w:szCs w:val="20"/>
        </w:rPr>
        <w:t xml:space="preserve">ucessivamente.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1557AA" w:rsidRPr="00C73C82">
        <w:rPr>
          <w:rFonts w:ascii="Bookman Old Style" w:hAnsi="Bookman Old Style"/>
          <w:sz w:val="20"/>
          <w:szCs w:val="20"/>
        </w:rPr>
        <w:t>.4</w:t>
      </w:r>
      <w:r w:rsidR="00DF3020" w:rsidRPr="00C73C82">
        <w:rPr>
          <w:rFonts w:ascii="Bookman Old Style" w:hAnsi="Bookman Old Style"/>
          <w:sz w:val="20"/>
          <w:szCs w:val="20"/>
        </w:rPr>
        <w:t>.</w:t>
      </w:r>
      <w:r w:rsidR="001557AA" w:rsidRPr="00C73C82">
        <w:rPr>
          <w:rFonts w:ascii="Bookman Old Style" w:hAnsi="Bookman Old Style"/>
          <w:sz w:val="20"/>
          <w:szCs w:val="20"/>
        </w:rPr>
        <w:t xml:space="preserve"> Ocorrendo a hipótese prevista no item anterior, assistirá o Município o direito de, a seu exclusivo critério, convocar as proponentes remanescentes, na ordem de classificação, para adjudicação do item em igual prazo e nas mesmas condições propostas pelo primeiro colocad</w:t>
      </w:r>
      <w:r w:rsidR="00DF3020" w:rsidRPr="00C73C82">
        <w:rPr>
          <w:rFonts w:ascii="Bookman Old Style" w:hAnsi="Bookman Old Style"/>
          <w:sz w:val="20"/>
          <w:szCs w:val="20"/>
        </w:rPr>
        <w:t xml:space="preserve">o ou revogar a Licitação.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DF3020" w:rsidRPr="00C73C82">
        <w:rPr>
          <w:rFonts w:ascii="Bookman Old Style" w:hAnsi="Bookman Old Style"/>
          <w:sz w:val="20"/>
          <w:szCs w:val="20"/>
        </w:rPr>
        <w:t>.5.</w:t>
      </w:r>
      <w:r w:rsidR="001557AA" w:rsidRPr="00C73C82">
        <w:rPr>
          <w:rFonts w:ascii="Bookman Old Style" w:hAnsi="Bookman Old Style"/>
          <w:sz w:val="20"/>
          <w:szCs w:val="20"/>
        </w:rPr>
        <w:t xml:space="preserve"> O contrato poderá ser rescindido, sem prejuízo das penalidades a serem aplicadas, sempre que ocorrer qualquer dos motivos enumerados no artigo 78, da Lei n° 8.666/93 e suas alterações pos</w:t>
      </w:r>
      <w:r w:rsidR="00DF3020" w:rsidRPr="00C73C82">
        <w:rPr>
          <w:rFonts w:ascii="Bookman Old Style" w:hAnsi="Bookman Old Style"/>
          <w:sz w:val="20"/>
          <w:szCs w:val="20"/>
        </w:rPr>
        <w:t xml:space="preserve">teriores.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11</w:t>
      </w:r>
      <w:r w:rsidR="00DF3020" w:rsidRPr="00C73C82">
        <w:rPr>
          <w:rFonts w:ascii="Bookman Old Style" w:hAnsi="Bookman Old Style"/>
          <w:sz w:val="20"/>
          <w:szCs w:val="20"/>
        </w:rPr>
        <w:t xml:space="preserve">.6. </w:t>
      </w:r>
      <w:r w:rsidR="001557AA" w:rsidRPr="00C73C82">
        <w:rPr>
          <w:rFonts w:ascii="Bookman Old Style" w:hAnsi="Bookman Old Style"/>
          <w:sz w:val="20"/>
          <w:szCs w:val="20"/>
        </w:rPr>
        <w:t xml:space="preserve">A rescisão se procederá de conformidade com as disposições da Lei n° 8.666/93, em seus artigos 79 e 80, seus incisos e parágrafos. </w:t>
      </w:r>
    </w:p>
    <w:p w:rsidR="00DF3020" w:rsidRPr="00C73C82" w:rsidRDefault="00DF3020" w:rsidP="00DF3020">
      <w:pPr>
        <w:autoSpaceDE w:val="0"/>
        <w:autoSpaceDN w:val="0"/>
        <w:adjustRightInd w:val="0"/>
        <w:spacing w:after="0" w:line="240" w:lineRule="auto"/>
        <w:jc w:val="both"/>
        <w:rPr>
          <w:rFonts w:ascii="Bookman Old Style" w:hAnsi="Bookman Old Style"/>
          <w:sz w:val="20"/>
          <w:szCs w:val="20"/>
        </w:rPr>
      </w:pPr>
    </w:p>
    <w:p w:rsidR="00DF3020" w:rsidRPr="00C73C82" w:rsidRDefault="00AF25D8" w:rsidP="00DF3020">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 xml:space="preserve">12 </w:t>
      </w:r>
      <w:r w:rsidR="00DF3020" w:rsidRPr="00C73C82">
        <w:rPr>
          <w:rFonts w:ascii="Bookman Old Style" w:hAnsi="Bookman Old Style"/>
          <w:b/>
          <w:sz w:val="20"/>
          <w:szCs w:val="20"/>
        </w:rPr>
        <w:t xml:space="preserve">- </w:t>
      </w:r>
      <w:r w:rsidR="001557AA" w:rsidRPr="00C73C82">
        <w:rPr>
          <w:rFonts w:ascii="Bookman Old Style" w:hAnsi="Bookman Old Style"/>
          <w:b/>
          <w:sz w:val="20"/>
          <w:szCs w:val="20"/>
        </w:rPr>
        <w:t xml:space="preserve">DO INÍCIO DAS ATIVIDADES </w:t>
      </w:r>
    </w:p>
    <w:p w:rsidR="001557AA" w:rsidRPr="00C73C82" w:rsidRDefault="00DF3020" w:rsidP="00AF25D8">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11.1. </w:t>
      </w:r>
      <w:r w:rsidR="001557AA" w:rsidRPr="00C73C82">
        <w:rPr>
          <w:rFonts w:ascii="Bookman Old Style" w:hAnsi="Bookman Old Style"/>
          <w:sz w:val="20"/>
          <w:szCs w:val="20"/>
        </w:rPr>
        <w:t xml:space="preserve">A proponente contratada deverá iniciar as atividades </w:t>
      </w:r>
      <w:r w:rsidRPr="00C73C82">
        <w:rPr>
          <w:rFonts w:ascii="Bookman Old Style" w:hAnsi="Bookman Old Style"/>
          <w:sz w:val="20"/>
          <w:szCs w:val="20"/>
        </w:rPr>
        <w:t>n</w:t>
      </w:r>
      <w:r w:rsidR="001557AA" w:rsidRPr="00C73C82">
        <w:rPr>
          <w:rFonts w:ascii="Bookman Old Style" w:hAnsi="Bookman Old Style"/>
          <w:sz w:val="20"/>
          <w:szCs w:val="20"/>
        </w:rPr>
        <w:t xml:space="preserve">o início do funcionamento do </w:t>
      </w:r>
      <w:r w:rsidR="00AA21A5" w:rsidRPr="00AA21A5">
        <w:rPr>
          <w:rFonts w:ascii="Bookman Old Style" w:hAnsi="Bookman Old Style"/>
          <w:sz w:val="20"/>
          <w:szCs w:val="20"/>
        </w:rPr>
        <w:t>TERMINAL RODOVIÁRIO MUNICIPAL</w:t>
      </w:r>
      <w:r w:rsidR="00AA21A5">
        <w:rPr>
          <w:rFonts w:ascii="Bookman Old Style" w:hAnsi="Bookman Old Style"/>
          <w:sz w:val="20"/>
          <w:szCs w:val="20"/>
        </w:rPr>
        <w:t xml:space="preserve">, </w:t>
      </w:r>
      <w:r w:rsidR="00AF25D8">
        <w:rPr>
          <w:rFonts w:ascii="Bookman Old Style" w:hAnsi="Bookman Old Style"/>
          <w:sz w:val="20"/>
          <w:szCs w:val="20"/>
        </w:rPr>
        <w:t>será encaminhado um</w:t>
      </w:r>
      <w:r w:rsidR="001557AA" w:rsidRPr="00C73C82">
        <w:rPr>
          <w:rFonts w:ascii="Bookman Old Style" w:hAnsi="Bookman Old Style"/>
          <w:sz w:val="20"/>
          <w:szCs w:val="20"/>
        </w:rPr>
        <w:t xml:space="preserve"> comunicado oficial pela Administração Municipal à</w:t>
      </w:r>
      <w:r w:rsidRPr="00C73C82">
        <w:rPr>
          <w:rFonts w:ascii="Bookman Old Style" w:hAnsi="Bookman Old Style"/>
          <w:sz w:val="20"/>
          <w:szCs w:val="20"/>
        </w:rPr>
        <w:t xml:space="preserve"> proponente vencedora</w:t>
      </w:r>
      <w:r w:rsidR="001557AA" w:rsidRPr="00C73C82">
        <w:rPr>
          <w:rFonts w:ascii="Bookman Old Style" w:hAnsi="Bookman Old Style"/>
          <w:sz w:val="20"/>
          <w:szCs w:val="20"/>
        </w:rPr>
        <w:t xml:space="preserve"> a respeito da data efetiv</w:t>
      </w:r>
      <w:r w:rsidR="00AF25D8">
        <w:rPr>
          <w:rFonts w:ascii="Bookman Old Style" w:hAnsi="Bookman Old Style"/>
          <w:sz w:val="20"/>
          <w:szCs w:val="20"/>
        </w:rPr>
        <w:t>a para o início das atividades.</w:t>
      </w:r>
    </w:p>
    <w:p w:rsidR="001557AA" w:rsidRPr="00C73C82" w:rsidRDefault="001557AA" w:rsidP="00021D8C">
      <w:pPr>
        <w:autoSpaceDE w:val="0"/>
        <w:autoSpaceDN w:val="0"/>
        <w:adjustRightInd w:val="0"/>
        <w:spacing w:after="0" w:line="240" w:lineRule="auto"/>
        <w:rPr>
          <w:rFonts w:ascii="Bookman Old Style" w:hAnsi="Bookman Old Style"/>
          <w:sz w:val="20"/>
          <w:szCs w:val="20"/>
        </w:rPr>
      </w:pPr>
    </w:p>
    <w:p w:rsidR="00AF25D8" w:rsidRDefault="00AF25D8" w:rsidP="007957A1">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13</w:t>
      </w:r>
      <w:r w:rsidR="007957A1" w:rsidRPr="00C73C82">
        <w:rPr>
          <w:rFonts w:ascii="Bookman Old Style" w:hAnsi="Bookman Old Style"/>
          <w:b/>
          <w:sz w:val="20"/>
          <w:szCs w:val="20"/>
        </w:rPr>
        <w:t xml:space="preserve">- </w:t>
      </w:r>
      <w:r w:rsidR="001557AA" w:rsidRPr="00C73C82">
        <w:rPr>
          <w:rFonts w:ascii="Bookman Old Style" w:hAnsi="Bookman Old Style"/>
          <w:b/>
          <w:sz w:val="20"/>
          <w:szCs w:val="20"/>
        </w:rPr>
        <w:t xml:space="preserve"> DAS CONDIÇÕES DE PAGAMENTO E DO REAJUSTE DO VALOR DA CONCESSÃO</w:t>
      </w:r>
      <w:r w:rsidR="001557AA" w:rsidRPr="00C73C82">
        <w:rPr>
          <w:rFonts w:ascii="Bookman Old Style" w:hAnsi="Bookman Old Style"/>
          <w:sz w:val="20"/>
          <w:szCs w:val="20"/>
        </w:rPr>
        <w:t xml:space="preserve"> </w:t>
      </w:r>
    </w:p>
    <w:p w:rsidR="001557AA" w:rsidRPr="00C73C82" w:rsidRDefault="00AF25D8" w:rsidP="007957A1">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13.1. </w:t>
      </w:r>
      <w:r w:rsidR="007957A1" w:rsidRPr="00C73C82">
        <w:rPr>
          <w:rFonts w:ascii="Bookman Old Style" w:hAnsi="Bookman Old Style"/>
          <w:sz w:val="20"/>
          <w:szCs w:val="20"/>
        </w:rPr>
        <w:t xml:space="preserve"> Os valores propostos pela proponente</w:t>
      </w:r>
      <w:r w:rsidR="001557AA" w:rsidRPr="00C73C82">
        <w:rPr>
          <w:rFonts w:ascii="Bookman Old Style" w:hAnsi="Bookman Old Style"/>
          <w:sz w:val="20"/>
          <w:szCs w:val="20"/>
        </w:rPr>
        <w:t xml:space="preserve"> </w:t>
      </w:r>
      <w:r w:rsidR="007957A1" w:rsidRPr="00C73C82">
        <w:rPr>
          <w:rFonts w:ascii="Bookman Old Style" w:hAnsi="Bookman Old Style"/>
          <w:sz w:val="20"/>
          <w:szCs w:val="20"/>
        </w:rPr>
        <w:t xml:space="preserve">do </w:t>
      </w:r>
      <w:r w:rsidR="001557AA" w:rsidRPr="00C73C82">
        <w:rPr>
          <w:rFonts w:ascii="Bookman Old Style" w:hAnsi="Bookman Old Style"/>
          <w:sz w:val="20"/>
          <w:szCs w:val="20"/>
        </w:rPr>
        <w:t xml:space="preserve">espaço do Terminal Rodoviário deverão ser pagos mensalmente à Administração Municipal de </w:t>
      </w:r>
      <w:r w:rsidR="007957A1" w:rsidRPr="00C73C82">
        <w:rPr>
          <w:rFonts w:ascii="Bookman Old Style" w:hAnsi="Bookman Old Style"/>
          <w:sz w:val="20"/>
          <w:szCs w:val="20"/>
        </w:rPr>
        <w:t>Santo Antonio do Sudoeste</w:t>
      </w:r>
      <w:r w:rsidR="001557AA" w:rsidRPr="00C73C82">
        <w:rPr>
          <w:rFonts w:ascii="Bookman Old Style" w:hAnsi="Bookman Old Style"/>
          <w:sz w:val="20"/>
          <w:szCs w:val="20"/>
        </w:rPr>
        <w:t>, a partir da data da emissão do contato de concessão, mediante guia de recolhimento do sistema tributário municipal, até o dia 15 (quinze) do mês subsequente ao mês do vencimento.</w:t>
      </w:r>
    </w:p>
    <w:p w:rsidR="007957A1" w:rsidRPr="00C73C82" w:rsidRDefault="007957A1" w:rsidP="007957A1">
      <w:pPr>
        <w:autoSpaceDE w:val="0"/>
        <w:autoSpaceDN w:val="0"/>
        <w:adjustRightInd w:val="0"/>
        <w:spacing w:after="0" w:line="240" w:lineRule="auto"/>
        <w:jc w:val="both"/>
        <w:rPr>
          <w:rFonts w:ascii="Bookman Old Style" w:hAnsi="Bookman Old Style" w:cs="Arial"/>
          <w:sz w:val="20"/>
          <w:szCs w:val="20"/>
        </w:rPr>
      </w:pPr>
    </w:p>
    <w:p w:rsidR="00021D8C" w:rsidRPr="00C73C82" w:rsidRDefault="00370F7C" w:rsidP="007957A1">
      <w:pPr>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13</w:t>
      </w:r>
      <w:r w:rsidR="007957A1" w:rsidRPr="00C73C82">
        <w:rPr>
          <w:rFonts w:ascii="Bookman Old Style" w:hAnsi="Bookman Old Style" w:cs="Arial"/>
          <w:sz w:val="20"/>
          <w:szCs w:val="20"/>
        </w:rPr>
        <w:t>.2</w:t>
      </w:r>
      <w:r w:rsidR="001557AA" w:rsidRPr="00C73C82">
        <w:rPr>
          <w:rFonts w:ascii="Bookman Old Style" w:hAnsi="Bookman Old Style" w:cs="Arial"/>
          <w:sz w:val="20"/>
          <w:szCs w:val="20"/>
        </w:rPr>
        <w:t>. Os preços serão reajustados a cada período de 12 (doze) meses de concessão,</w:t>
      </w:r>
      <w:r w:rsidR="007957A1" w:rsidRPr="00C73C82">
        <w:rPr>
          <w:rFonts w:ascii="Bookman Old Style" w:hAnsi="Bookman Old Style" w:cs="Arial"/>
          <w:sz w:val="20"/>
          <w:szCs w:val="20"/>
        </w:rPr>
        <w:t xml:space="preserve"> </w:t>
      </w:r>
      <w:r w:rsidR="001557AA" w:rsidRPr="00C73C82">
        <w:rPr>
          <w:rFonts w:ascii="Bookman Old Style" w:hAnsi="Bookman Old Style" w:cs="Arial"/>
          <w:sz w:val="20"/>
          <w:szCs w:val="20"/>
        </w:rPr>
        <w:t xml:space="preserve">sendo, portanto, utilizado para este fim o IGPM/FVG </w:t>
      </w:r>
      <w:r w:rsidR="001557AA" w:rsidRPr="00C73C82">
        <w:rPr>
          <w:rFonts w:ascii="Bookman Old Style" w:hAnsi="Bookman Old Style" w:cs="ArialMT"/>
          <w:sz w:val="20"/>
          <w:szCs w:val="20"/>
        </w:rPr>
        <w:t xml:space="preserve">– </w:t>
      </w:r>
      <w:r w:rsidR="001557AA" w:rsidRPr="00C73C82">
        <w:rPr>
          <w:rFonts w:ascii="Bookman Old Style" w:hAnsi="Bookman Old Style" w:cs="Arial"/>
          <w:sz w:val="20"/>
          <w:szCs w:val="20"/>
        </w:rPr>
        <w:t>Índice Geral de Preços de</w:t>
      </w:r>
      <w:r w:rsidR="007957A1" w:rsidRPr="00C73C82">
        <w:rPr>
          <w:rFonts w:ascii="Bookman Old Style" w:hAnsi="Bookman Old Style" w:cs="Arial"/>
          <w:sz w:val="20"/>
          <w:szCs w:val="20"/>
        </w:rPr>
        <w:t xml:space="preserve"> Mercado da </w:t>
      </w:r>
      <w:r w:rsidR="001557AA" w:rsidRPr="00C73C82">
        <w:rPr>
          <w:rFonts w:ascii="Bookman Old Style" w:hAnsi="Bookman Old Style" w:cs="Arial"/>
          <w:sz w:val="20"/>
          <w:szCs w:val="20"/>
        </w:rPr>
        <w:t>Fundação Getúlio Vargas, ou outro, que, eventualmente, venha a</w:t>
      </w:r>
      <w:r w:rsidR="007957A1" w:rsidRPr="00C73C82">
        <w:rPr>
          <w:rFonts w:ascii="Bookman Old Style" w:hAnsi="Bookman Old Style" w:cs="Arial"/>
          <w:sz w:val="20"/>
          <w:szCs w:val="20"/>
        </w:rPr>
        <w:t xml:space="preserve"> </w:t>
      </w:r>
      <w:r w:rsidR="001557AA" w:rsidRPr="00C73C82">
        <w:rPr>
          <w:rFonts w:ascii="Bookman Old Style" w:hAnsi="Bookman Old Style" w:cs="Arial"/>
          <w:sz w:val="20"/>
          <w:szCs w:val="20"/>
        </w:rPr>
        <w:t>substituí-lo.</w:t>
      </w:r>
    </w:p>
    <w:p w:rsidR="001557AA" w:rsidRPr="00C73C82" w:rsidRDefault="001557AA" w:rsidP="001557AA">
      <w:pPr>
        <w:autoSpaceDE w:val="0"/>
        <w:autoSpaceDN w:val="0"/>
        <w:adjustRightInd w:val="0"/>
        <w:spacing w:after="0" w:line="240" w:lineRule="auto"/>
        <w:rPr>
          <w:rFonts w:ascii="Bookman Old Style" w:hAnsi="Bookman Old Style" w:cs="Arial"/>
          <w:color w:val="FF0000"/>
          <w:sz w:val="20"/>
          <w:szCs w:val="20"/>
        </w:rPr>
      </w:pPr>
    </w:p>
    <w:p w:rsidR="007957A1" w:rsidRPr="00C73C82" w:rsidRDefault="00AF25D8"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 xml:space="preserve">14 </w:t>
      </w:r>
      <w:r w:rsidR="007957A1" w:rsidRPr="00C73C82">
        <w:rPr>
          <w:rFonts w:ascii="Bookman Old Style" w:hAnsi="Bookman Old Style"/>
          <w:b/>
          <w:sz w:val="20"/>
          <w:szCs w:val="20"/>
        </w:rPr>
        <w:t xml:space="preserve">- </w:t>
      </w:r>
      <w:r w:rsidR="001557AA" w:rsidRPr="00C73C82">
        <w:rPr>
          <w:rFonts w:ascii="Bookman Old Style" w:hAnsi="Bookman Old Style"/>
          <w:b/>
          <w:sz w:val="20"/>
          <w:szCs w:val="20"/>
        </w:rPr>
        <w:t>DAS IMPUGNAÇÕES, DOS RECURSOS E DOS ESCLARECIMENTOS</w:t>
      </w:r>
    </w:p>
    <w:p w:rsidR="00370F7C"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.1. </w:t>
      </w:r>
      <w:r w:rsidR="001557AA" w:rsidRPr="00C73C82">
        <w:rPr>
          <w:rFonts w:ascii="Bookman Old Style" w:hAnsi="Bookman Old Style"/>
          <w:sz w:val="20"/>
          <w:szCs w:val="20"/>
        </w:rPr>
        <w:t xml:space="preserve"> Às proponentes é assegurado o direito de interposição de recurso, no prazo de 05 (cinco) dias úteis, a contar da intimação do ato ou da lavratura da ata, de acordo com o artigo 109, da</w:t>
      </w:r>
      <w:r>
        <w:rPr>
          <w:rFonts w:ascii="Bookman Old Style" w:hAnsi="Bookman Old Style"/>
          <w:sz w:val="20"/>
          <w:szCs w:val="20"/>
        </w:rPr>
        <w:t xml:space="preserve"> Lei Federal </w:t>
      </w:r>
      <w:proofErr w:type="gramStart"/>
      <w:r>
        <w:rPr>
          <w:rFonts w:ascii="Bookman Old Style" w:hAnsi="Bookman Old Style"/>
          <w:sz w:val="20"/>
          <w:szCs w:val="20"/>
        </w:rPr>
        <w:t>n.º</w:t>
      </w:r>
      <w:proofErr w:type="gramEnd"/>
      <w:r>
        <w:rPr>
          <w:rFonts w:ascii="Bookman Old Style" w:hAnsi="Bookman Old Style"/>
          <w:sz w:val="20"/>
          <w:szCs w:val="20"/>
        </w:rPr>
        <w:t xml:space="preserve"> 8.666/93. </w:t>
      </w:r>
    </w:p>
    <w:p w:rsidR="00370F7C" w:rsidRDefault="00370F7C"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14.1.</w:t>
      </w:r>
      <w:r w:rsidR="001557AA" w:rsidRPr="00C73C82">
        <w:rPr>
          <w:rFonts w:ascii="Bookman Old Style" w:hAnsi="Bookman Old Style"/>
          <w:sz w:val="20"/>
          <w:szCs w:val="20"/>
        </w:rPr>
        <w:t xml:space="preserve"> O recurso deverá ser interposto no prazo de 05 (cinco) dias úteis, contados da divulgação da decisão ou da lavratura da ata, perante a Comissão Permanente de Licitação, que poderá reconsiderar sua decisão ou encaminhá-lo ao Prefeito Municipa</w:t>
      </w:r>
      <w:r w:rsidR="007957A1" w:rsidRPr="00C73C82">
        <w:rPr>
          <w:rFonts w:ascii="Bookman Old Style" w:hAnsi="Bookman Old Style"/>
          <w:sz w:val="20"/>
          <w:szCs w:val="20"/>
        </w:rPr>
        <w:t xml:space="preserve">l, devidamente informados.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.2.</w:t>
      </w:r>
      <w:r w:rsidR="001557AA" w:rsidRPr="00C73C82">
        <w:rPr>
          <w:rFonts w:ascii="Bookman Old Style" w:hAnsi="Bookman Old Style"/>
          <w:sz w:val="20"/>
          <w:szCs w:val="20"/>
        </w:rPr>
        <w:t xml:space="preserve"> O recurso deverá ser protocolado no Setor de Protocolo e Expediente do Município de </w:t>
      </w:r>
      <w:r w:rsidRPr="00C73C82">
        <w:rPr>
          <w:rFonts w:ascii="Bookman Old Style" w:hAnsi="Bookman Old Style"/>
          <w:sz w:val="20"/>
          <w:szCs w:val="20"/>
        </w:rPr>
        <w:t>Santo</w:t>
      </w:r>
      <w:r w:rsidR="007957A1" w:rsidRPr="00C73C82">
        <w:rPr>
          <w:rFonts w:ascii="Bookman Old Style" w:hAnsi="Bookman Old Style"/>
          <w:sz w:val="20"/>
          <w:szCs w:val="20"/>
        </w:rPr>
        <w:t xml:space="preserve"> Antonio do Sudoeste</w:t>
      </w:r>
      <w:r w:rsidR="001557AA" w:rsidRPr="00C73C82">
        <w:rPr>
          <w:rFonts w:ascii="Bookman Old Style" w:hAnsi="Bookman Old Style"/>
          <w:sz w:val="20"/>
          <w:szCs w:val="20"/>
        </w:rPr>
        <w:t>, localizado no prédio da Prefeitura Municipal, no endereço que consta do Preâmbulo deste Edital, no horário de expediente, das 8h às 12h e das 13h30min. às 16h, devendo ser dirigido ao Presidente da Comissão</w:t>
      </w:r>
      <w:r w:rsidR="007957A1" w:rsidRPr="00C73C82">
        <w:rPr>
          <w:rFonts w:ascii="Bookman Old Style" w:hAnsi="Bookman Old Style"/>
          <w:sz w:val="20"/>
          <w:szCs w:val="20"/>
        </w:rPr>
        <w:t xml:space="preserve"> Permanente de Licitação.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.3. </w:t>
      </w:r>
      <w:r w:rsidR="001557AA" w:rsidRPr="00C73C82">
        <w:rPr>
          <w:rFonts w:ascii="Bookman Old Style" w:hAnsi="Bookman Old Style"/>
          <w:sz w:val="20"/>
          <w:szCs w:val="20"/>
        </w:rPr>
        <w:t xml:space="preserve">Os recursos interpostos contra as decisões do julgamento da habilitação e das propostas serão recebidos com os efeitos devolutivo e suspensivo, podendo-se, ainda, atribuir a mesma eficácia aos demais recursos, caso o Prefeito Municipal assim entender conveniente, por provocação ou não da Comissão Permanente de Licitação.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14.3.</w:t>
      </w:r>
      <w:r w:rsidR="001557AA" w:rsidRPr="00C73C82">
        <w:rPr>
          <w:rFonts w:ascii="Bookman Old Style" w:hAnsi="Bookman Old Style"/>
          <w:sz w:val="20"/>
          <w:szCs w:val="20"/>
        </w:rPr>
        <w:t xml:space="preserve"> Enquanto não decidido o recurso a que se atribuir efeito suspensivo, a licitação</w:t>
      </w:r>
      <w:r w:rsidR="007957A1" w:rsidRPr="00C73C82">
        <w:rPr>
          <w:rFonts w:ascii="Bookman Old Style" w:hAnsi="Bookman Old Style"/>
          <w:sz w:val="20"/>
          <w:szCs w:val="20"/>
        </w:rPr>
        <w:t xml:space="preserve"> não terá prosseguimento.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.4. </w:t>
      </w:r>
      <w:r w:rsidR="001557AA" w:rsidRPr="00C73C82">
        <w:rPr>
          <w:rFonts w:ascii="Bookman Old Style" w:hAnsi="Bookman Old Style"/>
          <w:sz w:val="20"/>
          <w:szCs w:val="20"/>
        </w:rPr>
        <w:t>Interposto o recurso, a Comissão Permanente de Licitação comunicará as demais proponentes, que poderão apresentar contrarrazões no prazo de 05 (cinco) dias úteis, contados da intimação, limitada a discu</w:t>
      </w:r>
      <w:r w:rsidR="007957A1" w:rsidRPr="00C73C82">
        <w:rPr>
          <w:rFonts w:ascii="Bookman Old Style" w:hAnsi="Bookman Old Style"/>
          <w:sz w:val="20"/>
          <w:szCs w:val="20"/>
        </w:rPr>
        <w:t xml:space="preserve">ssão ao objeto recursal.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.5. </w:t>
      </w:r>
      <w:r w:rsidR="001557AA" w:rsidRPr="00C73C82">
        <w:rPr>
          <w:rFonts w:ascii="Bookman Old Style" w:hAnsi="Bookman Old Style"/>
          <w:sz w:val="20"/>
          <w:szCs w:val="20"/>
        </w:rPr>
        <w:t xml:space="preserve">Os autos do processo permanecerão com vista franqueada às interessadas, no endereço constante neste Edital. </w:t>
      </w:r>
    </w:p>
    <w:p w:rsidR="00370F7C" w:rsidRPr="00C73C82" w:rsidRDefault="00370F7C"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.6. </w:t>
      </w:r>
      <w:r w:rsidR="001557AA" w:rsidRPr="00C73C82">
        <w:rPr>
          <w:rFonts w:ascii="Bookman Old Style" w:hAnsi="Bookman Old Style"/>
          <w:sz w:val="20"/>
          <w:szCs w:val="20"/>
        </w:rPr>
        <w:t xml:space="preserve">Na contagem dos prazos recursais será excluído o dia do início e incluído o dia do fim, sendo que só iniciam e vencem em dia de expediente na Prefeitura Municipal de </w:t>
      </w:r>
      <w:r w:rsidR="007957A1" w:rsidRPr="00C73C82">
        <w:rPr>
          <w:rFonts w:ascii="Bookman Old Style" w:hAnsi="Bookman Old Style"/>
          <w:sz w:val="20"/>
          <w:szCs w:val="20"/>
        </w:rPr>
        <w:t>Santo Antonio do Sudoeste</w:t>
      </w:r>
      <w:r w:rsidR="001557AA" w:rsidRPr="00C73C82">
        <w:rPr>
          <w:rFonts w:ascii="Bookman Old Style" w:hAnsi="Bookman Old Style"/>
          <w:sz w:val="20"/>
          <w:szCs w:val="20"/>
        </w:rPr>
        <w:t xml:space="preserve">.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.7. </w:t>
      </w:r>
      <w:r w:rsidR="001557AA" w:rsidRPr="00C73C82">
        <w:rPr>
          <w:rFonts w:ascii="Bookman Old Style" w:hAnsi="Bookman Old Style"/>
          <w:sz w:val="20"/>
          <w:szCs w:val="20"/>
        </w:rPr>
        <w:t xml:space="preserve">Será admitida a interposição de recurso via e-mail, desde que os originais sejam protocolizados no Setor de Protocolo e Expediente do Município de </w:t>
      </w:r>
      <w:r w:rsidR="007957A1" w:rsidRPr="00C73C82">
        <w:rPr>
          <w:rFonts w:ascii="Bookman Old Style" w:hAnsi="Bookman Old Style"/>
          <w:sz w:val="20"/>
          <w:szCs w:val="20"/>
        </w:rPr>
        <w:t>Santo Antonio do Sudoeste</w:t>
      </w:r>
      <w:r w:rsidR="001557AA" w:rsidRPr="00C73C82">
        <w:rPr>
          <w:rFonts w:ascii="Bookman Old Style" w:hAnsi="Bookman Old Style"/>
          <w:sz w:val="20"/>
          <w:szCs w:val="20"/>
        </w:rPr>
        <w:t xml:space="preserve">, localizado no prédio da Prefeitura Municipal, no endereço que consta do Preâmbulo deste Edital, no horário de expediente, das 8h às 12h e das 13h e 30min às 16h, em 05 (cinco) dias corridos, sob pena de não conhecimento.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7957A1"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.8. </w:t>
      </w:r>
      <w:r w:rsidR="001557AA" w:rsidRPr="00C73C82">
        <w:rPr>
          <w:rFonts w:ascii="Bookman Old Style" w:hAnsi="Bookman Old Style"/>
          <w:sz w:val="20"/>
          <w:szCs w:val="20"/>
        </w:rPr>
        <w:t>Informações e esclarecimentos relativos ao edital, seus modelos, adendos e anexos poderão ser solicitados, por escrito, à Comissão de Licita</w:t>
      </w:r>
      <w:r w:rsidR="007957A1" w:rsidRPr="00C73C82">
        <w:rPr>
          <w:rFonts w:ascii="Bookman Old Style" w:hAnsi="Bookman Old Style"/>
          <w:sz w:val="20"/>
          <w:szCs w:val="20"/>
        </w:rPr>
        <w:t>ção, através do e</w:t>
      </w:r>
      <w:r w:rsidR="00AA21A5">
        <w:rPr>
          <w:rFonts w:ascii="Bookman Old Style" w:hAnsi="Bookman Old Style"/>
          <w:sz w:val="20"/>
          <w:szCs w:val="20"/>
        </w:rPr>
        <w:t>-</w:t>
      </w:r>
      <w:r w:rsidR="007957A1" w:rsidRPr="00C73C82">
        <w:rPr>
          <w:rFonts w:ascii="Bookman Old Style" w:hAnsi="Bookman Old Style"/>
          <w:sz w:val="20"/>
          <w:szCs w:val="20"/>
        </w:rPr>
        <w:t>mail licitacoa</w:t>
      </w:r>
      <w:r w:rsidR="00AA21A5">
        <w:rPr>
          <w:rFonts w:ascii="Bookman Old Style" w:hAnsi="Bookman Old Style"/>
          <w:sz w:val="20"/>
          <w:szCs w:val="20"/>
        </w:rPr>
        <w:t>1</w:t>
      </w:r>
      <w:r w:rsidR="001557AA" w:rsidRPr="00C73C82">
        <w:rPr>
          <w:rFonts w:ascii="Bookman Old Style" w:hAnsi="Bookman Old Style"/>
          <w:sz w:val="20"/>
          <w:szCs w:val="20"/>
        </w:rPr>
        <w:t>@</w:t>
      </w:r>
      <w:r w:rsidR="007957A1" w:rsidRPr="00C73C82">
        <w:rPr>
          <w:rFonts w:ascii="Bookman Old Style" w:hAnsi="Bookman Old Style"/>
          <w:sz w:val="20"/>
          <w:szCs w:val="20"/>
        </w:rPr>
        <w:t>pmsas.pr.gov.br</w:t>
      </w:r>
      <w:r w:rsidR="001557AA" w:rsidRPr="00C73C82">
        <w:rPr>
          <w:rFonts w:ascii="Bookman Old Style" w:hAnsi="Bookman Old Style"/>
          <w:sz w:val="20"/>
          <w:szCs w:val="20"/>
        </w:rPr>
        <w:t xml:space="preserve">, até 03 (três) dias úteis antes da data limite para o recebimento das propostas (envelopes n° 01 e n° 02), sendo que as respostas serão disponibilizadas a todos os interessados no site oficial do Município, resguardada a identidade de quem deu origem à consulta. </w:t>
      </w:r>
    </w:p>
    <w:p w:rsidR="007957A1" w:rsidRPr="00C73C82" w:rsidRDefault="007957A1"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7957A1" w:rsidRPr="00C73C82">
        <w:rPr>
          <w:rFonts w:ascii="Bookman Old Style" w:hAnsi="Bookman Old Style"/>
          <w:sz w:val="20"/>
          <w:szCs w:val="20"/>
        </w:rPr>
        <w:t xml:space="preserve">.9. </w:t>
      </w:r>
      <w:r w:rsidR="001557AA" w:rsidRPr="00C73C82">
        <w:rPr>
          <w:rFonts w:ascii="Bookman Old Style" w:hAnsi="Bookman Old Style"/>
          <w:sz w:val="20"/>
          <w:szCs w:val="20"/>
        </w:rPr>
        <w:t xml:space="preserve">A qualquer tempo, antes da data limite para o recebimento das propostas (envelopes n° 01 e n° 02), o licitador poderá, por sua própria iniciativa ou como consequência de algum esclarecimento solicitado por uma possível proponente, alterar os termos do Edital mediante a emissão de um adendo. </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14</w:t>
      </w:r>
      <w:r w:rsidR="001E2674" w:rsidRPr="00C73C82">
        <w:rPr>
          <w:rFonts w:ascii="Bookman Old Style" w:hAnsi="Bookman Old Style"/>
          <w:sz w:val="20"/>
          <w:szCs w:val="20"/>
        </w:rPr>
        <w:t xml:space="preserve">.10. </w:t>
      </w:r>
      <w:r w:rsidR="001557AA" w:rsidRPr="00C73C82">
        <w:rPr>
          <w:rFonts w:ascii="Bookman Old Style" w:hAnsi="Bookman Old Style"/>
          <w:sz w:val="20"/>
          <w:szCs w:val="20"/>
        </w:rPr>
        <w:t xml:space="preserve">Nos casos em que a alteração do Edital importe em modificação das propostas, o licitador prorrogará o prazo de entrega das mesmas. </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 xml:space="preserve">15 </w:t>
      </w:r>
      <w:r w:rsidR="001E2674" w:rsidRPr="00C73C82">
        <w:rPr>
          <w:rFonts w:ascii="Bookman Old Style" w:hAnsi="Bookman Old Style"/>
          <w:b/>
          <w:sz w:val="20"/>
          <w:szCs w:val="20"/>
        </w:rPr>
        <w:t xml:space="preserve">- </w:t>
      </w:r>
      <w:r w:rsidR="001557AA" w:rsidRPr="00C73C82">
        <w:rPr>
          <w:rFonts w:ascii="Bookman Old Style" w:hAnsi="Bookman Old Style"/>
          <w:b/>
          <w:sz w:val="20"/>
          <w:szCs w:val="20"/>
        </w:rPr>
        <w:t>DA SUBCONTRATAÇÃO</w:t>
      </w:r>
      <w:r w:rsidR="001557AA" w:rsidRPr="00C73C82">
        <w:rPr>
          <w:rFonts w:ascii="Bookman Old Style" w:hAnsi="Bookman Old Style"/>
          <w:sz w:val="20"/>
          <w:szCs w:val="20"/>
        </w:rPr>
        <w:t xml:space="preserve"> </w:t>
      </w: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15</w:t>
      </w:r>
      <w:r w:rsidR="001E2674" w:rsidRPr="00C73C82">
        <w:rPr>
          <w:rFonts w:ascii="Bookman Old Style" w:hAnsi="Bookman Old Style"/>
          <w:sz w:val="20"/>
          <w:szCs w:val="20"/>
        </w:rPr>
        <w:t xml:space="preserve">.1. </w:t>
      </w:r>
      <w:r w:rsidR="001557AA" w:rsidRPr="00C73C82">
        <w:rPr>
          <w:rFonts w:ascii="Bookman Old Style" w:hAnsi="Bookman Old Style"/>
          <w:sz w:val="20"/>
          <w:szCs w:val="20"/>
        </w:rPr>
        <w:t xml:space="preserve">A concessionária poderá utilizar o espaço para finalidade diversa prevista neste edital e na proposta, bem como ceder ou transferir a cessão do espaço ou das atividades objeto da exploração a terceiros, ainda que parcialmente. </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 xml:space="preserve">16 </w:t>
      </w:r>
      <w:r w:rsidR="001E2674" w:rsidRPr="00C73C82">
        <w:rPr>
          <w:rFonts w:ascii="Bookman Old Style" w:hAnsi="Bookman Old Style"/>
          <w:b/>
          <w:sz w:val="20"/>
          <w:szCs w:val="20"/>
        </w:rPr>
        <w:t xml:space="preserve">- </w:t>
      </w:r>
      <w:r w:rsidR="001557AA" w:rsidRPr="00C73C82">
        <w:rPr>
          <w:rFonts w:ascii="Bookman Old Style" w:hAnsi="Bookman Old Style"/>
          <w:b/>
          <w:sz w:val="20"/>
          <w:szCs w:val="20"/>
        </w:rPr>
        <w:t>DAS SANÇÕES E PENALIDADES</w:t>
      </w:r>
      <w:r w:rsidR="001557AA" w:rsidRPr="00C73C82">
        <w:rPr>
          <w:rFonts w:ascii="Bookman Old Style" w:hAnsi="Bookman Old Style"/>
          <w:sz w:val="20"/>
          <w:szCs w:val="20"/>
        </w:rPr>
        <w:t xml:space="preserve"> </w:t>
      </w: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16</w:t>
      </w:r>
      <w:r w:rsidR="001E2674" w:rsidRPr="00C73C82">
        <w:rPr>
          <w:rFonts w:ascii="Bookman Old Style" w:hAnsi="Bookman Old Style"/>
          <w:sz w:val="20"/>
          <w:szCs w:val="20"/>
        </w:rPr>
        <w:t xml:space="preserve">.1. </w:t>
      </w:r>
      <w:r w:rsidR="001557AA" w:rsidRPr="00C73C82">
        <w:rPr>
          <w:rFonts w:ascii="Bookman Old Style" w:hAnsi="Bookman Old Style"/>
          <w:sz w:val="20"/>
          <w:szCs w:val="20"/>
        </w:rPr>
        <w:t xml:space="preserve">À CONCESSIONÁRIA total ou parcialmente inadimplente, que não mantiver a proposta, falhar ou fraudar a execução do contrato, não efetuar os pagamentos do aluguel mensal no prazo e da forma estabelecida, comportar-se de modo inidôneo, declarar falsamente ou cometer fraude fiscal, serão aplicadas, pela autoridade competente do órgão municipal e sem prejuízo da reparação dos danos a ele causados, as seguintes sanções administrativas: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a) Advertência;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b) Multa de mora de 0,1% (zero vírgula, um por cento) ao dia, sobre o valor da parcela recebida em atraso, limitado a 90 (noventa) dias. Após este prazo, o contrato será encaminhado para abertura de processo administrativo;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c) Multa compensatória, em caso de inadimplência parcial, de 5% (cinco por cento) sobre o valor da parcela inadimplida;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d) Multa compensatória, em caso de inadimplência total, de 10% (dez por cento) sobre o valor do contrato;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e) Suspensão do direito de licitar/contratar junto ao órgão municipal, pelo prazo que o Prefeito Municipal determinar, até no máximo 2 (dois) anos, nas seguintes hipóteses: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e.1</w:t>
      </w:r>
      <w:r w:rsidR="001E2674" w:rsidRPr="00C73C82">
        <w:rPr>
          <w:rFonts w:ascii="Bookman Old Style" w:hAnsi="Bookman Old Style"/>
          <w:sz w:val="20"/>
          <w:szCs w:val="20"/>
        </w:rPr>
        <w:t>). Recusar-se</w:t>
      </w:r>
      <w:r w:rsidRPr="00C73C82">
        <w:rPr>
          <w:rFonts w:ascii="Bookman Old Style" w:hAnsi="Bookman Old Style"/>
          <w:sz w:val="20"/>
          <w:szCs w:val="20"/>
        </w:rPr>
        <w:t xml:space="preserve">, injustificadamente, após ser considerado adjudicatário, a assinar o contrato/termo, aceitar ou retirar o instrumento equivalente, dentro do prazo estabelecido pela Administração;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e.2</w:t>
      </w:r>
      <w:r w:rsidR="001E2674" w:rsidRPr="00C73C82">
        <w:rPr>
          <w:rFonts w:ascii="Bookman Old Style" w:hAnsi="Bookman Old Style"/>
          <w:sz w:val="20"/>
          <w:szCs w:val="20"/>
        </w:rPr>
        <w:t>). Não</w:t>
      </w:r>
      <w:r w:rsidRPr="00C73C82">
        <w:rPr>
          <w:rFonts w:ascii="Bookman Old Style" w:hAnsi="Bookman Old Style"/>
          <w:sz w:val="20"/>
          <w:szCs w:val="20"/>
        </w:rPr>
        <w:t xml:space="preserve"> mantiver sua proposta;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e.3</w:t>
      </w:r>
      <w:r w:rsidR="001E2674" w:rsidRPr="00C73C82">
        <w:rPr>
          <w:rFonts w:ascii="Bookman Old Style" w:hAnsi="Bookman Old Style"/>
          <w:sz w:val="20"/>
          <w:szCs w:val="20"/>
        </w:rPr>
        <w:t>). Abandonar</w:t>
      </w:r>
      <w:r w:rsidRPr="00C73C82">
        <w:rPr>
          <w:rFonts w:ascii="Bookman Old Style" w:hAnsi="Bookman Old Style"/>
          <w:sz w:val="20"/>
          <w:szCs w:val="20"/>
        </w:rPr>
        <w:t xml:space="preserve"> a execução do contrato/termo; </w:t>
      </w:r>
    </w:p>
    <w:p w:rsidR="00565D12"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e.4</w:t>
      </w:r>
      <w:r w:rsidR="001E2674" w:rsidRPr="00C73C82">
        <w:rPr>
          <w:rFonts w:ascii="Bookman Old Style" w:hAnsi="Bookman Old Style"/>
          <w:sz w:val="20"/>
          <w:szCs w:val="20"/>
        </w:rPr>
        <w:t>). Incorrer</w:t>
      </w:r>
      <w:r w:rsidRPr="00C73C82">
        <w:rPr>
          <w:rFonts w:ascii="Bookman Old Style" w:hAnsi="Bookman Old Style"/>
          <w:sz w:val="20"/>
          <w:szCs w:val="20"/>
        </w:rPr>
        <w:t xml:space="preserve"> em inexecução contratual.</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w:t>
      </w:r>
      <w:r w:rsidR="001557AA" w:rsidRPr="00C73C82">
        <w:rPr>
          <w:rFonts w:ascii="Bookman Old Style" w:hAnsi="Bookman Old Style"/>
          <w:sz w:val="20"/>
          <w:szCs w:val="20"/>
        </w:rPr>
        <w:t xml:space="preserve">) declaração de inidoneidade para licitar ou contratar com a Administração Pública Municipal, pelo prazo que o Prefeito Municipal determinar, até no máximo de 5 (cinco) anos, nas seguintes hipóteses: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f.1</w:t>
      </w:r>
      <w:proofErr w:type="gramStart"/>
      <w:r w:rsidRPr="00C73C82">
        <w:rPr>
          <w:rFonts w:ascii="Bookman Old Style" w:hAnsi="Bookman Old Style"/>
          <w:sz w:val="20"/>
          <w:szCs w:val="20"/>
        </w:rPr>
        <w:t>) Fizer</w:t>
      </w:r>
      <w:proofErr w:type="gramEnd"/>
      <w:r w:rsidRPr="00C73C82">
        <w:rPr>
          <w:rFonts w:ascii="Bookman Old Style" w:hAnsi="Bookman Old Style"/>
          <w:sz w:val="20"/>
          <w:szCs w:val="20"/>
        </w:rPr>
        <w:t xml:space="preserve"> declaração falsa na fase de habilitação;</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f.2</w:t>
      </w:r>
      <w:proofErr w:type="gramStart"/>
      <w:r w:rsidRPr="00C73C82">
        <w:rPr>
          <w:rFonts w:ascii="Bookman Old Style" w:hAnsi="Bookman Old Style"/>
          <w:sz w:val="20"/>
          <w:szCs w:val="20"/>
        </w:rPr>
        <w:t>) Apresentar</w:t>
      </w:r>
      <w:proofErr w:type="gramEnd"/>
      <w:r w:rsidRPr="00C73C82">
        <w:rPr>
          <w:rFonts w:ascii="Bookman Old Style" w:hAnsi="Bookman Old Style"/>
          <w:sz w:val="20"/>
          <w:szCs w:val="20"/>
        </w:rPr>
        <w:t xml:space="preserve"> documento falso;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f.3</w:t>
      </w:r>
      <w:proofErr w:type="gramStart"/>
      <w:r w:rsidRPr="00C73C82">
        <w:rPr>
          <w:rFonts w:ascii="Bookman Old Style" w:hAnsi="Bookman Old Style"/>
          <w:sz w:val="20"/>
          <w:szCs w:val="20"/>
        </w:rPr>
        <w:t>) Frustrar ou fraudar</w:t>
      </w:r>
      <w:proofErr w:type="gramEnd"/>
      <w:r w:rsidRPr="00C73C82">
        <w:rPr>
          <w:rFonts w:ascii="Bookman Old Style" w:hAnsi="Bookman Old Style"/>
          <w:sz w:val="20"/>
          <w:szCs w:val="20"/>
        </w:rPr>
        <w:t xml:space="preserve">, mediante ajuste, combinação ou qualquer outro expediente, o procedimento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f.4</w:t>
      </w:r>
      <w:proofErr w:type="gramStart"/>
      <w:r w:rsidRPr="00C73C82">
        <w:rPr>
          <w:rFonts w:ascii="Bookman Old Style" w:hAnsi="Bookman Old Style"/>
          <w:sz w:val="20"/>
          <w:szCs w:val="20"/>
        </w:rPr>
        <w:t>) Afastar ou procurar</w:t>
      </w:r>
      <w:proofErr w:type="gramEnd"/>
      <w:r w:rsidRPr="00C73C82">
        <w:rPr>
          <w:rFonts w:ascii="Bookman Old Style" w:hAnsi="Bookman Old Style"/>
          <w:sz w:val="20"/>
          <w:szCs w:val="20"/>
        </w:rPr>
        <w:t xml:space="preserve"> afastar participante, por meio de violência, grave ameaça, fraude ou oferecimento de vantagens de qualquer tipo; ou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f.5) Agir de má fé na relação contratual, comprovada em procedimento específico;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f.6</w:t>
      </w:r>
      <w:proofErr w:type="gramStart"/>
      <w:r w:rsidRPr="00C73C82">
        <w:rPr>
          <w:rFonts w:ascii="Bookman Old Style" w:hAnsi="Bookman Old Style"/>
          <w:sz w:val="20"/>
          <w:szCs w:val="20"/>
        </w:rPr>
        <w:t>) Tenha</w:t>
      </w:r>
      <w:proofErr w:type="gramEnd"/>
      <w:r w:rsidRPr="00C73C82">
        <w:rPr>
          <w:rFonts w:ascii="Bookman Old Style" w:hAnsi="Bookman Old Style"/>
          <w:sz w:val="20"/>
          <w:szCs w:val="20"/>
        </w:rPr>
        <w:t xml:space="preserve"> sofrido condenação judicial definitiva por praticar, por meios dolosos, fraude fiscal no recolhimento de quaisquer tributos;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f.7</w:t>
      </w:r>
      <w:proofErr w:type="gramStart"/>
      <w:r w:rsidRPr="00C73C82">
        <w:rPr>
          <w:rFonts w:ascii="Bookman Old Style" w:hAnsi="Bookman Old Style"/>
          <w:sz w:val="20"/>
          <w:szCs w:val="20"/>
        </w:rPr>
        <w:t>) Demonstrar</w:t>
      </w:r>
      <w:proofErr w:type="gramEnd"/>
      <w:r w:rsidRPr="00C73C82">
        <w:rPr>
          <w:rFonts w:ascii="Bookman Old Style" w:hAnsi="Bookman Old Style"/>
          <w:sz w:val="20"/>
          <w:szCs w:val="20"/>
        </w:rPr>
        <w:t xml:space="preserve"> não possuir idoneidade para contratar com a Administração, em virtude de atos ilícitos praticados, em especial, infrações à ordem econômica;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f.8</w:t>
      </w:r>
      <w:proofErr w:type="gramStart"/>
      <w:r w:rsidRPr="00C73C82">
        <w:rPr>
          <w:rFonts w:ascii="Bookman Old Style" w:hAnsi="Bookman Old Style"/>
          <w:sz w:val="20"/>
          <w:szCs w:val="20"/>
        </w:rPr>
        <w:t>) Tenha</w:t>
      </w:r>
      <w:proofErr w:type="gramEnd"/>
      <w:r w:rsidRPr="00C73C82">
        <w:rPr>
          <w:rFonts w:ascii="Bookman Old Style" w:hAnsi="Bookman Old Style"/>
          <w:sz w:val="20"/>
          <w:szCs w:val="20"/>
        </w:rPr>
        <w:t xml:space="preserve"> sofrido condenação definitiva por ato de improbidade administrativa, na forma da Lei.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g) Cancelamento ou rescisão do contrato com imediata interdição das atividades, independentemente de ação judicial, e de qualquer indenização, desde que haja o descumprimento das cláusulas contratuais bem como aquelas também no edital;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h) Perderá</w:t>
      </w:r>
      <w:proofErr w:type="gramEnd"/>
      <w:r w:rsidRPr="00C73C82">
        <w:rPr>
          <w:rFonts w:ascii="Bookman Old Style" w:hAnsi="Bookman Old Style"/>
          <w:sz w:val="20"/>
          <w:szCs w:val="20"/>
        </w:rPr>
        <w:t xml:space="preserve"> o direito à concessão de uso a CONCESSIONÁRIA que sofrer decretação de falência.</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 </w:t>
      </w: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16</w:t>
      </w:r>
      <w:r w:rsidR="001E2674" w:rsidRPr="00C73C82">
        <w:rPr>
          <w:rFonts w:ascii="Bookman Old Style" w:hAnsi="Bookman Old Style"/>
          <w:sz w:val="20"/>
          <w:szCs w:val="20"/>
        </w:rPr>
        <w:t xml:space="preserve">.2. </w:t>
      </w:r>
      <w:r w:rsidR="001557AA" w:rsidRPr="00C73C82">
        <w:rPr>
          <w:rFonts w:ascii="Bookman Old Style" w:hAnsi="Bookman Old Style"/>
          <w:sz w:val="20"/>
          <w:szCs w:val="20"/>
        </w:rPr>
        <w:t xml:space="preserve">As penalidades de advertência, suspensão temporária e declaração de inidoneidade poderão ser aplicadas juntamente com as penalidades de multa, facultada a defesa prévia da CONCESSIONÁRIA. </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16</w:t>
      </w:r>
      <w:r w:rsidR="001E2674" w:rsidRPr="00C73C82">
        <w:rPr>
          <w:rFonts w:ascii="Bookman Old Style" w:hAnsi="Bookman Old Style"/>
          <w:sz w:val="20"/>
          <w:szCs w:val="20"/>
        </w:rPr>
        <w:t xml:space="preserve">.3. </w:t>
      </w:r>
      <w:r w:rsidR="001557AA" w:rsidRPr="00C73C82">
        <w:rPr>
          <w:rFonts w:ascii="Bookman Old Style" w:hAnsi="Bookman Old Style"/>
          <w:sz w:val="20"/>
          <w:szCs w:val="20"/>
        </w:rPr>
        <w:t xml:space="preserve">As penalidades previstas não excluem a possibilidade de rescisão administrativa do contrato. </w:t>
      </w:r>
    </w:p>
    <w:p w:rsidR="001E2674" w:rsidRPr="00C73C82" w:rsidRDefault="001E2674" w:rsidP="00565D12">
      <w:pPr>
        <w:autoSpaceDE w:val="0"/>
        <w:autoSpaceDN w:val="0"/>
        <w:adjustRightInd w:val="0"/>
        <w:spacing w:after="0" w:line="240" w:lineRule="auto"/>
        <w:jc w:val="both"/>
        <w:rPr>
          <w:rFonts w:ascii="Bookman Old Style" w:hAnsi="Bookman Old Style"/>
          <w:sz w:val="20"/>
          <w:szCs w:val="20"/>
        </w:rPr>
      </w:pP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sidRPr="00370F7C">
        <w:rPr>
          <w:rFonts w:ascii="Bookman Old Style" w:hAnsi="Bookman Old Style"/>
          <w:b/>
          <w:sz w:val="20"/>
          <w:szCs w:val="20"/>
        </w:rPr>
        <w:t xml:space="preserve">17 </w:t>
      </w:r>
      <w:r w:rsidR="001E2674" w:rsidRPr="00370F7C">
        <w:rPr>
          <w:rFonts w:ascii="Bookman Old Style" w:hAnsi="Bookman Old Style"/>
          <w:b/>
          <w:sz w:val="20"/>
          <w:szCs w:val="20"/>
        </w:rPr>
        <w:t>-</w:t>
      </w:r>
      <w:r w:rsidR="001557AA" w:rsidRPr="00C73C82">
        <w:rPr>
          <w:rFonts w:ascii="Bookman Old Style" w:hAnsi="Bookman Old Style"/>
          <w:sz w:val="20"/>
          <w:szCs w:val="20"/>
        </w:rPr>
        <w:t xml:space="preserve"> </w:t>
      </w:r>
      <w:r w:rsidR="001557AA" w:rsidRPr="00C73C82">
        <w:rPr>
          <w:rFonts w:ascii="Bookman Old Style" w:hAnsi="Bookman Old Style"/>
          <w:b/>
          <w:sz w:val="20"/>
          <w:szCs w:val="20"/>
        </w:rPr>
        <w:t>DOS ENCARGOS E OBRIGAÇÕES RELATIVOS À CONCESSÃO 19.1 - DA CONCESSIONÁRIA</w:t>
      </w:r>
      <w:r w:rsidR="001557AA" w:rsidRPr="00C73C82">
        <w:rPr>
          <w:rFonts w:ascii="Bookman Old Style" w:hAnsi="Bookman Old Style"/>
          <w:sz w:val="20"/>
          <w:szCs w:val="20"/>
        </w:rPr>
        <w:t xml:space="preserve"> </w:t>
      </w:r>
    </w:p>
    <w:p w:rsidR="001E267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17</w:t>
      </w:r>
      <w:r w:rsidR="001E2674" w:rsidRPr="00C73C82">
        <w:rPr>
          <w:rFonts w:ascii="Bookman Old Style" w:hAnsi="Bookman Old Style"/>
          <w:sz w:val="20"/>
          <w:szCs w:val="20"/>
        </w:rPr>
        <w:t xml:space="preserve">.1. </w:t>
      </w:r>
      <w:r w:rsidR="001557AA" w:rsidRPr="00C73C82">
        <w:rPr>
          <w:rFonts w:ascii="Bookman Old Style" w:hAnsi="Bookman Old Style"/>
          <w:sz w:val="20"/>
          <w:szCs w:val="20"/>
        </w:rPr>
        <w:t>Em relação a</w:t>
      </w:r>
      <w:r w:rsidR="001E2674" w:rsidRPr="00C73C82">
        <w:rPr>
          <w:rFonts w:ascii="Bookman Old Style" w:hAnsi="Bookman Old Style"/>
          <w:sz w:val="20"/>
          <w:szCs w:val="20"/>
        </w:rPr>
        <w:t>o</w:t>
      </w:r>
      <w:r w:rsidR="001557AA" w:rsidRPr="00C73C82">
        <w:rPr>
          <w:rFonts w:ascii="Bookman Old Style" w:hAnsi="Bookman Old Style"/>
          <w:sz w:val="20"/>
          <w:szCs w:val="20"/>
        </w:rPr>
        <w:t xml:space="preserve"> </w:t>
      </w:r>
      <w:r w:rsidR="001E2674" w:rsidRPr="00C73C82">
        <w:rPr>
          <w:rFonts w:ascii="Bookman Old Style" w:hAnsi="Bookman Old Style"/>
          <w:sz w:val="20"/>
          <w:szCs w:val="20"/>
        </w:rPr>
        <w:t>item</w:t>
      </w:r>
      <w:r w:rsidR="001557AA" w:rsidRPr="00C73C82">
        <w:rPr>
          <w:rFonts w:ascii="Bookman Old Style" w:hAnsi="Bookman Old Style"/>
          <w:sz w:val="20"/>
          <w:szCs w:val="20"/>
        </w:rPr>
        <w:t xml:space="preserve"> </w:t>
      </w:r>
      <w:r w:rsidR="001E2674" w:rsidRPr="00C73C82">
        <w:rPr>
          <w:rFonts w:ascii="Bookman Old Style" w:hAnsi="Bookman Old Style"/>
          <w:sz w:val="20"/>
          <w:szCs w:val="20"/>
        </w:rPr>
        <w:t>relacionado</w:t>
      </w:r>
      <w:r w:rsidR="001557AA" w:rsidRPr="00C73C82">
        <w:rPr>
          <w:rFonts w:ascii="Bookman Old Style" w:hAnsi="Bookman Old Style"/>
          <w:sz w:val="20"/>
          <w:szCs w:val="20"/>
        </w:rPr>
        <w:t xml:space="preserve">: </w:t>
      </w:r>
    </w:p>
    <w:p w:rsidR="001E267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a) </w:t>
      </w:r>
      <w:proofErr w:type="gramStart"/>
      <w:r w:rsidR="001E2674" w:rsidRPr="00C73C82">
        <w:rPr>
          <w:rFonts w:ascii="Bookman Old Style" w:hAnsi="Bookman Old Style"/>
          <w:sz w:val="20"/>
          <w:szCs w:val="20"/>
        </w:rPr>
        <w:t xml:space="preserve"> </w:t>
      </w:r>
      <w:r w:rsidRPr="00C73C82">
        <w:rPr>
          <w:rFonts w:ascii="Bookman Old Style" w:hAnsi="Bookman Old Style"/>
          <w:sz w:val="20"/>
          <w:szCs w:val="20"/>
        </w:rPr>
        <w:t>Pagar</w:t>
      </w:r>
      <w:proofErr w:type="gramEnd"/>
      <w:r w:rsidRPr="00C73C82">
        <w:rPr>
          <w:rFonts w:ascii="Bookman Old Style" w:hAnsi="Bookman Old Style"/>
          <w:sz w:val="20"/>
          <w:szCs w:val="20"/>
        </w:rPr>
        <w:t xml:space="preserve"> pontualmente o valor da parcela mensal;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b) Responsabilizar-se</w:t>
      </w:r>
      <w:proofErr w:type="gramEnd"/>
      <w:r w:rsidRPr="00C73C82">
        <w:rPr>
          <w:rFonts w:ascii="Bookman Old Style" w:hAnsi="Bookman Old Style"/>
          <w:sz w:val="20"/>
          <w:szCs w:val="20"/>
        </w:rPr>
        <w:t xml:space="preserve"> pelos encargos trabalhistas, previdenciários, fiscais e comerciais resultantes da execução da atividade decorrente desta concessão. No caso da propositura de qualquer demanda judicial em decorrência do contrato, a CONCESSIONÁRIA compromete-se a assumir a integralidade da responsabilidade e de eventual pagamento, isentando o CONCEDENTE e a Administração Pública de qualquer ônus, sob pena de incorrer em descumprimento de obrigação contratual e sujeitar-se à aplicação das penalidades cabíveis; c</w:t>
      </w:r>
      <w:proofErr w:type="gramStart"/>
      <w:r w:rsidRPr="00C73C82">
        <w:rPr>
          <w:rFonts w:ascii="Bookman Old Style" w:hAnsi="Bookman Old Style"/>
          <w:sz w:val="20"/>
          <w:szCs w:val="20"/>
        </w:rPr>
        <w:t>) Desenvolver</w:t>
      </w:r>
      <w:proofErr w:type="gramEnd"/>
      <w:r w:rsidRPr="00C73C82">
        <w:rPr>
          <w:rFonts w:ascii="Bookman Old Style" w:hAnsi="Bookman Old Style"/>
          <w:sz w:val="20"/>
          <w:szCs w:val="20"/>
        </w:rPr>
        <w:t xml:space="preserve"> continuadamente o exercício da atividade comercial prevista neste edital;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d) Sujeitar-se</w:t>
      </w:r>
      <w:proofErr w:type="gramEnd"/>
      <w:r w:rsidRPr="00C73C82">
        <w:rPr>
          <w:rFonts w:ascii="Bookman Old Style" w:hAnsi="Bookman Old Style"/>
          <w:sz w:val="20"/>
          <w:szCs w:val="20"/>
        </w:rPr>
        <w:t xml:space="preserve"> a todas as exigências da Saúde Pública e das autoridades federais, estaduais e municipais;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e) Responder</w:t>
      </w:r>
      <w:proofErr w:type="gramEnd"/>
      <w:r w:rsidRPr="00C73C82">
        <w:rPr>
          <w:rFonts w:ascii="Bookman Old Style" w:hAnsi="Bookman Old Style"/>
          <w:sz w:val="20"/>
          <w:szCs w:val="20"/>
        </w:rPr>
        <w:t xml:space="preserve"> civilmente por todos os prejuízos, perdas e danos que venham ser causados por seus empregados ou prepostos, ao Terminal Rodoviário e a terceiros; </w:t>
      </w:r>
    </w:p>
    <w:p w:rsidR="001557AA"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f) Pagar</w:t>
      </w:r>
      <w:proofErr w:type="gramEnd"/>
      <w:r w:rsidRPr="00C73C82">
        <w:rPr>
          <w:rFonts w:ascii="Bookman Old Style" w:hAnsi="Bookman Old Style"/>
          <w:sz w:val="20"/>
          <w:szCs w:val="20"/>
        </w:rPr>
        <w:t xml:space="preserve"> todas as multas que lhe venham a ser aplicadas pela Administração do Terminal Rodoviário;</w:t>
      </w:r>
    </w:p>
    <w:p w:rsidR="00451FA1" w:rsidRPr="00C73C82" w:rsidRDefault="00451FA1"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g)</w:t>
      </w:r>
      <w:r w:rsidR="001557AA" w:rsidRPr="00C73C82">
        <w:rPr>
          <w:rFonts w:ascii="Bookman Old Style" w:hAnsi="Bookman Old Style"/>
          <w:sz w:val="20"/>
          <w:szCs w:val="20"/>
        </w:rPr>
        <w:t>Não</w:t>
      </w:r>
      <w:proofErr w:type="gramEnd"/>
      <w:r w:rsidR="001557AA" w:rsidRPr="00C73C82">
        <w:rPr>
          <w:rFonts w:ascii="Bookman Old Style" w:hAnsi="Bookman Old Style"/>
          <w:sz w:val="20"/>
          <w:szCs w:val="20"/>
        </w:rPr>
        <w:t xml:space="preserve"> causar embaraços aos serviços do Terminal Rodoviário, quaisquer que sejam, atendendo sua fiscalização e cumprindo as determinações emanadas de seus órgãos competentes;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h) Afastar do serviço qualquer preposto ou empregado, cuja permanência for julgada inconveniente pela Administração do Terminal Rodoviário;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i) Arcar</w:t>
      </w:r>
      <w:proofErr w:type="gramEnd"/>
      <w:r w:rsidRPr="00C73C82">
        <w:rPr>
          <w:rFonts w:ascii="Bookman Old Style" w:hAnsi="Bookman Old Style"/>
          <w:sz w:val="20"/>
          <w:szCs w:val="20"/>
        </w:rPr>
        <w:t xml:space="preserve"> com as despesas gerais necessárias para instalação e funcionamento da atividade;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j) Manter</w:t>
      </w:r>
      <w:proofErr w:type="gramEnd"/>
      <w:r w:rsidRPr="00C73C82">
        <w:rPr>
          <w:rFonts w:ascii="Bookman Old Style" w:hAnsi="Bookman Old Style"/>
          <w:sz w:val="20"/>
          <w:szCs w:val="20"/>
        </w:rPr>
        <w:t xml:space="preserve"> o objeto do presente edital, em todas as suas dependências em perfeito estado de conservação, limpeza, segurança e funcionamento, de forma a restituir tudo na mais perfeita ordem e nas mesmas condições em que recebe, quando terminado o prazo da concessão, para que possa imediatamente ser ocupada por outra CONCESSIONÁRIA ou AUTORIZADA, sem que isso demande conserto ou pintura, utilizando ao fazer reparos, material de mesma qualidade que o anteriormente empregado; </w:t>
      </w:r>
    </w:p>
    <w:p w:rsidR="00451FA1"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k) Manter</w:t>
      </w:r>
      <w:proofErr w:type="gramEnd"/>
      <w:r w:rsidRPr="00C73C82">
        <w:rPr>
          <w:rFonts w:ascii="Bookman Old Style" w:hAnsi="Bookman Old Style"/>
          <w:sz w:val="20"/>
          <w:szCs w:val="20"/>
        </w:rPr>
        <w:t xml:space="preserve"> instalado e em perfeitas condições de uso luz de emergência, de acordo com padrão autorizado pelo Município de </w:t>
      </w:r>
      <w:r w:rsidR="00451FA1" w:rsidRPr="00C73C82">
        <w:rPr>
          <w:rFonts w:ascii="Bookman Old Style" w:hAnsi="Bookman Old Style"/>
          <w:sz w:val="20"/>
          <w:szCs w:val="20"/>
        </w:rPr>
        <w:t>Santo Antonio do Sudoeste</w:t>
      </w:r>
      <w:r w:rsidRPr="00C73C82">
        <w:rPr>
          <w:rFonts w:ascii="Bookman Old Style" w:hAnsi="Bookman Old Style"/>
          <w:sz w:val="20"/>
          <w:szCs w:val="20"/>
        </w:rPr>
        <w:t xml:space="preserve">;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l) Não</w:t>
      </w:r>
      <w:proofErr w:type="gramEnd"/>
      <w:r w:rsidRPr="00C73C82">
        <w:rPr>
          <w:rFonts w:ascii="Bookman Old Style" w:hAnsi="Bookman Old Style"/>
          <w:sz w:val="20"/>
          <w:szCs w:val="20"/>
        </w:rPr>
        <w:t xml:space="preserve"> utilizar ferramentas de comunicação que contenham logotipos/marca/brasão do Município de </w:t>
      </w:r>
      <w:r w:rsidR="00451FA1" w:rsidRPr="00C73C82">
        <w:rPr>
          <w:rFonts w:ascii="Bookman Old Style" w:hAnsi="Bookman Old Style"/>
          <w:sz w:val="20"/>
          <w:szCs w:val="20"/>
        </w:rPr>
        <w:t>Santo Antonio do Sudoest</w:t>
      </w:r>
      <w:r w:rsidR="002844E4" w:rsidRPr="00C73C82">
        <w:rPr>
          <w:rFonts w:ascii="Bookman Old Style" w:hAnsi="Bookman Old Style"/>
          <w:sz w:val="20"/>
          <w:szCs w:val="20"/>
        </w:rPr>
        <w:t>e</w:t>
      </w:r>
      <w:r w:rsidRPr="00C73C82">
        <w:rPr>
          <w:rFonts w:ascii="Bookman Old Style" w:hAnsi="Bookman Old Style"/>
          <w:sz w:val="20"/>
          <w:szCs w:val="20"/>
        </w:rPr>
        <w:t xml:space="preserve">, sem a devida e expressa autorização do Concedente; n) Responsabilizar-se pela aquisição dos materiais necessários para higienização e limpeza das dependências do espaço concedido;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o) Realizar</w:t>
      </w:r>
      <w:proofErr w:type="gramEnd"/>
      <w:r w:rsidRPr="00C73C82">
        <w:rPr>
          <w:rFonts w:ascii="Bookman Old Style" w:hAnsi="Bookman Old Style"/>
          <w:sz w:val="20"/>
          <w:szCs w:val="20"/>
        </w:rPr>
        <w:t xml:space="preserve"> serviços de pequenos reparos ou adequações nas instalações como: hidráulicas, elétricas e sanitárias;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p) Desonerar o Município de quaisquer ônus relativos ao funcionamento da atividade;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q) Atender</w:t>
      </w:r>
      <w:proofErr w:type="gramEnd"/>
      <w:r w:rsidRPr="00C73C82">
        <w:rPr>
          <w:rFonts w:ascii="Bookman Old Style" w:hAnsi="Bookman Old Style"/>
          <w:sz w:val="20"/>
          <w:szCs w:val="20"/>
        </w:rPr>
        <w:t xml:space="preserve"> cortês e gentilmente a todos os usuários do local e do Terminal Rodoviário;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r) Orientar</w:t>
      </w:r>
      <w:proofErr w:type="gramEnd"/>
      <w:r w:rsidRPr="00C73C82">
        <w:rPr>
          <w:rFonts w:ascii="Bookman Old Style" w:hAnsi="Bookman Old Style"/>
          <w:sz w:val="20"/>
          <w:szCs w:val="20"/>
        </w:rPr>
        <w:t xml:space="preserve"> os usuários sobre a proibição do uso de cigarros, cigarrilhas, charutos, cachimbos ou qualquer outro produto </w:t>
      </w:r>
      <w:proofErr w:type="spellStart"/>
      <w:r w:rsidRPr="00C73C82">
        <w:rPr>
          <w:rFonts w:ascii="Bookman Old Style" w:hAnsi="Bookman Old Style"/>
          <w:sz w:val="20"/>
          <w:szCs w:val="20"/>
        </w:rPr>
        <w:t>fumígeno</w:t>
      </w:r>
      <w:proofErr w:type="spellEnd"/>
      <w:r w:rsidRPr="00C73C82">
        <w:rPr>
          <w:rFonts w:ascii="Bookman Old Style" w:hAnsi="Bookman Old Style"/>
          <w:sz w:val="20"/>
          <w:szCs w:val="20"/>
        </w:rPr>
        <w:t xml:space="preserve">, derivado ou não do tabaco, em recinto coletivo fechado, privado ou público, de acordo com a Lei Federal nº 9.294 de 15 de Junho de 1996, alterada pela Lei Federal nº 12.456 de 14 de Dezembro de 2011, que passou a vigorar a contar de 03 de Dezembro de 2014;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s) Não</w:t>
      </w:r>
      <w:proofErr w:type="gramEnd"/>
      <w:r w:rsidRPr="00C73C82">
        <w:rPr>
          <w:rFonts w:ascii="Bookman Old Style" w:hAnsi="Bookman Old Style"/>
          <w:sz w:val="20"/>
          <w:szCs w:val="20"/>
        </w:rPr>
        <w:t xml:space="preserve"> comercializar, em hipótese alguma, bebidas alcoólicas a menores de dezoito anos ou a dependentes químicos;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t) Realizar</w:t>
      </w:r>
      <w:proofErr w:type="gramEnd"/>
      <w:r w:rsidRPr="00C73C82">
        <w:rPr>
          <w:rFonts w:ascii="Bookman Old Style" w:hAnsi="Bookman Old Style"/>
          <w:sz w:val="20"/>
          <w:szCs w:val="20"/>
        </w:rPr>
        <w:t xml:space="preserve"> qualquer obra, mudança e/ou adaptação no local da concessão, somente sob a devida autorização da Administração Municipal de </w:t>
      </w:r>
      <w:r w:rsidR="002844E4" w:rsidRPr="00C73C82">
        <w:rPr>
          <w:rFonts w:ascii="Bookman Old Style" w:hAnsi="Bookman Old Style"/>
          <w:sz w:val="20"/>
          <w:szCs w:val="20"/>
        </w:rPr>
        <w:t>Santo Antonio do Sudoeste</w:t>
      </w:r>
      <w:r w:rsidRPr="00C73C82">
        <w:rPr>
          <w:rFonts w:ascii="Bookman Old Style" w:hAnsi="Bookman Old Style"/>
          <w:sz w:val="20"/>
          <w:szCs w:val="20"/>
        </w:rPr>
        <w:t xml:space="preserve">;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u) Estar</w:t>
      </w:r>
      <w:proofErr w:type="gramEnd"/>
      <w:r w:rsidRPr="00C73C82">
        <w:rPr>
          <w:rFonts w:ascii="Bookman Old Style" w:hAnsi="Bookman Old Style"/>
          <w:sz w:val="20"/>
          <w:szCs w:val="20"/>
        </w:rPr>
        <w:t xml:space="preserve"> ciente que ao final do prazo de concessão, as benfeitorias realizadas pela proponente vencedora, automaticamente incorporam-se ao patrimônio do licitador, sem que a proponente vencedora tenha direito a qualquer indenização e/ou compensação financeira, independente da natureza destas benfeitorias;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v) Manter</w:t>
      </w:r>
      <w:proofErr w:type="gramEnd"/>
      <w:r w:rsidRPr="00C73C82">
        <w:rPr>
          <w:rFonts w:ascii="Bookman Old Style" w:hAnsi="Bookman Old Style"/>
          <w:sz w:val="20"/>
          <w:szCs w:val="20"/>
        </w:rPr>
        <w:t xml:space="preserve"> nas dependências do espaço cedido, às suas expensas, todos os equipamentos e maquinários necessários para o desenvolvimento/execução da atividade objeto da concessão, obrigando-se a manter sua capacidade produtiva durante o prazo de vigência;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x) Observar</w:t>
      </w:r>
      <w:proofErr w:type="gramEnd"/>
      <w:r w:rsidRPr="00C73C82">
        <w:rPr>
          <w:rFonts w:ascii="Bookman Old Style" w:hAnsi="Bookman Old Style"/>
          <w:sz w:val="20"/>
          <w:szCs w:val="20"/>
        </w:rPr>
        <w:t xml:space="preserve"> que as atividades comerciais no interior do Terminal Rodoviário poderão funcionar nos horários adequados das linhas de ônibus, facultando-se horários noturnos, finais de semana e feriados; e </w:t>
      </w:r>
    </w:p>
    <w:p w:rsidR="001557AA"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z) Zelar</w:t>
      </w:r>
      <w:proofErr w:type="gramEnd"/>
      <w:r w:rsidRPr="00C73C82">
        <w:rPr>
          <w:rFonts w:ascii="Bookman Old Style" w:hAnsi="Bookman Old Style"/>
          <w:sz w:val="20"/>
          <w:szCs w:val="20"/>
        </w:rPr>
        <w:t xml:space="preserve"> pela conservação e preservação do patrimônio e cumprir todas as determinações legais que lhe sejam pertinentes, de sobremaneira, as de natureza fiscal, tributária, administrativa, civil e ambiental.</w:t>
      </w:r>
    </w:p>
    <w:p w:rsidR="002844E4" w:rsidRPr="00C73C82" w:rsidRDefault="002844E4" w:rsidP="00565D12">
      <w:pPr>
        <w:autoSpaceDE w:val="0"/>
        <w:autoSpaceDN w:val="0"/>
        <w:adjustRightInd w:val="0"/>
        <w:spacing w:after="0" w:line="240" w:lineRule="auto"/>
        <w:jc w:val="both"/>
        <w:rPr>
          <w:rFonts w:ascii="Bookman Old Style" w:hAnsi="Bookman Old Style"/>
          <w:sz w:val="20"/>
          <w:szCs w:val="20"/>
        </w:rPr>
      </w:pPr>
    </w:p>
    <w:p w:rsidR="002844E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18</w:t>
      </w:r>
      <w:r w:rsidR="001557AA" w:rsidRPr="00C73C82">
        <w:rPr>
          <w:rFonts w:ascii="Bookman Old Style" w:hAnsi="Bookman Old Style"/>
          <w:b/>
          <w:sz w:val="20"/>
          <w:szCs w:val="20"/>
        </w:rPr>
        <w:t xml:space="preserve"> - DO CONCEDENTE</w:t>
      </w:r>
      <w:r w:rsidR="001557AA" w:rsidRPr="00C73C82">
        <w:rPr>
          <w:rFonts w:ascii="Bookman Old Style" w:hAnsi="Bookman Old Style"/>
          <w:sz w:val="20"/>
          <w:szCs w:val="20"/>
        </w:rPr>
        <w:t xml:space="preserve"> </w:t>
      </w:r>
    </w:p>
    <w:p w:rsidR="002844E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18</w:t>
      </w:r>
      <w:r w:rsidR="002844E4" w:rsidRPr="00C73C82">
        <w:rPr>
          <w:rFonts w:ascii="Bookman Old Style" w:hAnsi="Bookman Old Style"/>
          <w:sz w:val="20"/>
          <w:szCs w:val="20"/>
        </w:rPr>
        <w:t>.1. Em relação ao item relacionado</w:t>
      </w:r>
      <w:r w:rsidR="001557AA" w:rsidRPr="00C73C82">
        <w:rPr>
          <w:rFonts w:ascii="Bookman Old Style" w:hAnsi="Bookman Old Style"/>
          <w:sz w:val="20"/>
          <w:szCs w:val="20"/>
        </w:rPr>
        <w:t xml:space="preserve">: </w:t>
      </w:r>
    </w:p>
    <w:p w:rsidR="002844E4" w:rsidRPr="00C73C82" w:rsidRDefault="001557AA" w:rsidP="001557AA">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a) Prestar</w:t>
      </w:r>
      <w:proofErr w:type="gramEnd"/>
      <w:r w:rsidRPr="00C73C82">
        <w:rPr>
          <w:rFonts w:ascii="Bookman Old Style" w:hAnsi="Bookman Old Style"/>
          <w:sz w:val="20"/>
          <w:szCs w:val="20"/>
        </w:rPr>
        <w:t xml:space="preserve"> as informações e os esclarecimentos que venham a ser solicitados pela Concessionária; </w:t>
      </w:r>
    </w:p>
    <w:p w:rsidR="002844E4" w:rsidRPr="00C73C82" w:rsidRDefault="001557AA" w:rsidP="001557AA">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b) Fiscalizar</w:t>
      </w:r>
      <w:proofErr w:type="gramEnd"/>
      <w:r w:rsidRPr="00C73C82">
        <w:rPr>
          <w:rFonts w:ascii="Bookman Old Style" w:hAnsi="Bookman Old Style"/>
          <w:sz w:val="20"/>
          <w:szCs w:val="20"/>
        </w:rPr>
        <w:t xml:space="preserve"> os serviços, e sendo o caso, aplicar penalidades previstas em Lei e no Edital, no intuito de resguardar os direitos de clientes, assim como, pela necessidade do estrito cumprimento das diretrizes estabelecidas no contrato de concessão;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c) Acompanhar</w:t>
      </w:r>
      <w:proofErr w:type="gramEnd"/>
      <w:r w:rsidRPr="00C73C82">
        <w:rPr>
          <w:rFonts w:ascii="Bookman Old Style" w:hAnsi="Bookman Old Style"/>
          <w:sz w:val="20"/>
          <w:szCs w:val="20"/>
        </w:rPr>
        <w:t xml:space="preserve"> as atividades desenvolvidas no espaço sob concessão, no que se refere aos padrões e requisitos mínimos estabelecidos no contrato de concessão celebrado com o Município de </w:t>
      </w:r>
      <w:r w:rsidR="002844E4" w:rsidRPr="00C73C82">
        <w:rPr>
          <w:rFonts w:ascii="Bookman Old Style" w:hAnsi="Bookman Old Style"/>
          <w:sz w:val="20"/>
          <w:szCs w:val="20"/>
        </w:rPr>
        <w:t>Santo Antonio do Sudoeste</w:t>
      </w:r>
      <w:r w:rsidRPr="00C73C82">
        <w:rPr>
          <w:rFonts w:ascii="Bookman Old Style" w:hAnsi="Bookman Old Style"/>
          <w:sz w:val="20"/>
          <w:szCs w:val="20"/>
        </w:rPr>
        <w:t>, sendo que o não cumprimento dos termos acordados, são</w:t>
      </w:r>
      <w:r w:rsidR="002844E4" w:rsidRPr="00C73C82">
        <w:rPr>
          <w:rFonts w:ascii="Bookman Old Style" w:hAnsi="Bookman Old Style"/>
          <w:sz w:val="20"/>
          <w:szCs w:val="20"/>
        </w:rPr>
        <w:t xml:space="preserve"> </w:t>
      </w:r>
      <w:r w:rsidRPr="00C73C82">
        <w:rPr>
          <w:rFonts w:ascii="Bookman Old Style" w:hAnsi="Bookman Old Style"/>
          <w:sz w:val="20"/>
          <w:szCs w:val="20"/>
        </w:rPr>
        <w:t xml:space="preserve">passíveis de penalidades, previstas no Termo de Concessão e na Lei Municipal nº </w:t>
      </w:r>
      <w:r w:rsidR="002844E4" w:rsidRPr="00C73C82">
        <w:rPr>
          <w:rFonts w:ascii="Bookman Old Style" w:hAnsi="Bookman Old Style"/>
          <w:sz w:val="20"/>
          <w:szCs w:val="20"/>
        </w:rPr>
        <w:t>3.172/2023</w:t>
      </w:r>
      <w:r w:rsidRPr="00C73C82">
        <w:rPr>
          <w:rFonts w:ascii="Bookman Old Style" w:hAnsi="Bookman Old Style"/>
          <w:sz w:val="20"/>
          <w:szCs w:val="20"/>
        </w:rPr>
        <w:t xml:space="preserve"> (art. 6º e parágrafo único), sendo inclusive, passível de rescisão antecipada da área sob concessão;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d) Acompanhar e verificar</w:t>
      </w:r>
      <w:proofErr w:type="gramEnd"/>
      <w:r w:rsidRPr="00C73C82">
        <w:rPr>
          <w:rFonts w:ascii="Bookman Old Style" w:hAnsi="Bookman Old Style"/>
          <w:sz w:val="20"/>
          <w:szCs w:val="20"/>
        </w:rPr>
        <w:t xml:space="preserve"> mensalmente se os pagamentos dos valores referentes ao uso do espaço/sala por parte da concessionária estão sendo realizados junto à Administração Municipal de </w:t>
      </w:r>
      <w:r w:rsidR="002844E4" w:rsidRPr="00C73C82">
        <w:rPr>
          <w:rFonts w:ascii="Bookman Old Style" w:hAnsi="Bookman Old Style"/>
          <w:sz w:val="20"/>
          <w:szCs w:val="20"/>
        </w:rPr>
        <w:t>Santo Antonio do Sudoeste</w:t>
      </w:r>
      <w:r w:rsidRPr="00C73C82">
        <w:rPr>
          <w:rFonts w:ascii="Bookman Old Style" w:hAnsi="Bookman Old Style"/>
          <w:sz w:val="20"/>
          <w:szCs w:val="20"/>
        </w:rPr>
        <w:t xml:space="preserve">;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e) Nos</w:t>
      </w:r>
      <w:proofErr w:type="gramEnd"/>
      <w:r w:rsidRPr="00C73C82">
        <w:rPr>
          <w:rFonts w:ascii="Bookman Old Style" w:hAnsi="Bookman Old Style"/>
          <w:sz w:val="20"/>
          <w:szCs w:val="20"/>
        </w:rPr>
        <w:t xml:space="preserve"> casos de inadimplência por parte da concessionária utilizadora da área sob concessão, cabe à Administração Municipal adotar medidas cabíveis visando o ressarcimento de valores, cuja inadimplência sem justificativa ou interpretada e classificada como intencional por parte da concessionária, poderá ocasionar rescisão antecipada do Contrato, conforme legislações vigentes; </w:t>
      </w:r>
    </w:p>
    <w:p w:rsidR="002844E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f) Estabelecer</w:t>
      </w:r>
      <w:proofErr w:type="gramEnd"/>
      <w:r w:rsidRPr="00C73C82">
        <w:rPr>
          <w:rFonts w:ascii="Bookman Old Style" w:hAnsi="Bookman Old Style"/>
          <w:sz w:val="20"/>
          <w:szCs w:val="20"/>
        </w:rPr>
        <w:t xml:space="preserve">, conforme análise do Município de </w:t>
      </w:r>
      <w:r w:rsidR="002844E4" w:rsidRPr="00C73C82">
        <w:rPr>
          <w:rFonts w:ascii="Bookman Old Style" w:hAnsi="Bookman Old Style"/>
          <w:sz w:val="20"/>
          <w:szCs w:val="20"/>
        </w:rPr>
        <w:t>Santo Antonio do Sudoeste</w:t>
      </w:r>
      <w:r w:rsidRPr="00C73C82">
        <w:rPr>
          <w:rFonts w:ascii="Bookman Old Style" w:hAnsi="Bookman Old Style"/>
          <w:sz w:val="20"/>
          <w:szCs w:val="20"/>
        </w:rPr>
        <w:t xml:space="preserve">, medidas que venham a facilitar o desenvolvimento das atividades na área sob concessão; </w:t>
      </w:r>
    </w:p>
    <w:p w:rsidR="00367B64" w:rsidRPr="00C73C82" w:rsidRDefault="001557AA" w:rsidP="00367B64">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g) Impor</w:t>
      </w:r>
      <w:proofErr w:type="gramEnd"/>
      <w:r w:rsidRPr="00C73C82">
        <w:rPr>
          <w:rFonts w:ascii="Bookman Old Style" w:hAnsi="Bookman Old Style"/>
          <w:sz w:val="20"/>
          <w:szCs w:val="20"/>
        </w:rPr>
        <w:t xml:space="preserve"> restrições à concessionária da área, nos casos de serem percebidas atitudes ou decisões incoerentes ou incompatíveis com as boas práticas recomendadas no segmento, ou que venham a causar prejuízos a terceiros ou ao próprio Município de </w:t>
      </w:r>
      <w:r w:rsidR="00367B64" w:rsidRPr="00C73C82">
        <w:rPr>
          <w:rFonts w:ascii="Bookman Old Style" w:hAnsi="Bookman Old Style"/>
          <w:sz w:val="20"/>
          <w:szCs w:val="20"/>
        </w:rPr>
        <w:t xml:space="preserve">Santo Antonio do Sudoeste.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h) Efetuar</w:t>
      </w:r>
      <w:proofErr w:type="gramEnd"/>
      <w:r w:rsidRPr="00C73C82">
        <w:rPr>
          <w:rFonts w:ascii="Bookman Old Style" w:hAnsi="Bookman Old Style"/>
          <w:sz w:val="20"/>
          <w:szCs w:val="20"/>
        </w:rPr>
        <w:t xml:space="preserve"> o pagamento das taxas de energia elétrica, água e esgoto do lo</w:t>
      </w:r>
      <w:r w:rsidR="00367B64" w:rsidRPr="00C73C82">
        <w:rPr>
          <w:rFonts w:ascii="Bookman Old Style" w:hAnsi="Bookman Old Style"/>
          <w:sz w:val="20"/>
          <w:szCs w:val="20"/>
        </w:rPr>
        <w:t>cal</w:t>
      </w:r>
      <w:r w:rsidRPr="00C73C82">
        <w:rPr>
          <w:rFonts w:ascii="Bookman Old Style" w:hAnsi="Bookman Old Style"/>
          <w:sz w:val="20"/>
          <w:szCs w:val="20"/>
        </w:rPr>
        <w:t xml:space="preserve">;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i) Realizar</w:t>
      </w:r>
      <w:proofErr w:type="gramEnd"/>
      <w:r w:rsidRPr="00C73C82">
        <w:rPr>
          <w:rFonts w:ascii="Bookman Old Style" w:hAnsi="Bookman Old Style"/>
          <w:sz w:val="20"/>
          <w:szCs w:val="20"/>
        </w:rPr>
        <w:t xml:space="preserve"> a fiscalização no local e notificar a concessionária de toda e qualquer irregularidade apurada;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j) Aplicar</w:t>
      </w:r>
      <w:proofErr w:type="gramEnd"/>
      <w:r w:rsidRPr="00C73C82">
        <w:rPr>
          <w:rFonts w:ascii="Bookman Old Style" w:hAnsi="Bookman Old Style"/>
          <w:sz w:val="20"/>
          <w:szCs w:val="20"/>
        </w:rPr>
        <w:t xml:space="preserve"> as sanções administrativas, quando se fizerem necessárias; e </w:t>
      </w:r>
    </w:p>
    <w:p w:rsidR="00565D12"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k) Efetuar</w:t>
      </w:r>
      <w:proofErr w:type="gramEnd"/>
      <w:r w:rsidRPr="00C73C82">
        <w:rPr>
          <w:rFonts w:ascii="Bookman Old Style" w:hAnsi="Bookman Old Style"/>
          <w:sz w:val="20"/>
          <w:szCs w:val="20"/>
        </w:rPr>
        <w:t xml:space="preserve"> o reajuste do valor mensal </w:t>
      </w:r>
      <w:r w:rsidR="00367B64" w:rsidRPr="00C73C82">
        <w:rPr>
          <w:rFonts w:ascii="Bookman Old Style" w:hAnsi="Bookman Old Style"/>
          <w:sz w:val="20"/>
          <w:szCs w:val="20"/>
        </w:rPr>
        <w:t>do</w:t>
      </w:r>
      <w:r w:rsidRPr="00C73C82">
        <w:rPr>
          <w:rFonts w:ascii="Bookman Old Style" w:hAnsi="Bookman Old Style"/>
          <w:sz w:val="20"/>
          <w:szCs w:val="20"/>
        </w:rPr>
        <w:t xml:space="preserve"> espaço concedido a cada 12 meses, contados a partir da emissão do contrato de concessão, mediante a aplicação do índice IGPM/FGV e emitir termo aditivo.</w:t>
      </w:r>
    </w:p>
    <w:p w:rsidR="001557AA" w:rsidRPr="00C73C82" w:rsidRDefault="001557AA" w:rsidP="00565D12">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19</w:t>
      </w:r>
      <w:r w:rsidR="001557AA" w:rsidRPr="00C73C82">
        <w:rPr>
          <w:rFonts w:ascii="Bookman Old Style" w:hAnsi="Bookman Old Style"/>
          <w:b/>
          <w:sz w:val="20"/>
          <w:szCs w:val="20"/>
        </w:rPr>
        <w:t xml:space="preserve"> - DA REVOGAÇÃO DA CONCESSÃO</w:t>
      </w:r>
      <w:r w:rsidR="001557AA" w:rsidRPr="00C73C82">
        <w:rPr>
          <w:rFonts w:ascii="Bookman Old Style" w:hAnsi="Bookman Old Style"/>
          <w:sz w:val="20"/>
          <w:szCs w:val="20"/>
        </w:rPr>
        <w:t xml:space="preserve"> </w:t>
      </w:r>
    </w:p>
    <w:p w:rsidR="00367B64" w:rsidRPr="00C73C82" w:rsidRDefault="00370F7C" w:rsidP="00565D12">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19</w:t>
      </w:r>
      <w:r w:rsidR="00367B64" w:rsidRPr="00C73C82">
        <w:rPr>
          <w:rFonts w:ascii="Bookman Old Style" w:hAnsi="Bookman Old Style"/>
          <w:sz w:val="20"/>
          <w:szCs w:val="20"/>
        </w:rPr>
        <w:t xml:space="preserve">.1. </w:t>
      </w:r>
      <w:r w:rsidR="001557AA" w:rsidRPr="00C73C82">
        <w:rPr>
          <w:rFonts w:ascii="Bookman Old Style" w:hAnsi="Bookman Old Style"/>
          <w:sz w:val="20"/>
          <w:szCs w:val="20"/>
        </w:rPr>
        <w:t xml:space="preserve">A concessão administrativa será revogada e o imóvel reverterá ao patrimônio do Município, independentemente de qualquer prévia e formal interpelação, sem direito a qualquer indenização ou retenção, ressalvados os casos de força maior e caso fortuito, em caso de: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a) Desvio de finalidade do uso previsto no contrato de concessão;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b) Dificuldade ou impedimento a que prepostos do Município efetuem a fiscalização do uso concedido;</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 c) Ausência de recolhimento correto e integral dos tributos e contribuições incidentes sobre a atividade praticada;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d) Realização de alterações/modificações no bem objeto desta concessão sem prévia, expressa e formal autorização do Município; </w:t>
      </w:r>
    </w:p>
    <w:p w:rsidR="00367B64" w:rsidRPr="00C73C82" w:rsidRDefault="001557AA" w:rsidP="00565D12">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e) Deixar de cumprir quaisquer das disposições constantes do contrato de concessão ou das determinações emanadas dos servidores do Município, encarregados da fiscalização do uso; e </w:t>
      </w:r>
    </w:p>
    <w:p w:rsidR="001557AA" w:rsidRPr="00C73C82" w:rsidRDefault="001557AA" w:rsidP="00565D12">
      <w:pPr>
        <w:autoSpaceDE w:val="0"/>
        <w:autoSpaceDN w:val="0"/>
        <w:adjustRightInd w:val="0"/>
        <w:spacing w:after="0" w:line="240" w:lineRule="auto"/>
        <w:jc w:val="both"/>
        <w:rPr>
          <w:rFonts w:ascii="Bookman Old Style" w:hAnsi="Bookman Old Style"/>
          <w:sz w:val="20"/>
          <w:szCs w:val="20"/>
        </w:rPr>
      </w:pPr>
      <w:proofErr w:type="gramStart"/>
      <w:r w:rsidRPr="00C73C82">
        <w:rPr>
          <w:rFonts w:ascii="Bookman Old Style" w:hAnsi="Bookman Old Style"/>
          <w:sz w:val="20"/>
          <w:szCs w:val="20"/>
        </w:rPr>
        <w:t>f) Poderá</w:t>
      </w:r>
      <w:proofErr w:type="gramEnd"/>
      <w:r w:rsidRPr="00C73C82">
        <w:rPr>
          <w:rFonts w:ascii="Bookman Old Style" w:hAnsi="Bookman Old Style"/>
          <w:sz w:val="20"/>
          <w:szCs w:val="20"/>
        </w:rPr>
        <w:t>, ainda, ocorrer a revogação do presente concessão em razão do interesse público devidamente comprovado.</w:t>
      </w:r>
    </w:p>
    <w:p w:rsidR="001557AA" w:rsidRPr="00C73C82" w:rsidRDefault="001557AA" w:rsidP="00565D12">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1557AA">
      <w:pPr>
        <w:autoSpaceDE w:val="0"/>
        <w:autoSpaceDN w:val="0"/>
        <w:adjustRightInd w:val="0"/>
        <w:spacing w:after="0" w:line="240" w:lineRule="auto"/>
        <w:jc w:val="both"/>
        <w:rPr>
          <w:rFonts w:ascii="Bookman Old Style" w:hAnsi="Bookman Old Style"/>
          <w:b/>
          <w:sz w:val="20"/>
          <w:szCs w:val="20"/>
        </w:rPr>
      </w:pPr>
      <w:r>
        <w:rPr>
          <w:rFonts w:ascii="Bookman Old Style" w:hAnsi="Bookman Old Style"/>
          <w:b/>
          <w:sz w:val="20"/>
          <w:szCs w:val="20"/>
        </w:rPr>
        <w:t>20</w:t>
      </w:r>
      <w:r w:rsidR="001557AA" w:rsidRPr="00C73C82">
        <w:rPr>
          <w:rFonts w:ascii="Bookman Old Style" w:hAnsi="Bookman Old Style"/>
          <w:b/>
          <w:sz w:val="20"/>
          <w:szCs w:val="20"/>
        </w:rPr>
        <w:t xml:space="preserve"> - DAS DISPOSIÇÕES GERAIS </w:t>
      </w:r>
    </w:p>
    <w:p w:rsidR="00367B6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20</w:t>
      </w:r>
      <w:r w:rsidR="00367B64" w:rsidRPr="00C73C82">
        <w:rPr>
          <w:rFonts w:ascii="Bookman Old Style" w:hAnsi="Bookman Old Style"/>
          <w:sz w:val="20"/>
          <w:szCs w:val="20"/>
        </w:rPr>
        <w:t xml:space="preserve">.1. </w:t>
      </w:r>
      <w:r w:rsidR="001557AA" w:rsidRPr="00C73C82">
        <w:rPr>
          <w:rFonts w:ascii="Bookman Old Style" w:hAnsi="Bookman Old Style"/>
          <w:sz w:val="20"/>
          <w:szCs w:val="20"/>
        </w:rPr>
        <w:t xml:space="preserve">A concessionária obriga-se a manter, durante toda a execução do contrato de concessão, em compatibilidade com as obrigações assumidas, todas as condições de habilitação e qualificação para execução exigidas na licitação. </w:t>
      </w:r>
    </w:p>
    <w:p w:rsidR="00367B64" w:rsidRPr="00C73C82" w:rsidRDefault="00367B64" w:rsidP="001557AA">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20</w:t>
      </w:r>
      <w:r w:rsidR="00367B64" w:rsidRPr="00C73C82">
        <w:rPr>
          <w:rFonts w:ascii="Bookman Old Style" w:hAnsi="Bookman Old Style"/>
          <w:sz w:val="20"/>
          <w:szCs w:val="20"/>
        </w:rPr>
        <w:t xml:space="preserve">.2. </w:t>
      </w:r>
      <w:r w:rsidR="001557AA" w:rsidRPr="00C73C82">
        <w:rPr>
          <w:rFonts w:ascii="Bookman Old Style" w:hAnsi="Bookman Old Style"/>
          <w:sz w:val="20"/>
          <w:szCs w:val="20"/>
        </w:rPr>
        <w:t xml:space="preserve">A proponente vencedora responderá civil e criminalmente pelos atos de seus empregados e prepostos perante o Município, consumidores e terceiros, decorrentes da execução do contrato de concessão, bem como pelos tributos, encargos sociais e trabalhistas de seus funcionários e por quaisquer atos e prejuízos causados por seus funcionários e pelo uso do local da concessão, pela execução de obras e dos seus equipamentos, mesmo que não relacionados com a atividade objeto da concessão, e seus ônus não alcançam o Município, em nenhuma hipótese. </w:t>
      </w:r>
    </w:p>
    <w:p w:rsidR="00367B64" w:rsidRPr="00C73C82" w:rsidRDefault="00367B64" w:rsidP="001557AA">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20</w:t>
      </w:r>
      <w:r w:rsidR="00367B64" w:rsidRPr="00C73C82">
        <w:rPr>
          <w:rFonts w:ascii="Bookman Old Style" w:hAnsi="Bookman Old Style"/>
          <w:sz w:val="20"/>
          <w:szCs w:val="20"/>
        </w:rPr>
        <w:t xml:space="preserve">.3. </w:t>
      </w:r>
      <w:r w:rsidR="001557AA" w:rsidRPr="00C73C82">
        <w:rPr>
          <w:rFonts w:ascii="Bookman Old Style" w:hAnsi="Bookman Old Style"/>
          <w:sz w:val="20"/>
          <w:szCs w:val="20"/>
        </w:rPr>
        <w:t xml:space="preserve">A proponente vencedora obriga-se a dar livre acesso às dependências ligadas à concessão, aos agentes fiscalizadores e funcionários autorizados pelo Município. </w:t>
      </w:r>
    </w:p>
    <w:p w:rsidR="00367B64" w:rsidRPr="00C73C82" w:rsidRDefault="00367B64" w:rsidP="001557AA">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20</w:t>
      </w:r>
      <w:r w:rsidR="00367B64" w:rsidRPr="00C73C82">
        <w:rPr>
          <w:rFonts w:ascii="Bookman Old Style" w:hAnsi="Bookman Old Style"/>
          <w:sz w:val="20"/>
          <w:szCs w:val="20"/>
        </w:rPr>
        <w:t xml:space="preserve">.4. </w:t>
      </w:r>
      <w:r w:rsidR="001557AA" w:rsidRPr="00C73C82">
        <w:rPr>
          <w:rFonts w:ascii="Bookman Old Style" w:hAnsi="Bookman Old Style"/>
          <w:sz w:val="20"/>
          <w:szCs w:val="20"/>
        </w:rPr>
        <w:t>Á proponente vencedora poderão ser aplicadas sanções e penalidades expressamente previstas na Lei 8.666/93 e suas alterações posteriores.</w:t>
      </w:r>
    </w:p>
    <w:p w:rsidR="00367B64" w:rsidRPr="00C73C82" w:rsidRDefault="00367B64" w:rsidP="001557AA">
      <w:pPr>
        <w:autoSpaceDE w:val="0"/>
        <w:autoSpaceDN w:val="0"/>
        <w:adjustRightInd w:val="0"/>
        <w:spacing w:after="0" w:line="240" w:lineRule="auto"/>
        <w:jc w:val="both"/>
        <w:rPr>
          <w:rFonts w:ascii="Bookman Old Style" w:hAnsi="Bookman Old Style"/>
          <w:sz w:val="20"/>
          <w:szCs w:val="20"/>
        </w:rPr>
      </w:pPr>
    </w:p>
    <w:p w:rsidR="00367B64"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21</w:t>
      </w:r>
      <w:r w:rsidR="001557AA" w:rsidRPr="00C73C82">
        <w:rPr>
          <w:rFonts w:ascii="Bookman Old Style" w:hAnsi="Bookman Old Style"/>
          <w:b/>
          <w:sz w:val="20"/>
          <w:szCs w:val="20"/>
        </w:rPr>
        <w:t xml:space="preserve"> - DO FORO</w:t>
      </w:r>
      <w:r w:rsidR="001557AA" w:rsidRPr="00C73C82">
        <w:rPr>
          <w:rFonts w:ascii="Bookman Old Style" w:hAnsi="Bookman Old Style"/>
          <w:sz w:val="20"/>
          <w:szCs w:val="20"/>
        </w:rPr>
        <w:t xml:space="preserve"> </w:t>
      </w:r>
    </w:p>
    <w:p w:rsidR="008F40BB"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21</w:t>
      </w:r>
      <w:r w:rsidR="00367B64" w:rsidRPr="00C73C82">
        <w:rPr>
          <w:rFonts w:ascii="Bookman Old Style" w:hAnsi="Bookman Old Style"/>
          <w:sz w:val="20"/>
          <w:szCs w:val="20"/>
        </w:rPr>
        <w:t xml:space="preserve">.1. </w:t>
      </w:r>
      <w:r w:rsidR="001557AA" w:rsidRPr="00C73C82">
        <w:rPr>
          <w:rFonts w:ascii="Bookman Old Style" w:hAnsi="Bookman Old Style"/>
          <w:sz w:val="20"/>
          <w:szCs w:val="20"/>
        </w:rPr>
        <w:t xml:space="preserve">As questões decorrentes da execução deste Instrumento, que não possam ser dirimidas administrativamente, serão processadas e julgadas na Justiça Comum Estadual, no Foro da cidade de </w:t>
      </w:r>
      <w:r w:rsidR="00367B64" w:rsidRPr="00C73C82">
        <w:rPr>
          <w:rFonts w:ascii="Bookman Old Style" w:hAnsi="Bookman Old Style"/>
          <w:sz w:val="20"/>
          <w:szCs w:val="20"/>
        </w:rPr>
        <w:t>Santo Antonio do Sudoeste</w:t>
      </w:r>
      <w:r w:rsidR="001557AA" w:rsidRPr="00C73C82">
        <w:rPr>
          <w:rFonts w:ascii="Bookman Old Style" w:hAnsi="Bookman Old Style"/>
          <w:sz w:val="20"/>
          <w:szCs w:val="20"/>
        </w:rPr>
        <w:t xml:space="preserve">, com exclusão de qualquer outro, por mais privilegiado que seja. </w:t>
      </w:r>
    </w:p>
    <w:p w:rsidR="008F40BB" w:rsidRPr="00C73C82" w:rsidRDefault="008F40BB" w:rsidP="001557AA">
      <w:pPr>
        <w:autoSpaceDE w:val="0"/>
        <w:autoSpaceDN w:val="0"/>
        <w:adjustRightInd w:val="0"/>
        <w:spacing w:after="0" w:line="240" w:lineRule="auto"/>
        <w:jc w:val="both"/>
        <w:rPr>
          <w:rFonts w:ascii="Bookman Old Style" w:hAnsi="Bookman Old Style"/>
          <w:sz w:val="20"/>
          <w:szCs w:val="20"/>
        </w:rPr>
      </w:pPr>
    </w:p>
    <w:p w:rsidR="008F40BB"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22</w:t>
      </w:r>
      <w:r w:rsidR="001557AA" w:rsidRPr="00C73C82">
        <w:rPr>
          <w:rFonts w:ascii="Bookman Old Style" w:hAnsi="Bookman Old Style"/>
          <w:sz w:val="20"/>
          <w:szCs w:val="20"/>
        </w:rPr>
        <w:t xml:space="preserve"> - DAS PARTES INTEGRANTES </w:t>
      </w:r>
    </w:p>
    <w:p w:rsidR="008F40BB" w:rsidRPr="00C73C82" w:rsidRDefault="00370F7C"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22</w:t>
      </w:r>
      <w:r w:rsidR="008F40BB" w:rsidRPr="00C73C82">
        <w:rPr>
          <w:rFonts w:ascii="Bookman Old Style" w:hAnsi="Bookman Old Style"/>
          <w:sz w:val="20"/>
          <w:szCs w:val="20"/>
        </w:rPr>
        <w:t xml:space="preserve">.1. </w:t>
      </w:r>
      <w:r w:rsidR="001557AA" w:rsidRPr="00C73C82">
        <w:rPr>
          <w:rFonts w:ascii="Bookman Old Style" w:hAnsi="Bookman Old Style"/>
          <w:sz w:val="20"/>
          <w:szCs w:val="20"/>
        </w:rPr>
        <w:t xml:space="preserve">Integram o presente edital os seguintes modelos e anexo: </w:t>
      </w:r>
    </w:p>
    <w:p w:rsidR="008F40BB" w:rsidRPr="00C73C82" w:rsidRDefault="001557AA" w:rsidP="001557AA">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 Modelo da carta proposta de preços (MODELO 01); </w:t>
      </w:r>
    </w:p>
    <w:p w:rsidR="008F40BB" w:rsidRPr="00C73C82" w:rsidRDefault="001557AA" w:rsidP="001557AA">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 Modelo da carta de credenciamento (MODELO 02); </w:t>
      </w:r>
    </w:p>
    <w:p w:rsidR="008F40BB" w:rsidRPr="00C73C82" w:rsidRDefault="001557AA" w:rsidP="001557AA">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Modelo da</w:t>
      </w:r>
      <w:r w:rsidR="00B53C57" w:rsidRPr="00C73C82">
        <w:rPr>
          <w:rFonts w:ascii="Bookman Old Style" w:hAnsi="Bookman Old Style"/>
          <w:sz w:val="20"/>
          <w:szCs w:val="20"/>
        </w:rPr>
        <w:t xml:space="preserve"> declaração unificada (MODELO 03</w:t>
      </w:r>
      <w:r w:rsidRPr="00C73C82">
        <w:rPr>
          <w:rFonts w:ascii="Bookman Old Style" w:hAnsi="Bookman Old Style"/>
          <w:sz w:val="20"/>
          <w:szCs w:val="20"/>
        </w:rPr>
        <w:t xml:space="preserve">); </w:t>
      </w:r>
    </w:p>
    <w:p w:rsidR="008F40BB" w:rsidRPr="00C73C82" w:rsidRDefault="001557AA" w:rsidP="001557AA">
      <w:pPr>
        <w:autoSpaceDE w:val="0"/>
        <w:autoSpaceDN w:val="0"/>
        <w:adjustRightInd w:val="0"/>
        <w:spacing w:after="0" w:line="240" w:lineRule="auto"/>
        <w:jc w:val="both"/>
        <w:rPr>
          <w:rFonts w:ascii="Bookman Old Style" w:hAnsi="Bookman Old Style"/>
          <w:sz w:val="20"/>
          <w:szCs w:val="20"/>
        </w:rPr>
      </w:pPr>
      <w:r w:rsidRPr="00C73C82">
        <w:rPr>
          <w:rFonts w:ascii="Bookman Old Style" w:hAnsi="Bookman Old Style"/>
          <w:sz w:val="20"/>
          <w:szCs w:val="20"/>
        </w:rPr>
        <w:t xml:space="preserve">- Modelo de declaração contendo informações para fins de assinatura </w:t>
      </w:r>
      <w:r w:rsidR="00B53C57" w:rsidRPr="00C73C82">
        <w:rPr>
          <w:rFonts w:ascii="Bookman Old Style" w:hAnsi="Bookman Old Style"/>
          <w:sz w:val="20"/>
          <w:szCs w:val="20"/>
        </w:rPr>
        <w:t>do contrato - (MODELO 04</w:t>
      </w:r>
      <w:r w:rsidRPr="00C73C82">
        <w:rPr>
          <w:rFonts w:ascii="Bookman Old Style" w:hAnsi="Bookman Old Style"/>
          <w:sz w:val="20"/>
          <w:szCs w:val="20"/>
        </w:rPr>
        <w:t xml:space="preserve">); </w:t>
      </w:r>
    </w:p>
    <w:p w:rsidR="008F40BB" w:rsidRPr="00C73C82" w:rsidRDefault="00762456" w:rsidP="001557AA">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Minuta do contrato (MODELO 05</w:t>
      </w:r>
      <w:r w:rsidR="001557AA" w:rsidRPr="00C73C82">
        <w:rPr>
          <w:rFonts w:ascii="Bookman Old Style" w:hAnsi="Bookman Old Style"/>
          <w:sz w:val="20"/>
          <w:szCs w:val="20"/>
        </w:rPr>
        <w:t xml:space="preserve">); e </w:t>
      </w: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A879B1" w:rsidRDefault="00A879B1" w:rsidP="008F40BB">
      <w:pPr>
        <w:pStyle w:val="Default"/>
        <w:jc w:val="center"/>
        <w:rPr>
          <w:rFonts w:ascii="Bookman Old Style" w:hAnsi="Bookman Old Style"/>
          <w:b/>
          <w:sz w:val="20"/>
          <w:szCs w:val="20"/>
        </w:rPr>
      </w:pPr>
    </w:p>
    <w:p w:rsidR="008F40BB" w:rsidRPr="00C73C82" w:rsidRDefault="008F40BB" w:rsidP="008F40BB">
      <w:pPr>
        <w:pStyle w:val="Default"/>
        <w:jc w:val="center"/>
        <w:rPr>
          <w:rFonts w:ascii="Bookman Old Style" w:hAnsi="Bookman Old Style"/>
          <w:b/>
          <w:sz w:val="20"/>
          <w:szCs w:val="20"/>
        </w:rPr>
      </w:pPr>
      <w:r w:rsidRPr="00C73C82">
        <w:rPr>
          <w:rFonts w:ascii="Bookman Old Style" w:hAnsi="Bookman Old Style"/>
          <w:b/>
          <w:sz w:val="20"/>
          <w:szCs w:val="20"/>
        </w:rPr>
        <w:t>MODELO 01 - MODELO DA PROPOSTA DE PREÇOS</w:t>
      </w:r>
    </w:p>
    <w:p w:rsidR="008F40BB" w:rsidRPr="00C73C82" w:rsidRDefault="008F40BB" w:rsidP="008F40BB">
      <w:pPr>
        <w:pStyle w:val="Default"/>
        <w:jc w:val="center"/>
        <w:rPr>
          <w:rFonts w:ascii="Bookman Old Style" w:hAnsi="Bookman Old Style"/>
          <w:b/>
          <w:i/>
          <w:iCs/>
          <w:sz w:val="20"/>
          <w:szCs w:val="20"/>
        </w:rPr>
      </w:pPr>
      <w:r w:rsidRPr="00C73C82">
        <w:rPr>
          <w:rFonts w:ascii="Bookman Old Style" w:hAnsi="Bookman Old Style"/>
          <w:b/>
          <w:i/>
          <w:iCs/>
          <w:sz w:val="20"/>
          <w:szCs w:val="20"/>
        </w:rPr>
        <w:t>(</w:t>
      </w:r>
      <w:proofErr w:type="gramStart"/>
      <w:r w:rsidRPr="00C73C82">
        <w:rPr>
          <w:rFonts w:ascii="Bookman Old Style" w:hAnsi="Bookman Old Style"/>
          <w:b/>
          <w:i/>
          <w:iCs/>
          <w:sz w:val="20"/>
          <w:szCs w:val="20"/>
        </w:rPr>
        <w:t>apresentar</w:t>
      </w:r>
      <w:proofErr w:type="gramEnd"/>
      <w:r w:rsidRPr="00C73C82">
        <w:rPr>
          <w:rFonts w:ascii="Bookman Old Style" w:hAnsi="Bookman Old Style"/>
          <w:b/>
          <w:i/>
          <w:iCs/>
          <w:sz w:val="20"/>
          <w:szCs w:val="20"/>
        </w:rPr>
        <w:t xml:space="preserve"> no envelope nº 01)</w:t>
      </w:r>
    </w:p>
    <w:p w:rsidR="008F40BB" w:rsidRPr="00C73C82" w:rsidRDefault="008F40BB" w:rsidP="008F40BB">
      <w:pPr>
        <w:pStyle w:val="Default"/>
        <w:jc w:val="center"/>
        <w:rPr>
          <w:rFonts w:ascii="Bookman Old Style" w:hAnsi="Bookman Old Style"/>
          <w:b/>
          <w:i/>
          <w:iCs/>
          <w:sz w:val="20"/>
          <w:szCs w:val="20"/>
        </w:rPr>
      </w:pPr>
    </w:p>
    <w:p w:rsidR="008F40BB" w:rsidRPr="00C73C82" w:rsidRDefault="008F40BB" w:rsidP="008F40BB">
      <w:pPr>
        <w:pStyle w:val="Default"/>
        <w:jc w:val="center"/>
        <w:rPr>
          <w:rFonts w:ascii="Bookman Old Style" w:hAnsi="Bookman Old Style"/>
          <w:b/>
          <w:sz w:val="20"/>
          <w:szCs w:val="20"/>
        </w:rPr>
      </w:pPr>
    </w:p>
    <w:p w:rsidR="008F40BB" w:rsidRPr="00C73C82" w:rsidRDefault="008F40BB" w:rsidP="008F40BB">
      <w:pPr>
        <w:pStyle w:val="Default"/>
        <w:rPr>
          <w:rFonts w:ascii="Bookman Old Style" w:hAnsi="Bookman Old Style"/>
          <w:i/>
          <w:iCs/>
          <w:sz w:val="20"/>
          <w:szCs w:val="20"/>
        </w:rPr>
      </w:pPr>
      <w:r w:rsidRPr="00C73C82">
        <w:rPr>
          <w:rFonts w:ascii="Bookman Old Style" w:hAnsi="Bookman Old Style"/>
          <w:i/>
          <w:iCs/>
          <w:sz w:val="20"/>
          <w:szCs w:val="20"/>
        </w:rPr>
        <w:t>(</w:t>
      </w:r>
      <w:proofErr w:type="gramStart"/>
      <w:r w:rsidRPr="00C73C82">
        <w:rPr>
          <w:rFonts w:ascii="Bookman Old Style" w:hAnsi="Bookman Old Style"/>
          <w:i/>
          <w:iCs/>
          <w:sz w:val="20"/>
          <w:szCs w:val="20"/>
        </w:rPr>
        <w:t>em</w:t>
      </w:r>
      <w:proofErr w:type="gramEnd"/>
      <w:r w:rsidRPr="00C73C82">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8F40BB" w:rsidRPr="00C73C82" w:rsidRDefault="008F40BB" w:rsidP="008F40BB">
      <w:pPr>
        <w:pStyle w:val="Default"/>
        <w:rPr>
          <w:rFonts w:ascii="Bookman Old Style" w:hAnsi="Bookman Old Style"/>
          <w:sz w:val="20"/>
          <w:szCs w:val="20"/>
        </w:rPr>
      </w:pPr>
    </w:p>
    <w:p w:rsidR="008F40BB" w:rsidRPr="00C73C82" w:rsidRDefault="008F40BB" w:rsidP="008F40BB">
      <w:pPr>
        <w:pStyle w:val="Default"/>
        <w:rPr>
          <w:rFonts w:ascii="Bookman Old Style" w:hAnsi="Bookman Old Style"/>
          <w:sz w:val="20"/>
          <w:szCs w:val="20"/>
        </w:rPr>
      </w:pPr>
      <w:r w:rsidRPr="00C73C82">
        <w:rPr>
          <w:rFonts w:ascii="Bookman Old Style" w:hAnsi="Bookman Old Style"/>
          <w:sz w:val="20"/>
          <w:szCs w:val="20"/>
        </w:rPr>
        <w:t xml:space="preserve">(Razão social, endereço, telefone, e-mail, CNPJ, etc.) </w:t>
      </w:r>
    </w:p>
    <w:p w:rsidR="008F40BB" w:rsidRPr="00C73C82" w:rsidRDefault="008F40BB" w:rsidP="008F40BB">
      <w:pPr>
        <w:pStyle w:val="Default"/>
        <w:rPr>
          <w:rFonts w:ascii="Bookman Old Style" w:hAnsi="Bookman Old Style"/>
          <w:sz w:val="20"/>
          <w:szCs w:val="20"/>
        </w:rPr>
      </w:pPr>
      <w:r w:rsidRPr="00C73C82">
        <w:rPr>
          <w:rFonts w:ascii="Bookman Old Style" w:hAnsi="Bookman Old Style"/>
          <w:sz w:val="20"/>
          <w:szCs w:val="20"/>
        </w:rPr>
        <w:t xml:space="preserve">(Local e data) </w:t>
      </w:r>
    </w:p>
    <w:p w:rsidR="008F40BB" w:rsidRPr="00C73C82" w:rsidRDefault="008F40BB" w:rsidP="008F40BB">
      <w:pPr>
        <w:pStyle w:val="Default"/>
        <w:rPr>
          <w:rFonts w:ascii="Bookman Old Style" w:hAnsi="Bookman Old Style"/>
          <w:sz w:val="20"/>
          <w:szCs w:val="20"/>
        </w:rPr>
      </w:pPr>
      <w:r w:rsidRPr="00C73C82">
        <w:rPr>
          <w:rFonts w:ascii="Bookman Old Style" w:hAnsi="Bookman Old Style"/>
          <w:sz w:val="20"/>
          <w:szCs w:val="20"/>
        </w:rPr>
        <w:t xml:space="preserve">À Comissão de Licitações </w:t>
      </w:r>
    </w:p>
    <w:p w:rsidR="008F40BB" w:rsidRPr="00C73C82" w:rsidRDefault="008F40BB" w:rsidP="008F40BB">
      <w:pPr>
        <w:pStyle w:val="Default"/>
        <w:rPr>
          <w:rFonts w:ascii="Bookman Old Style" w:hAnsi="Bookman Old Style"/>
          <w:sz w:val="20"/>
          <w:szCs w:val="20"/>
        </w:rPr>
      </w:pPr>
      <w:r w:rsidRPr="00C73C82">
        <w:rPr>
          <w:rFonts w:ascii="Bookman Old Style" w:hAnsi="Bookman Old Style"/>
          <w:sz w:val="20"/>
          <w:szCs w:val="20"/>
        </w:rPr>
        <w:t xml:space="preserve">Referente Edital nº 002/2023-Concorrência </w:t>
      </w:r>
    </w:p>
    <w:p w:rsidR="008F40BB" w:rsidRPr="00C73C82" w:rsidRDefault="008F40BB" w:rsidP="008F40BB">
      <w:pPr>
        <w:pStyle w:val="Default"/>
        <w:rPr>
          <w:rFonts w:ascii="Bookman Old Style" w:hAnsi="Bookman Old Style"/>
          <w:sz w:val="20"/>
          <w:szCs w:val="20"/>
        </w:rPr>
      </w:pPr>
      <w:r w:rsidRPr="00C73C82">
        <w:rPr>
          <w:rFonts w:ascii="Bookman Old Style" w:hAnsi="Bookman Old Style"/>
          <w:sz w:val="20"/>
          <w:szCs w:val="20"/>
        </w:rPr>
        <w:t xml:space="preserve">Prezados Senhores </w:t>
      </w:r>
    </w:p>
    <w:p w:rsidR="00FF50D9" w:rsidRPr="00C73C82" w:rsidRDefault="008F40BB" w:rsidP="008F40BB">
      <w:pPr>
        <w:autoSpaceDE w:val="0"/>
        <w:autoSpaceDN w:val="0"/>
        <w:adjustRightInd w:val="0"/>
        <w:spacing w:after="0" w:line="240" w:lineRule="auto"/>
        <w:jc w:val="both"/>
        <w:rPr>
          <w:rFonts w:ascii="Bookman Old Style" w:hAnsi="Bookman Old Style" w:cs="Arial"/>
          <w:sz w:val="20"/>
          <w:szCs w:val="20"/>
        </w:rPr>
      </w:pPr>
      <w:r w:rsidRPr="00C73C82">
        <w:rPr>
          <w:rFonts w:ascii="Bookman Old Style" w:hAnsi="Bookman Old Style"/>
          <w:sz w:val="20"/>
          <w:szCs w:val="20"/>
        </w:rPr>
        <w:t xml:space="preserve">1 - Apresentamos e submetemos à apreciação de Vossas Senhorias nossa proposta de preços para </w:t>
      </w:r>
      <w:r w:rsidR="00AA21A5">
        <w:rPr>
          <w:rFonts w:ascii="Bookman Old Style" w:hAnsi="Bookman Old Style"/>
          <w:b/>
          <w:bCs/>
          <w:sz w:val="20"/>
          <w:szCs w:val="20"/>
        </w:rPr>
        <w:t xml:space="preserve">EXPLORAÇÃO ECONÔMICA </w:t>
      </w:r>
      <w:r w:rsidR="008A1DE2" w:rsidRPr="008A1DE2">
        <w:rPr>
          <w:rFonts w:ascii="Bookman Old Style" w:hAnsi="Bookman Old Style"/>
          <w:b/>
          <w:bCs/>
          <w:sz w:val="20"/>
          <w:szCs w:val="20"/>
        </w:rPr>
        <w:t>TERMINAL RODOVIÁRIO MUNICIPAL</w:t>
      </w:r>
      <w:r w:rsidR="00AA21A5">
        <w:rPr>
          <w:rFonts w:ascii="Bookman Old Style" w:hAnsi="Bookman Old Style"/>
          <w:b/>
          <w:bCs/>
          <w:sz w:val="20"/>
          <w:szCs w:val="20"/>
        </w:rPr>
        <w:t xml:space="preserve">, </w:t>
      </w:r>
      <w:r w:rsidRPr="00C73C82">
        <w:rPr>
          <w:rFonts w:ascii="Bookman Old Style" w:hAnsi="Bookman Old Style"/>
          <w:sz w:val="20"/>
          <w:szCs w:val="20"/>
        </w:rPr>
        <w:t>pelo período de 10(Dez) anos, do item abaixo relacionado:</w:t>
      </w:r>
    </w:p>
    <w:p w:rsidR="008F40BB" w:rsidRPr="00C73C82" w:rsidRDefault="008F40BB" w:rsidP="008F40BB">
      <w:pPr>
        <w:autoSpaceDE w:val="0"/>
        <w:autoSpaceDN w:val="0"/>
        <w:adjustRightInd w:val="0"/>
        <w:spacing w:after="0" w:line="240" w:lineRule="auto"/>
        <w:jc w:val="both"/>
        <w:rPr>
          <w:rFonts w:ascii="Bookman Old Style" w:hAnsi="Bookman Old Style" w:cs="Arial"/>
          <w:sz w:val="20"/>
          <w:szCs w:val="20"/>
        </w:rPr>
      </w:pPr>
    </w:p>
    <w:tbl>
      <w:tblPr>
        <w:tblStyle w:val="Tabelacomgrade"/>
        <w:tblW w:w="9634" w:type="dxa"/>
        <w:tblLook w:val="04A0" w:firstRow="1" w:lastRow="0" w:firstColumn="1" w:lastColumn="0" w:noHBand="0" w:noVBand="1"/>
      </w:tblPr>
      <w:tblGrid>
        <w:gridCol w:w="686"/>
        <w:gridCol w:w="960"/>
        <w:gridCol w:w="3911"/>
        <w:gridCol w:w="1526"/>
        <w:gridCol w:w="2551"/>
      </w:tblGrid>
      <w:tr w:rsidR="008F40BB" w:rsidRPr="00762456" w:rsidTr="00762456">
        <w:tc>
          <w:tcPr>
            <w:tcW w:w="686"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Item</w:t>
            </w:r>
          </w:p>
        </w:tc>
        <w:tc>
          <w:tcPr>
            <w:tcW w:w="960"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Código</w:t>
            </w:r>
          </w:p>
        </w:tc>
        <w:tc>
          <w:tcPr>
            <w:tcW w:w="3911"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Especificação</w:t>
            </w:r>
          </w:p>
        </w:tc>
        <w:tc>
          <w:tcPr>
            <w:tcW w:w="1526"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Atividade</w:t>
            </w:r>
          </w:p>
        </w:tc>
        <w:tc>
          <w:tcPr>
            <w:tcW w:w="2551" w:type="dxa"/>
          </w:tcPr>
          <w:p w:rsidR="008F40BB" w:rsidRPr="00762456" w:rsidRDefault="008F40BB" w:rsidP="001D18D5">
            <w:pPr>
              <w:autoSpaceDE w:val="0"/>
              <w:autoSpaceDN w:val="0"/>
              <w:adjustRightInd w:val="0"/>
              <w:ind w:left="-675"/>
              <w:jc w:val="center"/>
              <w:rPr>
                <w:rFonts w:ascii="Bookman Old Style" w:hAnsi="Bookman Old Style"/>
                <w:sz w:val="16"/>
                <w:szCs w:val="16"/>
              </w:rPr>
            </w:pPr>
            <w:r w:rsidRPr="00762456">
              <w:rPr>
                <w:rFonts w:ascii="Bookman Old Style" w:hAnsi="Bookman Old Style"/>
                <w:sz w:val="16"/>
                <w:szCs w:val="16"/>
              </w:rPr>
              <w:t>Valor mínimo mensal da</w:t>
            </w:r>
          </w:p>
          <w:p w:rsidR="008F40BB" w:rsidRPr="00762456" w:rsidRDefault="008F40BB" w:rsidP="001D18D5">
            <w:pPr>
              <w:autoSpaceDE w:val="0"/>
              <w:autoSpaceDN w:val="0"/>
              <w:adjustRightInd w:val="0"/>
              <w:jc w:val="center"/>
              <w:rPr>
                <w:rFonts w:ascii="Bookman Old Style" w:hAnsi="Bookman Old Style"/>
                <w:sz w:val="16"/>
                <w:szCs w:val="16"/>
              </w:rPr>
            </w:pPr>
            <w:r w:rsidRPr="00762456">
              <w:rPr>
                <w:rFonts w:ascii="Bookman Old Style" w:hAnsi="Bookman Old Style"/>
                <w:sz w:val="16"/>
                <w:szCs w:val="16"/>
              </w:rPr>
              <w:t>locação R$</w:t>
            </w:r>
          </w:p>
        </w:tc>
      </w:tr>
      <w:tr w:rsidR="008F40BB" w:rsidRPr="00762456" w:rsidTr="00762456">
        <w:tc>
          <w:tcPr>
            <w:tcW w:w="686"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01</w:t>
            </w:r>
          </w:p>
        </w:tc>
        <w:tc>
          <w:tcPr>
            <w:tcW w:w="960" w:type="dxa"/>
          </w:tcPr>
          <w:p w:rsidR="008F40BB" w:rsidRPr="00762456" w:rsidRDefault="008F40BB" w:rsidP="001D18D5">
            <w:pPr>
              <w:autoSpaceDE w:val="0"/>
              <w:autoSpaceDN w:val="0"/>
              <w:adjustRightInd w:val="0"/>
              <w:jc w:val="both"/>
              <w:rPr>
                <w:rFonts w:ascii="Bookman Old Style" w:hAnsi="Bookman Old Style"/>
                <w:sz w:val="16"/>
                <w:szCs w:val="16"/>
              </w:rPr>
            </w:pPr>
          </w:p>
        </w:tc>
        <w:tc>
          <w:tcPr>
            <w:tcW w:w="3911" w:type="dxa"/>
          </w:tcPr>
          <w:p w:rsidR="008F40BB" w:rsidRPr="00762456" w:rsidRDefault="008A1DE2" w:rsidP="00AA21A5">
            <w:pPr>
              <w:autoSpaceDE w:val="0"/>
              <w:autoSpaceDN w:val="0"/>
              <w:adjustRightInd w:val="0"/>
              <w:jc w:val="both"/>
              <w:rPr>
                <w:rFonts w:ascii="Bookman Old Style" w:hAnsi="Bookman Old Style"/>
                <w:sz w:val="16"/>
                <w:szCs w:val="16"/>
              </w:rPr>
            </w:pPr>
            <w:r w:rsidRPr="008A1DE2">
              <w:rPr>
                <w:rFonts w:ascii="Bookman Old Style" w:hAnsi="Bookman Old Style"/>
                <w:sz w:val="16"/>
                <w:szCs w:val="16"/>
              </w:rPr>
              <w:t>CONCESSÃO ADMINISTRATIVA DE SALAS/ESPAÇOS PARA EXPLORAÇÃO ECONÔMICA DO TERMINAL RODOVIÁRIO MUNICIPAL</w:t>
            </w:r>
            <w:r w:rsidR="008F40BB" w:rsidRPr="00762456">
              <w:rPr>
                <w:rFonts w:ascii="Bookman Old Style" w:hAnsi="Bookman Old Style"/>
                <w:sz w:val="16"/>
                <w:szCs w:val="16"/>
              </w:rPr>
              <w:t>, que compreende as seguintes áreas.</w:t>
            </w:r>
          </w:p>
          <w:p w:rsidR="008F40BB" w:rsidRPr="00762456" w:rsidRDefault="008F40BB" w:rsidP="00AA21A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Sala de Guichê com área de 14,58m</w:t>
            </w:r>
            <w:r w:rsidRPr="00762456">
              <w:rPr>
                <w:rFonts w:ascii="Bookman Old Style" w:hAnsi="Bookman Old Style"/>
                <w:sz w:val="16"/>
                <w:szCs w:val="16"/>
                <w:vertAlign w:val="superscript"/>
              </w:rPr>
              <w:t xml:space="preserve">2 </w:t>
            </w:r>
            <w:r w:rsidRPr="00762456">
              <w:rPr>
                <w:rFonts w:ascii="Bookman Old Style" w:hAnsi="Bookman Old Style"/>
                <w:sz w:val="16"/>
                <w:szCs w:val="16"/>
              </w:rPr>
              <w:t>(quatorze vírgulas cinquenta e oito metros quadrados).</w:t>
            </w:r>
          </w:p>
          <w:p w:rsidR="008F40BB" w:rsidRPr="00762456" w:rsidRDefault="008F40BB" w:rsidP="00AA21A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Sala de Guichê com área de 14,38m</w:t>
            </w:r>
            <w:r w:rsidRPr="00762456">
              <w:rPr>
                <w:rFonts w:ascii="Bookman Old Style" w:hAnsi="Bookman Old Style"/>
                <w:sz w:val="16"/>
                <w:szCs w:val="16"/>
                <w:vertAlign w:val="superscript"/>
              </w:rPr>
              <w:t xml:space="preserve">2 </w:t>
            </w:r>
            <w:r w:rsidRPr="00762456">
              <w:rPr>
                <w:rFonts w:ascii="Bookman Old Style" w:hAnsi="Bookman Old Style"/>
                <w:sz w:val="16"/>
                <w:szCs w:val="16"/>
              </w:rPr>
              <w:t>(quatorze vírgulas trinta e oito metros quadrados).</w:t>
            </w:r>
          </w:p>
          <w:p w:rsidR="008F40BB" w:rsidRPr="00762456" w:rsidRDefault="008F40BB" w:rsidP="00AA21A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Sala com área de 9,98m</w:t>
            </w:r>
            <w:r w:rsidRPr="00762456">
              <w:rPr>
                <w:rFonts w:ascii="Bookman Old Style" w:hAnsi="Bookman Old Style"/>
                <w:sz w:val="16"/>
                <w:szCs w:val="16"/>
                <w:vertAlign w:val="superscript"/>
              </w:rPr>
              <w:t xml:space="preserve">2 </w:t>
            </w:r>
            <w:r w:rsidRPr="00762456">
              <w:rPr>
                <w:rFonts w:ascii="Bookman Old Style" w:hAnsi="Bookman Old Style"/>
                <w:sz w:val="16"/>
                <w:szCs w:val="16"/>
              </w:rPr>
              <w:t>(nove vírgulas noventa e oito metros quadrados).</w:t>
            </w:r>
          </w:p>
          <w:p w:rsidR="008F40BB" w:rsidRPr="00762456" w:rsidRDefault="008F40BB" w:rsidP="00AA21A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Sala com área de 7,86m² (sete vírgulas oitenta e seis metros quadrados);</w:t>
            </w:r>
          </w:p>
          <w:p w:rsidR="008F40BB" w:rsidRPr="00762456" w:rsidRDefault="008F40BB" w:rsidP="00AA21A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xml:space="preserve">-Sala lanchonete com área de 28,56m² (vinte e </w:t>
            </w:r>
            <w:proofErr w:type="gramStart"/>
            <w:r w:rsidRPr="00762456">
              <w:rPr>
                <w:rFonts w:ascii="Bookman Old Style" w:hAnsi="Bookman Old Style"/>
                <w:sz w:val="16"/>
                <w:szCs w:val="16"/>
              </w:rPr>
              <w:t xml:space="preserve">oito </w:t>
            </w:r>
            <w:r w:rsidR="00AA21A5">
              <w:rPr>
                <w:rFonts w:ascii="Bookman Old Style" w:hAnsi="Bookman Old Style"/>
                <w:sz w:val="16"/>
                <w:szCs w:val="16"/>
              </w:rPr>
              <w:t xml:space="preserve"> </w:t>
            </w:r>
            <w:r w:rsidRPr="00762456">
              <w:rPr>
                <w:rFonts w:ascii="Bookman Old Style" w:hAnsi="Bookman Old Style"/>
                <w:sz w:val="16"/>
                <w:szCs w:val="16"/>
              </w:rPr>
              <w:t>cinquenta</w:t>
            </w:r>
            <w:proofErr w:type="gramEnd"/>
            <w:r w:rsidRPr="00762456">
              <w:rPr>
                <w:rFonts w:ascii="Bookman Old Style" w:hAnsi="Bookman Old Style"/>
                <w:sz w:val="16"/>
                <w:szCs w:val="16"/>
              </w:rPr>
              <w:t xml:space="preserve"> e seis metros quadrados).</w:t>
            </w:r>
          </w:p>
          <w:p w:rsidR="008F40BB" w:rsidRPr="00762456" w:rsidRDefault="008F40BB" w:rsidP="001D18D5">
            <w:pPr>
              <w:autoSpaceDE w:val="0"/>
              <w:autoSpaceDN w:val="0"/>
              <w:adjustRightInd w:val="0"/>
              <w:jc w:val="both"/>
              <w:rPr>
                <w:rFonts w:ascii="Bookman Old Style" w:hAnsi="Bookman Old Style"/>
                <w:sz w:val="16"/>
                <w:szCs w:val="16"/>
              </w:rPr>
            </w:pPr>
          </w:p>
        </w:tc>
        <w:tc>
          <w:tcPr>
            <w:tcW w:w="1526"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LIVRE</w:t>
            </w:r>
          </w:p>
        </w:tc>
        <w:tc>
          <w:tcPr>
            <w:tcW w:w="2551"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xml:space="preserve">R$ </w:t>
            </w:r>
          </w:p>
        </w:tc>
      </w:tr>
      <w:tr w:rsidR="008F40BB" w:rsidRPr="00762456" w:rsidTr="00762456">
        <w:tc>
          <w:tcPr>
            <w:tcW w:w="7083" w:type="dxa"/>
            <w:gridSpan w:val="4"/>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TOTAL</w:t>
            </w:r>
          </w:p>
        </w:tc>
        <w:tc>
          <w:tcPr>
            <w:tcW w:w="2551" w:type="dxa"/>
          </w:tcPr>
          <w:p w:rsidR="008F40BB" w:rsidRPr="00762456" w:rsidRDefault="008F40BB" w:rsidP="001D18D5">
            <w:pPr>
              <w:autoSpaceDE w:val="0"/>
              <w:autoSpaceDN w:val="0"/>
              <w:adjustRightInd w:val="0"/>
              <w:jc w:val="both"/>
              <w:rPr>
                <w:rFonts w:ascii="Bookman Old Style" w:hAnsi="Bookman Old Style"/>
                <w:sz w:val="16"/>
                <w:szCs w:val="16"/>
              </w:rPr>
            </w:pPr>
            <w:r w:rsidRPr="00762456">
              <w:rPr>
                <w:rFonts w:ascii="Bookman Old Style" w:hAnsi="Bookman Old Style"/>
                <w:sz w:val="16"/>
                <w:szCs w:val="16"/>
              </w:rPr>
              <w:t xml:space="preserve">R$ </w:t>
            </w:r>
          </w:p>
        </w:tc>
      </w:tr>
    </w:tbl>
    <w:p w:rsidR="002C1C8E" w:rsidRPr="00C73C82" w:rsidRDefault="002C1C8E" w:rsidP="002C1C8E">
      <w:pPr>
        <w:pStyle w:val="Default"/>
        <w:rPr>
          <w:rFonts w:ascii="Bookman Old Style" w:hAnsi="Bookman Old Style"/>
          <w:sz w:val="20"/>
          <w:szCs w:val="20"/>
        </w:rPr>
      </w:pPr>
      <w:r w:rsidRPr="00C73C82">
        <w:rPr>
          <w:rFonts w:ascii="Bookman Old Style" w:hAnsi="Bookman Old Style"/>
          <w:b/>
          <w:bCs/>
          <w:sz w:val="20"/>
          <w:szCs w:val="20"/>
        </w:rPr>
        <w:t xml:space="preserve">(*) o valor da locação será reajustado pelo IGPM a cada 12 meses. </w:t>
      </w: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roofErr w:type="gramStart"/>
      <w:r w:rsidRPr="00C73C82">
        <w:rPr>
          <w:rFonts w:ascii="Bookman Old Style" w:hAnsi="Bookman Old Style"/>
          <w:sz w:val="20"/>
          <w:szCs w:val="20"/>
        </w:rPr>
        <w:t>2) Declaramos</w:t>
      </w:r>
      <w:proofErr w:type="gramEnd"/>
      <w:r w:rsidRPr="00C73C82">
        <w:rPr>
          <w:rFonts w:ascii="Bookman Old Style" w:hAnsi="Bookman Old Style"/>
          <w:sz w:val="20"/>
          <w:szCs w:val="20"/>
        </w:rPr>
        <w:t xml:space="preserve"> que tomamos conhecimento de todas as condições do Edital e seus anexos. </w:t>
      </w: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r w:rsidRPr="00C73C82">
        <w:rPr>
          <w:rFonts w:ascii="Bookman Old Style" w:hAnsi="Bookman Old Style"/>
          <w:sz w:val="20"/>
          <w:szCs w:val="20"/>
        </w:rPr>
        <w:t xml:space="preserve">3) O prazo de validade de nossa proposta de preços é .............. (..................) </w:t>
      </w:r>
      <w:proofErr w:type="gramStart"/>
      <w:r w:rsidRPr="00C73C82">
        <w:rPr>
          <w:rFonts w:ascii="Bookman Old Style" w:hAnsi="Bookman Old Style"/>
          <w:sz w:val="20"/>
          <w:szCs w:val="20"/>
        </w:rPr>
        <w:t>dias(</w:t>
      </w:r>
      <w:proofErr w:type="gramEnd"/>
      <w:r w:rsidRPr="00C73C82">
        <w:rPr>
          <w:rFonts w:ascii="Bookman Old Style" w:hAnsi="Bookman Old Style"/>
          <w:sz w:val="20"/>
          <w:szCs w:val="20"/>
        </w:rPr>
        <w:t xml:space="preserve">*). </w:t>
      </w:r>
    </w:p>
    <w:p w:rsidR="002C1C8E" w:rsidRPr="00C73C82" w:rsidRDefault="002C1C8E" w:rsidP="002C1C8E">
      <w:pPr>
        <w:pStyle w:val="Default"/>
        <w:rPr>
          <w:rFonts w:ascii="Bookman Old Style" w:hAnsi="Bookman Old Style"/>
          <w:sz w:val="20"/>
          <w:szCs w:val="20"/>
        </w:rPr>
      </w:pPr>
      <w:r w:rsidRPr="00C73C82">
        <w:rPr>
          <w:rFonts w:ascii="Bookman Old Style" w:hAnsi="Bookman Old Style"/>
          <w:sz w:val="20"/>
          <w:szCs w:val="20"/>
        </w:rPr>
        <w:t>(*) (</w:t>
      </w:r>
      <w:r w:rsidRPr="00C73C82">
        <w:rPr>
          <w:rFonts w:ascii="Bookman Old Style" w:hAnsi="Bookman Old Style"/>
          <w:i/>
          <w:iCs/>
          <w:sz w:val="20"/>
          <w:szCs w:val="20"/>
        </w:rPr>
        <w:t>no mínimo 60 (sessenta) dias, a partir do recebimento das propostas pela Comissão de Licitações</w:t>
      </w:r>
      <w:r w:rsidRPr="00C73C82">
        <w:rPr>
          <w:rFonts w:ascii="Bookman Old Style" w:hAnsi="Bookman Old Style"/>
          <w:sz w:val="20"/>
          <w:szCs w:val="20"/>
        </w:rPr>
        <w:t xml:space="preserve">). </w:t>
      </w: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jc w:val="center"/>
        <w:rPr>
          <w:rFonts w:ascii="Bookman Old Style" w:hAnsi="Bookman Old Style"/>
          <w:sz w:val="20"/>
          <w:szCs w:val="20"/>
        </w:rPr>
      </w:pPr>
      <w:r w:rsidRPr="00C73C82">
        <w:rPr>
          <w:rFonts w:ascii="Bookman Old Style" w:hAnsi="Bookman Old Style"/>
          <w:sz w:val="20"/>
          <w:szCs w:val="20"/>
        </w:rPr>
        <w:t>Atenciosamente.</w:t>
      </w:r>
    </w:p>
    <w:p w:rsidR="002C1C8E" w:rsidRPr="00C73C82" w:rsidRDefault="002C1C8E" w:rsidP="002C1C8E">
      <w:pPr>
        <w:pStyle w:val="Default"/>
        <w:jc w:val="center"/>
        <w:rPr>
          <w:rFonts w:ascii="Bookman Old Style" w:hAnsi="Bookman Old Style"/>
          <w:sz w:val="20"/>
          <w:szCs w:val="20"/>
        </w:rPr>
      </w:pPr>
      <w:r w:rsidRPr="00C73C82">
        <w:rPr>
          <w:rFonts w:ascii="Bookman Old Style" w:hAnsi="Bookman Old Style"/>
          <w:sz w:val="20"/>
          <w:szCs w:val="20"/>
        </w:rPr>
        <w:t>_______________________</w:t>
      </w:r>
    </w:p>
    <w:p w:rsidR="00565D12" w:rsidRPr="00C73C82" w:rsidRDefault="002C1C8E" w:rsidP="002C1C8E">
      <w:pPr>
        <w:jc w:val="center"/>
        <w:rPr>
          <w:rFonts w:ascii="Bookman Old Style" w:hAnsi="Bookman Old Style"/>
          <w:sz w:val="20"/>
          <w:szCs w:val="20"/>
        </w:rPr>
      </w:pPr>
      <w:r w:rsidRPr="00C73C82">
        <w:rPr>
          <w:rFonts w:ascii="Bookman Old Style" w:hAnsi="Bookman Old Style"/>
          <w:sz w:val="20"/>
          <w:szCs w:val="20"/>
        </w:rPr>
        <w:t>(</w:t>
      </w:r>
      <w:proofErr w:type="gramStart"/>
      <w:r w:rsidRPr="00C73C82">
        <w:rPr>
          <w:rFonts w:ascii="Bookman Old Style" w:hAnsi="Bookman Old Style"/>
          <w:sz w:val="20"/>
          <w:szCs w:val="20"/>
        </w:rPr>
        <w:t>nome</w:t>
      </w:r>
      <w:proofErr w:type="gramEnd"/>
      <w:r w:rsidRPr="00C73C82">
        <w:rPr>
          <w:rFonts w:ascii="Bookman Old Style" w:hAnsi="Bookman Old Style"/>
          <w:sz w:val="20"/>
          <w:szCs w:val="20"/>
        </w:rPr>
        <w:t xml:space="preserve"> e assinatura do representante legal da empresa)</w:t>
      </w: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B53C57" w:rsidRPr="00C73C82" w:rsidRDefault="00B53C57" w:rsidP="002C1C8E">
      <w:pPr>
        <w:pStyle w:val="Default"/>
        <w:jc w:val="center"/>
        <w:rPr>
          <w:rFonts w:ascii="Bookman Old Style" w:hAnsi="Bookman Old Style"/>
          <w:b/>
          <w:sz w:val="20"/>
          <w:szCs w:val="20"/>
        </w:rPr>
      </w:pPr>
    </w:p>
    <w:p w:rsidR="00B53C57" w:rsidRPr="00C73C82" w:rsidRDefault="00B53C57" w:rsidP="002C1C8E">
      <w:pPr>
        <w:pStyle w:val="Default"/>
        <w:jc w:val="center"/>
        <w:rPr>
          <w:rFonts w:ascii="Bookman Old Style" w:hAnsi="Bookman Old Style"/>
          <w:b/>
          <w:sz w:val="20"/>
          <w:szCs w:val="20"/>
        </w:rPr>
      </w:pPr>
    </w:p>
    <w:p w:rsidR="00762456" w:rsidRDefault="00762456" w:rsidP="002C1C8E">
      <w:pPr>
        <w:pStyle w:val="Default"/>
        <w:jc w:val="center"/>
        <w:rPr>
          <w:rFonts w:ascii="Bookman Old Style" w:hAnsi="Bookman Old Style"/>
          <w:b/>
          <w:sz w:val="20"/>
          <w:szCs w:val="20"/>
        </w:rPr>
      </w:pPr>
    </w:p>
    <w:p w:rsidR="00A879B1" w:rsidRDefault="00A879B1" w:rsidP="002C1C8E">
      <w:pPr>
        <w:pStyle w:val="Default"/>
        <w:jc w:val="center"/>
        <w:rPr>
          <w:rFonts w:ascii="Bookman Old Style" w:hAnsi="Bookman Old Style"/>
          <w:b/>
          <w:sz w:val="20"/>
          <w:szCs w:val="20"/>
        </w:rPr>
      </w:pPr>
    </w:p>
    <w:p w:rsidR="00A879B1" w:rsidRDefault="00A879B1" w:rsidP="002C1C8E">
      <w:pPr>
        <w:pStyle w:val="Default"/>
        <w:jc w:val="center"/>
        <w:rPr>
          <w:rFonts w:ascii="Bookman Old Style" w:hAnsi="Bookman Old Style"/>
          <w:b/>
          <w:sz w:val="20"/>
          <w:szCs w:val="20"/>
        </w:rPr>
      </w:pPr>
    </w:p>
    <w:p w:rsidR="00A879B1" w:rsidRDefault="00A879B1" w:rsidP="002C1C8E">
      <w:pPr>
        <w:pStyle w:val="Default"/>
        <w:jc w:val="center"/>
        <w:rPr>
          <w:rFonts w:ascii="Bookman Old Style" w:hAnsi="Bookman Old Style"/>
          <w:b/>
          <w:sz w:val="20"/>
          <w:szCs w:val="20"/>
        </w:rPr>
      </w:pPr>
    </w:p>
    <w:p w:rsidR="002C1C8E" w:rsidRPr="00C73C82" w:rsidRDefault="002C1C8E" w:rsidP="002C1C8E">
      <w:pPr>
        <w:pStyle w:val="Default"/>
        <w:jc w:val="center"/>
        <w:rPr>
          <w:rFonts w:ascii="Bookman Old Style" w:hAnsi="Bookman Old Style"/>
          <w:b/>
          <w:sz w:val="20"/>
          <w:szCs w:val="20"/>
        </w:rPr>
      </w:pPr>
      <w:r w:rsidRPr="00C73C82">
        <w:rPr>
          <w:rFonts w:ascii="Bookman Old Style" w:hAnsi="Bookman Old Style"/>
          <w:b/>
          <w:sz w:val="20"/>
          <w:szCs w:val="20"/>
        </w:rPr>
        <w:t>MODELO 02 - CARTA DE CREDENCIAMENTO</w:t>
      </w:r>
    </w:p>
    <w:p w:rsidR="002C1C8E" w:rsidRPr="00C73C82" w:rsidRDefault="002C1C8E" w:rsidP="002C1C8E">
      <w:pPr>
        <w:pStyle w:val="Default"/>
        <w:jc w:val="center"/>
        <w:rPr>
          <w:rFonts w:ascii="Bookman Old Style" w:hAnsi="Bookman Old Style"/>
          <w:b/>
          <w:i/>
          <w:iCs/>
          <w:sz w:val="20"/>
          <w:szCs w:val="20"/>
        </w:rPr>
      </w:pPr>
      <w:r w:rsidRPr="00C73C82">
        <w:rPr>
          <w:rFonts w:ascii="Bookman Old Style" w:hAnsi="Bookman Old Style"/>
          <w:b/>
          <w:i/>
          <w:iCs/>
          <w:sz w:val="20"/>
          <w:szCs w:val="20"/>
        </w:rPr>
        <w:t>(Apresentar fora dos envelopes)</w:t>
      </w:r>
    </w:p>
    <w:p w:rsidR="002C1C8E" w:rsidRPr="00C73C82" w:rsidRDefault="002C1C8E" w:rsidP="002C1C8E">
      <w:pPr>
        <w:pStyle w:val="Default"/>
        <w:jc w:val="center"/>
        <w:rPr>
          <w:rFonts w:ascii="Bookman Old Style" w:hAnsi="Bookman Old Style"/>
          <w:b/>
          <w:i/>
          <w:iCs/>
          <w:sz w:val="20"/>
          <w:szCs w:val="20"/>
        </w:rPr>
      </w:pPr>
    </w:p>
    <w:p w:rsidR="002C1C8E" w:rsidRPr="00C73C82" w:rsidRDefault="002C1C8E" w:rsidP="002C1C8E">
      <w:pPr>
        <w:pStyle w:val="Default"/>
        <w:jc w:val="center"/>
        <w:rPr>
          <w:rFonts w:ascii="Bookman Old Style" w:hAnsi="Bookman Old Style"/>
          <w:b/>
          <w:sz w:val="20"/>
          <w:szCs w:val="20"/>
        </w:rPr>
      </w:pPr>
    </w:p>
    <w:p w:rsidR="002C1C8E" w:rsidRPr="00C73C82" w:rsidRDefault="002C1C8E" w:rsidP="002C1C8E">
      <w:pPr>
        <w:pStyle w:val="Default"/>
        <w:rPr>
          <w:rFonts w:ascii="Bookman Old Style" w:hAnsi="Bookman Old Style"/>
          <w:i/>
          <w:iCs/>
          <w:sz w:val="20"/>
          <w:szCs w:val="20"/>
        </w:rPr>
      </w:pPr>
      <w:r w:rsidRPr="00C73C82">
        <w:rPr>
          <w:rFonts w:ascii="Bookman Old Style" w:hAnsi="Bookman Old Style"/>
          <w:i/>
          <w:iCs/>
          <w:sz w:val="20"/>
          <w:szCs w:val="20"/>
        </w:rPr>
        <w:t>(</w:t>
      </w:r>
      <w:proofErr w:type="gramStart"/>
      <w:r w:rsidRPr="00C73C82">
        <w:rPr>
          <w:rFonts w:ascii="Bookman Old Style" w:hAnsi="Bookman Old Style"/>
          <w:i/>
          <w:iCs/>
          <w:sz w:val="20"/>
          <w:szCs w:val="20"/>
        </w:rPr>
        <w:t>em</w:t>
      </w:r>
      <w:proofErr w:type="gramEnd"/>
      <w:r w:rsidRPr="00C73C82">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2C1C8E" w:rsidRPr="00C73C82" w:rsidRDefault="002C1C8E" w:rsidP="002C1C8E">
      <w:pPr>
        <w:pStyle w:val="Default"/>
        <w:rPr>
          <w:rFonts w:ascii="Bookman Old Style" w:hAnsi="Bookman Old Style"/>
          <w:i/>
          <w:iCs/>
          <w:sz w:val="20"/>
          <w:szCs w:val="20"/>
        </w:rPr>
      </w:pPr>
    </w:p>
    <w:p w:rsidR="002C1C8E" w:rsidRPr="00C73C82" w:rsidRDefault="002C1C8E" w:rsidP="002C1C8E">
      <w:pPr>
        <w:pStyle w:val="Default"/>
        <w:jc w:val="both"/>
        <w:rPr>
          <w:rFonts w:ascii="Bookman Old Style" w:hAnsi="Bookman Old Style"/>
          <w:sz w:val="20"/>
          <w:szCs w:val="20"/>
        </w:rPr>
      </w:pPr>
    </w:p>
    <w:p w:rsidR="002C1C8E" w:rsidRPr="00C73C82" w:rsidRDefault="002C1C8E" w:rsidP="002C1C8E">
      <w:pPr>
        <w:pStyle w:val="Default"/>
        <w:jc w:val="both"/>
        <w:rPr>
          <w:rFonts w:ascii="Bookman Old Style" w:hAnsi="Bookman Old Style"/>
          <w:sz w:val="20"/>
          <w:szCs w:val="20"/>
        </w:rPr>
      </w:pPr>
      <w:r w:rsidRPr="00C73C82">
        <w:rPr>
          <w:rFonts w:ascii="Bookman Old Style" w:hAnsi="Bookman Old Style"/>
          <w:sz w:val="20"/>
          <w:szCs w:val="20"/>
        </w:rPr>
        <w:t xml:space="preserve">À COMISSÃO DE LICITAÇÃO </w:t>
      </w:r>
    </w:p>
    <w:p w:rsidR="002C1C8E" w:rsidRPr="00C73C82" w:rsidRDefault="002C1C8E" w:rsidP="002C1C8E">
      <w:pPr>
        <w:pStyle w:val="Default"/>
        <w:jc w:val="both"/>
        <w:rPr>
          <w:rFonts w:ascii="Bookman Old Style" w:hAnsi="Bookman Old Style"/>
          <w:sz w:val="20"/>
          <w:szCs w:val="20"/>
        </w:rPr>
      </w:pPr>
      <w:r w:rsidRPr="00C73C82">
        <w:rPr>
          <w:rFonts w:ascii="Bookman Old Style" w:hAnsi="Bookman Old Style"/>
          <w:sz w:val="20"/>
          <w:szCs w:val="20"/>
        </w:rPr>
        <w:t xml:space="preserve">Pela presente, credenciamos </w:t>
      </w:r>
      <w:proofErr w:type="gramStart"/>
      <w:r w:rsidRPr="00C73C82">
        <w:rPr>
          <w:rFonts w:ascii="Bookman Old Style" w:hAnsi="Bookman Old Style"/>
          <w:sz w:val="20"/>
          <w:szCs w:val="20"/>
        </w:rPr>
        <w:t>o(</w:t>
      </w:r>
      <w:proofErr w:type="gramEnd"/>
      <w:r w:rsidRPr="00C73C82">
        <w:rPr>
          <w:rFonts w:ascii="Bookman Old Style" w:hAnsi="Bookman Old Style"/>
          <w:sz w:val="20"/>
          <w:szCs w:val="20"/>
        </w:rPr>
        <w:t xml:space="preserve">a) Sr.(a) ____________________________, portador(a) da Cédula de Identidade sob n° _________________________________ e CPF sob n° _________________________________, a participar do procedimento licitatório n° 002/2023 sob a modalidade CONCORRÊNCIA, instaurado por este Município. </w:t>
      </w:r>
    </w:p>
    <w:p w:rsidR="002C1C8E" w:rsidRPr="00C73C82" w:rsidRDefault="002C1C8E" w:rsidP="002C1C8E">
      <w:pPr>
        <w:pStyle w:val="Default"/>
        <w:jc w:val="both"/>
        <w:rPr>
          <w:rFonts w:ascii="Bookman Old Style" w:hAnsi="Bookman Old Style"/>
          <w:sz w:val="20"/>
          <w:szCs w:val="20"/>
        </w:rPr>
      </w:pPr>
      <w:r w:rsidRPr="00C73C82">
        <w:rPr>
          <w:rFonts w:ascii="Bookman Old Style" w:hAnsi="Bookman Old Style"/>
          <w:sz w:val="20"/>
          <w:szCs w:val="20"/>
        </w:rPr>
        <w:t xml:space="preserve">Na qualidade de representante legal da empresa _____________________________________________________, outorga-se ao acima credenciado, dentre outros poderes, o de renunciar ao direito de interposição de Recurso. </w:t>
      </w: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p>
    <w:p w:rsidR="002C1C8E" w:rsidRPr="00C73C82" w:rsidRDefault="002C1C8E" w:rsidP="002C1C8E">
      <w:pPr>
        <w:pStyle w:val="Default"/>
        <w:rPr>
          <w:rFonts w:ascii="Bookman Old Style" w:hAnsi="Bookman Old Style"/>
          <w:sz w:val="20"/>
          <w:szCs w:val="20"/>
        </w:rPr>
      </w:pPr>
      <w:r w:rsidRPr="00C73C82">
        <w:rPr>
          <w:rFonts w:ascii="Bookman Old Style" w:hAnsi="Bookman Old Style"/>
          <w:sz w:val="20"/>
          <w:szCs w:val="20"/>
        </w:rPr>
        <w:t xml:space="preserve">(LOCAL E DATA) </w:t>
      </w: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r w:rsidRPr="00C73C82">
        <w:rPr>
          <w:rFonts w:ascii="Bookman Old Style" w:hAnsi="Bookman Old Style"/>
          <w:sz w:val="20"/>
          <w:szCs w:val="20"/>
        </w:rPr>
        <w:t>________________________________________</w:t>
      </w:r>
    </w:p>
    <w:p w:rsidR="002C1C8E" w:rsidRPr="00C73C82" w:rsidRDefault="002C1C8E" w:rsidP="002C1C8E">
      <w:pPr>
        <w:jc w:val="center"/>
        <w:rPr>
          <w:rFonts w:ascii="Bookman Old Style" w:hAnsi="Bookman Old Style"/>
          <w:sz w:val="20"/>
          <w:szCs w:val="20"/>
        </w:rPr>
      </w:pPr>
      <w:r w:rsidRPr="00C73C82">
        <w:rPr>
          <w:rFonts w:ascii="Bookman Old Style" w:hAnsi="Bookman Old Style"/>
          <w:sz w:val="20"/>
          <w:szCs w:val="20"/>
        </w:rPr>
        <w:t>(</w:t>
      </w:r>
      <w:proofErr w:type="gramStart"/>
      <w:r w:rsidRPr="00C73C82">
        <w:rPr>
          <w:rFonts w:ascii="Bookman Old Style" w:hAnsi="Bookman Old Style"/>
          <w:sz w:val="20"/>
          <w:szCs w:val="20"/>
        </w:rPr>
        <w:t>nome</w:t>
      </w:r>
      <w:proofErr w:type="gramEnd"/>
      <w:r w:rsidRPr="00C73C82">
        <w:rPr>
          <w:rFonts w:ascii="Bookman Old Style" w:hAnsi="Bookman Old Style"/>
          <w:sz w:val="20"/>
          <w:szCs w:val="20"/>
        </w:rPr>
        <w:t xml:space="preserve"> e assinatura do representante legal da empresa)</w:t>
      </w: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2C1C8E" w:rsidRPr="00C73C82" w:rsidRDefault="002C1C8E" w:rsidP="002C1C8E">
      <w:pPr>
        <w:jc w:val="center"/>
        <w:rPr>
          <w:rFonts w:ascii="Bookman Old Style" w:hAnsi="Bookman Old Style"/>
          <w:sz w:val="20"/>
          <w:szCs w:val="20"/>
        </w:rPr>
      </w:pPr>
    </w:p>
    <w:p w:rsidR="00986A25" w:rsidRPr="00C73C82" w:rsidRDefault="00986A25" w:rsidP="00986A25">
      <w:pPr>
        <w:tabs>
          <w:tab w:val="left" w:pos="1860"/>
        </w:tabs>
        <w:rPr>
          <w:rFonts w:ascii="Bookman Old Style" w:hAnsi="Bookman Old Style"/>
          <w:sz w:val="20"/>
          <w:szCs w:val="20"/>
        </w:rPr>
      </w:pPr>
    </w:p>
    <w:p w:rsidR="00B53C57" w:rsidRPr="00C73C82" w:rsidRDefault="00B53C57" w:rsidP="00986A25">
      <w:pPr>
        <w:pStyle w:val="Default"/>
        <w:jc w:val="center"/>
        <w:rPr>
          <w:rFonts w:ascii="Bookman Old Style" w:hAnsi="Bookman Old Style"/>
          <w:sz w:val="20"/>
          <w:szCs w:val="20"/>
        </w:rPr>
      </w:pPr>
    </w:p>
    <w:p w:rsidR="00A879B1" w:rsidRDefault="00A879B1" w:rsidP="00986A25">
      <w:pPr>
        <w:pStyle w:val="Default"/>
        <w:jc w:val="center"/>
        <w:rPr>
          <w:rFonts w:ascii="Bookman Old Style" w:hAnsi="Bookman Old Style"/>
          <w:b/>
          <w:sz w:val="20"/>
          <w:szCs w:val="20"/>
        </w:rPr>
      </w:pPr>
    </w:p>
    <w:p w:rsidR="00986A25" w:rsidRPr="00C73C82" w:rsidRDefault="00B53C57" w:rsidP="00986A25">
      <w:pPr>
        <w:pStyle w:val="Default"/>
        <w:jc w:val="center"/>
        <w:rPr>
          <w:rFonts w:ascii="Bookman Old Style" w:hAnsi="Bookman Old Style"/>
          <w:b/>
          <w:sz w:val="20"/>
          <w:szCs w:val="20"/>
        </w:rPr>
      </w:pPr>
      <w:r w:rsidRPr="00C73C82">
        <w:rPr>
          <w:rFonts w:ascii="Bookman Old Style" w:hAnsi="Bookman Old Style"/>
          <w:b/>
          <w:sz w:val="20"/>
          <w:szCs w:val="20"/>
        </w:rPr>
        <w:t>MODELO 03</w:t>
      </w:r>
      <w:r w:rsidR="00986A25" w:rsidRPr="00C73C82">
        <w:rPr>
          <w:rFonts w:ascii="Bookman Old Style" w:hAnsi="Bookman Old Style"/>
          <w:b/>
          <w:sz w:val="20"/>
          <w:szCs w:val="20"/>
        </w:rPr>
        <w:t xml:space="preserve"> - DECLARAÇÃO UNIFICADA</w:t>
      </w:r>
    </w:p>
    <w:p w:rsidR="00986A25" w:rsidRPr="00C73C82" w:rsidRDefault="00986A25" w:rsidP="00986A25">
      <w:pPr>
        <w:pStyle w:val="Default"/>
        <w:jc w:val="center"/>
        <w:rPr>
          <w:rFonts w:ascii="Bookman Old Style" w:hAnsi="Bookman Old Style"/>
          <w:b/>
          <w:i/>
          <w:iCs/>
          <w:sz w:val="20"/>
          <w:szCs w:val="20"/>
        </w:rPr>
      </w:pPr>
      <w:r w:rsidRPr="00C73C82">
        <w:rPr>
          <w:rFonts w:ascii="Bookman Old Style" w:hAnsi="Bookman Old Style"/>
          <w:b/>
          <w:i/>
          <w:iCs/>
          <w:sz w:val="20"/>
          <w:szCs w:val="20"/>
        </w:rPr>
        <w:t>(Apresentar no envelope nº 02)</w:t>
      </w:r>
    </w:p>
    <w:p w:rsidR="00986A25" w:rsidRPr="00C73C82" w:rsidRDefault="00986A25" w:rsidP="00986A25">
      <w:pPr>
        <w:pStyle w:val="Default"/>
        <w:jc w:val="center"/>
        <w:rPr>
          <w:rFonts w:ascii="Bookman Old Style" w:hAnsi="Bookman Old Style"/>
          <w:sz w:val="20"/>
          <w:szCs w:val="20"/>
        </w:rPr>
      </w:pPr>
    </w:p>
    <w:p w:rsidR="00986A25" w:rsidRPr="00C73C82" w:rsidRDefault="00986A25" w:rsidP="00986A25">
      <w:pPr>
        <w:pStyle w:val="Default"/>
        <w:jc w:val="center"/>
        <w:rPr>
          <w:rFonts w:ascii="Bookman Old Style" w:hAnsi="Bookman Old Style"/>
          <w:sz w:val="20"/>
          <w:szCs w:val="20"/>
        </w:rPr>
      </w:pPr>
      <w:r w:rsidRPr="00C73C82">
        <w:rPr>
          <w:rFonts w:ascii="Bookman Old Style" w:hAnsi="Bookman Old Style"/>
          <w:sz w:val="20"/>
          <w:szCs w:val="20"/>
        </w:rPr>
        <w:t>À COMISSÃO DE LICITAÇÃO DO MUNICÍPIO DE SANTO ANTONIO DO SUDOESTE - PR</w:t>
      </w:r>
    </w:p>
    <w:p w:rsidR="00986A25" w:rsidRPr="00C73C82" w:rsidRDefault="00986A25" w:rsidP="00986A25">
      <w:pPr>
        <w:pStyle w:val="Default"/>
        <w:jc w:val="center"/>
        <w:rPr>
          <w:rFonts w:ascii="Bookman Old Style" w:hAnsi="Bookman Old Style"/>
          <w:i/>
          <w:iCs/>
          <w:sz w:val="20"/>
          <w:szCs w:val="20"/>
        </w:rPr>
      </w:pPr>
      <w:r w:rsidRPr="00C73C82">
        <w:rPr>
          <w:rFonts w:ascii="Bookman Old Style" w:hAnsi="Bookman Old Style"/>
          <w:i/>
          <w:iCs/>
          <w:sz w:val="20"/>
          <w:szCs w:val="20"/>
        </w:rPr>
        <w:t>(</w:t>
      </w:r>
      <w:proofErr w:type="gramStart"/>
      <w:r w:rsidRPr="00C73C82">
        <w:rPr>
          <w:rFonts w:ascii="Bookman Old Style" w:hAnsi="Bookman Old Style"/>
          <w:i/>
          <w:iCs/>
          <w:sz w:val="20"/>
          <w:szCs w:val="20"/>
        </w:rPr>
        <w:t>em</w:t>
      </w:r>
      <w:proofErr w:type="gramEnd"/>
      <w:r w:rsidRPr="00C73C82">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w:t>
      </w:r>
    </w:p>
    <w:p w:rsidR="00986A25" w:rsidRPr="00C73C82" w:rsidRDefault="00986A25" w:rsidP="00986A25">
      <w:pPr>
        <w:pStyle w:val="Default"/>
        <w:jc w:val="center"/>
        <w:rPr>
          <w:rFonts w:ascii="Bookman Old Style" w:hAnsi="Bookman Old Style"/>
          <w:sz w:val="20"/>
          <w:szCs w:val="20"/>
        </w:rPr>
      </w:pPr>
    </w:p>
    <w:p w:rsidR="00986A25" w:rsidRPr="00C73C82" w:rsidRDefault="00986A25" w:rsidP="00986A25">
      <w:pPr>
        <w:pStyle w:val="Default"/>
        <w:jc w:val="center"/>
        <w:rPr>
          <w:rFonts w:ascii="Bookman Old Style" w:hAnsi="Bookman Old Style"/>
          <w:b/>
          <w:bCs/>
          <w:sz w:val="20"/>
          <w:szCs w:val="20"/>
        </w:rPr>
      </w:pPr>
      <w:r w:rsidRPr="00C73C82">
        <w:rPr>
          <w:rFonts w:ascii="Bookman Old Style" w:hAnsi="Bookman Old Style"/>
          <w:b/>
          <w:bCs/>
          <w:sz w:val="20"/>
          <w:szCs w:val="20"/>
        </w:rPr>
        <w:t>DECLARAÇÃO UNIFICADA</w:t>
      </w:r>
    </w:p>
    <w:p w:rsidR="00986A25" w:rsidRPr="00C73C82" w:rsidRDefault="00986A25" w:rsidP="00986A25">
      <w:pPr>
        <w:pStyle w:val="Default"/>
        <w:jc w:val="center"/>
        <w:rPr>
          <w:rFonts w:ascii="Bookman Old Style" w:hAnsi="Bookman Old Style"/>
          <w:sz w:val="20"/>
          <w:szCs w:val="20"/>
        </w:rPr>
      </w:pPr>
    </w:p>
    <w:p w:rsidR="00986A25" w:rsidRPr="00C73C82" w:rsidRDefault="00986A25" w:rsidP="00986A25">
      <w:pPr>
        <w:pStyle w:val="Default"/>
        <w:rPr>
          <w:rFonts w:ascii="Bookman Old Style" w:hAnsi="Bookman Old Style"/>
          <w:b/>
          <w:bCs/>
          <w:sz w:val="20"/>
          <w:szCs w:val="20"/>
        </w:rPr>
      </w:pPr>
      <w:r w:rsidRPr="00C73C82">
        <w:rPr>
          <w:rFonts w:ascii="Bookman Old Style" w:hAnsi="Bookman Old Style"/>
          <w:sz w:val="20"/>
          <w:szCs w:val="20"/>
        </w:rPr>
        <w:t xml:space="preserve">Ref.: Edital de </w:t>
      </w:r>
      <w:r w:rsidRPr="00C73C82">
        <w:rPr>
          <w:rFonts w:ascii="Bookman Old Style" w:hAnsi="Bookman Old Style"/>
          <w:b/>
          <w:bCs/>
          <w:sz w:val="20"/>
          <w:szCs w:val="20"/>
        </w:rPr>
        <w:t>CONCORRÊNCIA nº 002/2023</w:t>
      </w:r>
    </w:p>
    <w:p w:rsidR="00986A25" w:rsidRPr="00C73C82" w:rsidRDefault="00986A25" w:rsidP="00986A25">
      <w:pPr>
        <w:pStyle w:val="Default"/>
        <w:rPr>
          <w:rFonts w:ascii="Bookman Old Style" w:hAnsi="Bookman Old Style"/>
          <w:sz w:val="20"/>
          <w:szCs w:val="20"/>
        </w:rPr>
      </w:pPr>
      <w:r w:rsidRPr="00C73C82">
        <w:rPr>
          <w:rFonts w:ascii="Bookman Old Style" w:hAnsi="Bookman Old Style"/>
          <w:b/>
          <w:bCs/>
          <w:sz w:val="20"/>
          <w:szCs w:val="20"/>
        </w:rPr>
        <w:t xml:space="preserve"> </w:t>
      </w:r>
    </w:p>
    <w:p w:rsidR="00986A25" w:rsidRPr="00C73C82" w:rsidRDefault="00986A25" w:rsidP="00986A25">
      <w:pPr>
        <w:pStyle w:val="Default"/>
        <w:rPr>
          <w:rFonts w:ascii="Bookman Old Style" w:hAnsi="Bookman Old Style"/>
          <w:sz w:val="20"/>
          <w:szCs w:val="20"/>
        </w:rPr>
      </w:pPr>
      <w:r w:rsidRPr="00C73C82">
        <w:rPr>
          <w:rFonts w:ascii="Bookman Old Style" w:hAnsi="Bookman Old Style"/>
          <w:sz w:val="20"/>
          <w:szCs w:val="20"/>
        </w:rPr>
        <w:t>À COMISSÃO DE LICITAÇÃO DO MUNICÍPIO DE SANTO ANTONIO DO SUDOESTE – PR.</w:t>
      </w:r>
    </w:p>
    <w:p w:rsidR="00986A25" w:rsidRPr="00C73C82" w:rsidRDefault="00986A25" w:rsidP="00986A25">
      <w:pPr>
        <w:pStyle w:val="Default"/>
        <w:rPr>
          <w:rFonts w:ascii="Bookman Old Style" w:hAnsi="Bookman Old Style"/>
          <w:sz w:val="20"/>
          <w:szCs w:val="20"/>
        </w:rPr>
      </w:pPr>
    </w:p>
    <w:p w:rsidR="00986A25" w:rsidRPr="00C73C82" w:rsidRDefault="00986A25" w:rsidP="00986A25">
      <w:pPr>
        <w:pStyle w:val="Default"/>
        <w:jc w:val="both"/>
        <w:rPr>
          <w:rFonts w:ascii="Bookman Old Style" w:hAnsi="Bookman Old Style"/>
          <w:sz w:val="20"/>
          <w:szCs w:val="20"/>
        </w:rPr>
      </w:pPr>
      <w:r w:rsidRPr="00C73C82">
        <w:rPr>
          <w:rFonts w:ascii="Bookman Old Style" w:hAnsi="Bookman Old Style"/>
          <w:sz w:val="20"/>
          <w:szCs w:val="20"/>
        </w:rPr>
        <w:t xml:space="preserve">Pelo presente instrumento, a empresa ........................., CNPJ nº ......................, com sede na ............................................, através de seu representante legal infra-assinado, que: </w:t>
      </w:r>
    </w:p>
    <w:p w:rsidR="00986A25" w:rsidRPr="00C73C82" w:rsidRDefault="00986A25" w:rsidP="00986A25">
      <w:pPr>
        <w:pStyle w:val="Default"/>
        <w:jc w:val="both"/>
        <w:rPr>
          <w:rFonts w:ascii="Bookman Old Style" w:hAnsi="Bookman Old Style"/>
          <w:sz w:val="20"/>
          <w:szCs w:val="20"/>
        </w:rPr>
      </w:pPr>
    </w:p>
    <w:p w:rsidR="00986A25" w:rsidRPr="00C73C82" w:rsidRDefault="00986A25" w:rsidP="00986A25">
      <w:pPr>
        <w:pStyle w:val="Default"/>
        <w:jc w:val="both"/>
        <w:rPr>
          <w:rFonts w:ascii="Bookman Old Style" w:hAnsi="Bookman Old Style"/>
          <w:sz w:val="20"/>
          <w:szCs w:val="20"/>
        </w:rPr>
      </w:pPr>
      <w:r w:rsidRPr="00C73C82">
        <w:rPr>
          <w:rFonts w:ascii="Bookman Old Style" w:hAnsi="Bookman Old Style"/>
          <w:sz w:val="20"/>
          <w:szCs w:val="20"/>
        </w:rPr>
        <w:t xml:space="preserve">1 - DECLARA, sob as penas da lei, 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 Ressalva: emprega menor, a partir de quatorze anos, na condição de aprendiz </w:t>
      </w:r>
      <w:proofErr w:type="gramStart"/>
      <w:r w:rsidRPr="00C73C82">
        <w:rPr>
          <w:rFonts w:ascii="Bookman Old Style" w:hAnsi="Bookman Old Style"/>
          <w:sz w:val="20"/>
          <w:szCs w:val="20"/>
        </w:rPr>
        <w:t>( )</w:t>
      </w:r>
      <w:proofErr w:type="gramEnd"/>
      <w:r w:rsidRPr="00C73C82">
        <w:rPr>
          <w:rFonts w:ascii="Bookman Old Style" w:hAnsi="Bookman Old Style"/>
          <w:sz w:val="20"/>
          <w:szCs w:val="20"/>
        </w:rPr>
        <w:t xml:space="preserve">. </w:t>
      </w:r>
    </w:p>
    <w:p w:rsidR="00986A25" w:rsidRPr="00C73C82" w:rsidRDefault="00986A25" w:rsidP="00986A25">
      <w:pPr>
        <w:pStyle w:val="Default"/>
        <w:jc w:val="both"/>
        <w:rPr>
          <w:rFonts w:ascii="Bookman Old Style" w:hAnsi="Bookman Old Style"/>
          <w:sz w:val="20"/>
          <w:szCs w:val="20"/>
        </w:rPr>
      </w:pPr>
    </w:p>
    <w:p w:rsidR="00986A25" w:rsidRPr="00C73C82" w:rsidRDefault="00986A25" w:rsidP="00986A25">
      <w:pPr>
        <w:pStyle w:val="Default"/>
        <w:jc w:val="both"/>
        <w:rPr>
          <w:rFonts w:ascii="Bookman Old Style" w:hAnsi="Bookman Old Style"/>
          <w:sz w:val="20"/>
          <w:szCs w:val="20"/>
        </w:rPr>
      </w:pPr>
      <w:r w:rsidRPr="00C73C82">
        <w:rPr>
          <w:rFonts w:ascii="Bookman Old Style" w:hAnsi="Bookman Old Style"/>
          <w:sz w:val="20"/>
          <w:szCs w:val="20"/>
        </w:rPr>
        <w:t xml:space="preserve">2 - DECLARA, expressamente, que se sujeita às condições estabelecidas no edital de Concorrência e respectivos modelos, adendos, anexos e documentos e que acatará integralmente qualquer decisão que venha a ser tomada pelo licitador. Declara, ainda, para todos os fins de direito, a inexistência de fatos supervenientes impeditivos da qualificação ou que comprometam a idoneidade da proponente, nos termos do artigo 32, § 2°, e artigo 97, ambos da Lei nº 8.666, de 21 de junho de 1993, e suas alterações, e que está ciente da obrigatoriedade de declarar ocorrências posteriores. </w:t>
      </w:r>
    </w:p>
    <w:p w:rsidR="00986A25" w:rsidRPr="00C73C82" w:rsidRDefault="00986A25" w:rsidP="00986A25">
      <w:pPr>
        <w:pStyle w:val="Default"/>
        <w:jc w:val="both"/>
        <w:rPr>
          <w:rFonts w:ascii="Bookman Old Style" w:hAnsi="Bookman Old Style"/>
          <w:sz w:val="20"/>
          <w:szCs w:val="20"/>
        </w:rPr>
      </w:pPr>
    </w:p>
    <w:p w:rsidR="00986A25" w:rsidRPr="00C73C82" w:rsidRDefault="00986A25" w:rsidP="00986A25">
      <w:pPr>
        <w:pStyle w:val="Default"/>
        <w:jc w:val="both"/>
        <w:rPr>
          <w:rFonts w:ascii="Bookman Old Style" w:hAnsi="Bookman Old Style"/>
          <w:sz w:val="20"/>
          <w:szCs w:val="20"/>
        </w:rPr>
      </w:pPr>
      <w:r w:rsidRPr="00C73C82">
        <w:rPr>
          <w:rFonts w:ascii="Bookman Old Style" w:hAnsi="Bookman Old Style"/>
          <w:sz w:val="20"/>
          <w:szCs w:val="20"/>
        </w:rPr>
        <w:t xml:space="preserve">3 - DECLARA para os devidos fins que </w:t>
      </w:r>
      <w:r w:rsidRPr="00C73C82">
        <w:rPr>
          <w:rFonts w:ascii="Bookman Old Style" w:hAnsi="Bookman Old Style"/>
          <w:b/>
          <w:bCs/>
          <w:sz w:val="20"/>
          <w:szCs w:val="20"/>
        </w:rPr>
        <w:t xml:space="preserve">NENHUM </w:t>
      </w:r>
      <w:r w:rsidRPr="00C73C82">
        <w:rPr>
          <w:rFonts w:ascii="Bookman Old Style" w:hAnsi="Bookman Old Style"/>
          <w:sz w:val="20"/>
          <w:szCs w:val="20"/>
        </w:rPr>
        <w:t>sócio desta empresa exerce cargo ou função pública impeditiva de relacionamento comercial com a Administração Pública.</w:t>
      </w:r>
    </w:p>
    <w:p w:rsidR="00986A25" w:rsidRPr="00C73C82" w:rsidRDefault="00986A25" w:rsidP="00986A25">
      <w:pPr>
        <w:pStyle w:val="Default"/>
        <w:jc w:val="both"/>
        <w:rPr>
          <w:rFonts w:ascii="Bookman Old Style" w:hAnsi="Bookman Old Style"/>
          <w:sz w:val="20"/>
          <w:szCs w:val="20"/>
        </w:rPr>
      </w:pPr>
      <w:r w:rsidRPr="00C73C82">
        <w:rPr>
          <w:rFonts w:ascii="Bookman Old Style" w:hAnsi="Bookman Old Style"/>
          <w:sz w:val="20"/>
          <w:szCs w:val="20"/>
        </w:rPr>
        <w:t xml:space="preserve">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 xml:space="preserve">4- Declaramos) que, nos termos do art. 1º, inciso I, da Lei Municipal nº 4.726 de 17 de dezembro de 2019, a empresa ............(indicação da razão social), cumpre plenamente os requisitos de habilitação para a </w:t>
      </w:r>
      <w:r w:rsidRPr="00C73C82">
        <w:rPr>
          <w:rFonts w:ascii="Bookman Old Style" w:hAnsi="Bookman Old Style"/>
          <w:b/>
          <w:bCs/>
          <w:sz w:val="20"/>
          <w:szCs w:val="20"/>
        </w:rPr>
        <w:t xml:space="preserve">CONCORRÊNCIA </w:t>
      </w:r>
      <w:r w:rsidR="00A76623">
        <w:rPr>
          <w:rFonts w:ascii="Bookman Old Style" w:hAnsi="Bookman Old Style"/>
          <w:b/>
          <w:bCs/>
          <w:sz w:val="20"/>
          <w:szCs w:val="20"/>
        </w:rPr>
        <w:t>Nº 002/2023</w:t>
      </w:r>
      <w:r w:rsidRPr="00C73C82">
        <w:rPr>
          <w:rFonts w:ascii="Bookman Old Style" w:hAnsi="Bookman Old Style"/>
          <w:sz w:val="20"/>
          <w:szCs w:val="20"/>
        </w:rPr>
        <w:t xml:space="preserve">, cujo objeto é a </w:t>
      </w:r>
      <w:r w:rsidR="008A1DE2" w:rsidRPr="008A1DE2">
        <w:rPr>
          <w:rFonts w:ascii="Bookman Old Style" w:hAnsi="Bookman Old Style"/>
          <w:sz w:val="20"/>
          <w:szCs w:val="20"/>
        </w:rPr>
        <w:t>CONCESSÃO ADMINISTRATIVA DE SALAS/ESPAÇOS PARA EXPLORAÇÃO ECONÔMICA DO TERMINAL RODOVIÁRIO MUNICIPAL.</w:t>
      </w:r>
    </w:p>
    <w:p w:rsidR="00B53C57" w:rsidRPr="00C73C82" w:rsidRDefault="00B53C57" w:rsidP="00B53C57">
      <w:pPr>
        <w:pStyle w:val="Default"/>
        <w:jc w:val="both"/>
        <w:rPr>
          <w:rFonts w:ascii="Bookman Old Style" w:hAnsi="Bookman Old Style"/>
          <w:sz w:val="20"/>
          <w:szCs w:val="20"/>
        </w:rPr>
      </w:pP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5- Declaramos, sob as penas da Lei, sem prejuízo das sanções e multas previstas no edital, que a empresa ________________________ (denominação da Pessoa Jurídica), inscrita no CNPJ sob o nº ___________________, é microempresa ou empresa de pequeno porte, nos termos do enquadramento previsto na Lei Complementar nº 123/2006, de 14 de dezembro de 2006, alterada pela Lei nº 147/2014, de 07 de agosto de 2014, cujos termos declaramos conhecer na íntegra.</w:t>
      </w:r>
    </w:p>
    <w:p w:rsidR="00B53C57" w:rsidRPr="00C73C82" w:rsidRDefault="00B53C57" w:rsidP="00B53C57">
      <w:pPr>
        <w:pStyle w:val="Default"/>
        <w:jc w:val="both"/>
        <w:rPr>
          <w:rFonts w:ascii="Bookman Old Style" w:hAnsi="Bookman Old Style"/>
          <w:sz w:val="20"/>
          <w:szCs w:val="20"/>
        </w:rPr>
      </w:pP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 xml:space="preserve">4 - Declaramos para os devidos fins que em caso de qualquer comunicação futura referente e este processo licitatório, bem como em caso de eventual contratação, seja encaminhado para o seguinte endereço: </w:t>
      </w:r>
    </w:p>
    <w:p w:rsidR="00986A25" w:rsidRPr="00C73C82" w:rsidRDefault="00986A25" w:rsidP="00986A25">
      <w:pPr>
        <w:pStyle w:val="Default"/>
        <w:jc w:val="both"/>
        <w:rPr>
          <w:rFonts w:ascii="Bookman Old Style" w:hAnsi="Bookman Old Style"/>
          <w:sz w:val="20"/>
          <w:szCs w:val="20"/>
        </w:rPr>
      </w:pPr>
    </w:p>
    <w:p w:rsidR="00986A25" w:rsidRPr="00C73C82" w:rsidRDefault="00986A25" w:rsidP="00986A25">
      <w:pPr>
        <w:pStyle w:val="Default"/>
        <w:rPr>
          <w:rFonts w:ascii="Bookman Old Style" w:hAnsi="Bookman Old Style"/>
          <w:sz w:val="20"/>
          <w:szCs w:val="20"/>
        </w:rPr>
      </w:pPr>
      <w:proofErr w:type="gramStart"/>
      <w:r w:rsidRPr="00C73C82">
        <w:rPr>
          <w:rFonts w:ascii="Bookman Old Style" w:hAnsi="Bookman Old Style"/>
          <w:b/>
          <w:bCs/>
          <w:sz w:val="20"/>
          <w:szCs w:val="20"/>
        </w:rPr>
        <w:t>E-mail:_</w:t>
      </w:r>
      <w:proofErr w:type="gramEnd"/>
      <w:r w:rsidRPr="00C73C82">
        <w:rPr>
          <w:rFonts w:ascii="Bookman Old Style" w:hAnsi="Bookman Old Style"/>
          <w:b/>
          <w:bCs/>
          <w:sz w:val="20"/>
          <w:szCs w:val="20"/>
        </w:rPr>
        <w:t xml:space="preserve">________________________________________ </w:t>
      </w:r>
    </w:p>
    <w:p w:rsidR="00986A25" w:rsidRPr="00C73C82" w:rsidRDefault="00986A25" w:rsidP="00986A25">
      <w:pPr>
        <w:pStyle w:val="Default"/>
        <w:rPr>
          <w:rFonts w:ascii="Bookman Old Style" w:hAnsi="Bookman Old Style"/>
          <w:b/>
          <w:bCs/>
          <w:sz w:val="20"/>
          <w:szCs w:val="20"/>
        </w:rPr>
      </w:pPr>
      <w:r w:rsidRPr="00C73C82">
        <w:rPr>
          <w:rFonts w:ascii="Bookman Old Style" w:hAnsi="Bookman Old Style"/>
          <w:b/>
          <w:bCs/>
          <w:sz w:val="20"/>
          <w:szCs w:val="20"/>
        </w:rPr>
        <w:t xml:space="preserve">Telefone: _______________________________________ </w:t>
      </w:r>
    </w:p>
    <w:p w:rsidR="00986A25" w:rsidRPr="00C73C82" w:rsidRDefault="00986A25" w:rsidP="00986A25">
      <w:pPr>
        <w:pStyle w:val="Default"/>
        <w:rPr>
          <w:rFonts w:ascii="Bookman Old Style" w:hAnsi="Bookman Old Style"/>
          <w:sz w:val="20"/>
          <w:szCs w:val="20"/>
        </w:rPr>
      </w:pPr>
    </w:p>
    <w:p w:rsidR="00986A25" w:rsidRPr="00C73C82" w:rsidRDefault="00986A25" w:rsidP="00986A25">
      <w:pPr>
        <w:pStyle w:val="Default"/>
        <w:jc w:val="center"/>
        <w:rPr>
          <w:rFonts w:ascii="Bookman Old Style" w:hAnsi="Bookman Old Style"/>
          <w:sz w:val="20"/>
          <w:szCs w:val="20"/>
        </w:rPr>
      </w:pPr>
      <w:r w:rsidRPr="00C73C82">
        <w:rPr>
          <w:rFonts w:ascii="Bookman Old Style" w:hAnsi="Bookman Old Style"/>
          <w:sz w:val="20"/>
          <w:szCs w:val="20"/>
        </w:rPr>
        <w:t xml:space="preserve">Local, __ de ___ </w:t>
      </w:r>
      <w:proofErr w:type="spellStart"/>
      <w:r w:rsidRPr="00C73C82">
        <w:rPr>
          <w:rFonts w:ascii="Bookman Old Style" w:hAnsi="Bookman Old Style"/>
          <w:sz w:val="20"/>
          <w:szCs w:val="20"/>
        </w:rPr>
        <w:t>de</w:t>
      </w:r>
      <w:proofErr w:type="spellEnd"/>
      <w:r w:rsidRPr="00C73C82">
        <w:rPr>
          <w:rFonts w:ascii="Bookman Old Style" w:hAnsi="Bookman Old Style"/>
          <w:sz w:val="20"/>
          <w:szCs w:val="20"/>
        </w:rPr>
        <w:t xml:space="preserve"> 2020.</w:t>
      </w:r>
    </w:p>
    <w:p w:rsidR="00986A25" w:rsidRPr="00C73C82" w:rsidRDefault="00986A25" w:rsidP="00986A25">
      <w:pPr>
        <w:pStyle w:val="Default"/>
        <w:jc w:val="center"/>
        <w:rPr>
          <w:rFonts w:ascii="Bookman Old Style" w:hAnsi="Bookman Old Style"/>
          <w:sz w:val="20"/>
          <w:szCs w:val="20"/>
        </w:rPr>
      </w:pPr>
    </w:p>
    <w:p w:rsidR="00986A25" w:rsidRPr="00C73C82" w:rsidRDefault="00986A25" w:rsidP="00986A25">
      <w:pPr>
        <w:pStyle w:val="Default"/>
        <w:jc w:val="center"/>
        <w:rPr>
          <w:rFonts w:ascii="Bookman Old Style" w:hAnsi="Bookman Old Style"/>
          <w:sz w:val="20"/>
          <w:szCs w:val="20"/>
        </w:rPr>
      </w:pPr>
    </w:p>
    <w:p w:rsidR="00986A25" w:rsidRPr="00C73C82" w:rsidRDefault="00986A25" w:rsidP="00986A25">
      <w:pPr>
        <w:tabs>
          <w:tab w:val="left" w:pos="1860"/>
        </w:tabs>
        <w:jc w:val="center"/>
        <w:rPr>
          <w:rFonts w:ascii="Bookman Old Style" w:hAnsi="Bookman Old Style"/>
          <w:sz w:val="20"/>
          <w:szCs w:val="20"/>
        </w:rPr>
      </w:pPr>
      <w:r w:rsidRPr="00C73C82">
        <w:rPr>
          <w:rFonts w:ascii="Bookman Old Style" w:hAnsi="Bookman Old Style"/>
          <w:sz w:val="20"/>
          <w:szCs w:val="20"/>
        </w:rPr>
        <w:t>___________________________________________</w:t>
      </w:r>
    </w:p>
    <w:p w:rsidR="00A879B1" w:rsidRDefault="00986A25" w:rsidP="00A879B1">
      <w:pPr>
        <w:tabs>
          <w:tab w:val="left" w:pos="3840"/>
        </w:tabs>
        <w:jc w:val="center"/>
        <w:rPr>
          <w:rFonts w:ascii="Bookman Old Style" w:hAnsi="Bookman Old Style"/>
          <w:sz w:val="20"/>
          <w:szCs w:val="20"/>
        </w:rPr>
      </w:pPr>
      <w:r w:rsidRPr="00C73C82">
        <w:rPr>
          <w:rFonts w:ascii="Bookman Old Style" w:hAnsi="Bookman Old Style"/>
          <w:sz w:val="20"/>
          <w:szCs w:val="20"/>
        </w:rPr>
        <w:t>(</w:t>
      </w:r>
      <w:proofErr w:type="gramStart"/>
      <w:r w:rsidRPr="00C73C82">
        <w:rPr>
          <w:rFonts w:ascii="Bookman Old Style" w:hAnsi="Bookman Old Style"/>
          <w:sz w:val="20"/>
          <w:szCs w:val="20"/>
        </w:rPr>
        <w:t>nome</w:t>
      </w:r>
      <w:proofErr w:type="gramEnd"/>
      <w:r w:rsidRPr="00C73C82">
        <w:rPr>
          <w:rFonts w:ascii="Bookman Old Style" w:hAnsi="Bookman Old Style"/>
          <w:sz w:val="20"/>
          <w:szCs w:val="20"/>
        </w:rPr>
        <w:t xml:space="preserve"> e assinatura do responsável legal da empresa)</w:t>
      </w:r>
    </w:p>
    <w:p w:rsidR="00B53C57" w:rsidRPr="00C73C82" w:rsidRDefault="00B53C57" w:rsidP="00A879B1">
      <w:pPr>
        <w:tabs>
          <w:tab w:val="left" w:pos="3840"/>
        </w:tabs>
        <w:jc w:val="center"/>
        <w:rPr>
          <w:rFonts w:ascii="Bookman Old Style" w:hAnsi="Bookman Old Style"/>
          <w:sz w:val="20"/>
          <w:szCs w:val="20"/>
        </w:rPr>
      </w:pPr>
      <w:r w:rsidRPr="00C73C82">
        <w:rPr>
          <w:rFonts w:ascii="Bookman Old Style" w:hAnsi="Bookman Old Style"/>
          <w:sz w:val="20"/>
          <w:szCs w:val="20"/>
        </w:rPr>
        <w:t>MODELO Nº 04 - DECLARAÇÃO CONTENDO INFORMAÇÕES PARA FINS DE ASSINATURA DO CONTRATO</w:t>
      </w:r>
    </w:p>
    <w:p w:rsidR="00B53C57" w:rsidRPr="00C73C82" w:rsidRDefault="00B53C57" w:rsidP="00B53C57">
      <w:pPr>
        <w:pStyle w:val="Default"/>
        <w:jc w:val="center"/>
        <w:rPr>
          <w:rFonts w:ascii="Bookman Old Style" w:hAnsi="Bookman Old Style"/>
          <w:i/>
          <w:iCs/>
          <w:sz w:val="20"/>
          <w:szCs w:val="20"/>
        </w:rPr>
      </w:pPr>
      <w:r w:rsidRPr="00C73C82">
        <w:rPr>
          <w:rFonts w:ascii="Bookman Old Style" w:hAnsi="Bookman Old Style"/>
          <w:i/>
          <w:iCs/>
          <w:sz w:val="20"/>
          <w:szCs w:val="20"/>
        </w:rPr>
        <w:t>(Apresentar no envelope nº 02)</w:t>
      </w:r>
    </w:p>
    <w:p w:rsidR="00B53C57" w:rsidRPr="00C73C82" w:rsidRDefault="00B53C57" w:rsidP="00B53C57">
      <w:pPr>
        <w:pStyle w:val="Default"/>
        <w:jc w:val="center"/>
        <w:rPr>
          <w:rFonts w:ascii="Bookman Old Style" w:hAnsi="Bookman Old Style"/>
          <w:sz w:val="20"/>
          <w:szCs w:val="20"/>
        </w:rPr>
      </w:pPr>
    </w:p>
    <w:p w:rsidR="00B53C57" w:rsidRPr="00C73C82" w:rsidRDefault="00B53C57" w:rsidP="00B53C57">
      <w:pPr>
        <w:pStyle w:val="Default"/>
        <w:jc w:val="center"/>
        <w:rPr>
          <w:rFonts w:ascii="Bookman Old Style" w:hAnsi="Bookman Old Style"/>
          <w:i/>
          <w:iCs/>
          <w:sz w:val="20"/>
          <w:szCs w:val="20"/>
        </w:rPr>
      </w:pPr>
      <w:r w:rsidRPr="00C73C82">
        <w:rPr>
          <w:rFonts w:ascii="Bookman Old Style" w:hAnsi="Bookman Old Style"/>
          <w:i/>
          <w:iCs/>
          <w:sz w:val="20"/>
          <w:szCs w:val="20"/>
        </w:rPr>
        <w:t>(</w:t>
      </w:r>
      <w:proofErr w:type="gramStart"/>
      <w:r w:rsidRPr="00C73C82">
        <w:rPr>
          <w:rFonts w:ascii="Bookman Old Style" w:hAnsi="Bookman Old Style"/>
          <w:i/>
          <w:iCs/>
          <w:sz w:val="20"/>
          <w:szCs w:val="20"/>
        </w:rPr>
        <w:t>em</w:t>
      </w:r>
      <w:proofErr w:type="gramEnd"/>
      <w:r w:rsidRPr="00C73C82">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w:t>
      </w:r>
    </w:p>
    <w:p w:rsidR="00B53C57" w:rsidRPr="00C73C82" w:rsidRDefault="00B53C57" w:rsidP="00B53C57">
      <w:pPr>
        <w:pStyle w:val="Default"/>
        <w:jc w:val="center"/>
        <w:rPr>
          <w:rFonts w:ascii="Bookman Old Style" w:hAnsi="Bookman Old Style"/>
          <w:i/>
          <w:iCs/>
          <w:sz w:val="20"/>
          <w:szCs w:val="20"/>
        </w:rPr>
      </w:pPr>
    </w:p>
    <w:p w:rsidR="00B53C57" w:rsidRPr="00C73C82" w:rsidRDefault="00B53C57" w:rsidP="00B53C57">
      <w:pPr>
        <w:pStyle w:val="Default"/>
        <w:jc w:val="center"/>
        <w:rPr>
          <w:rFonts w:ascii="Bookman Old Style" w:hAnsi="Bookman Old Style"/>
          <w:sz w:val="20"/>
          <w:szCs w:val="20"/>
        </w:rPr>
      </w:pPr>
    </w:p>
    <w:p w:rsidR="00B53C57" w:rsidRPr="00C73C82" w:rsidRDefault="00B53C57" w:rsidP="00B53C57">
      <w:pPr>
        <w:pStyle w:val="Default"/>
        <w:rPr>
          <w:rFonts w:ascii="Bookman Old Style" w:hAnsi="Bookman Old Style"/>
          <w:sz w:val="20"/>
          <w:szCs w:val="20"/>
        </w:rPr>
      </w:pPr>
      <w:r w:rsidRPr="00C73C82">
        <w:rPr>
          <w:rFonts w:ascii="Bookman Old Style" w:hAnsi="Bookman Old Style"/>
          <w:sz w:val="20"/>
          <w:szCs w:val="20"/>
        </w:rPr>
        <w:t>CONCORRÊNCIA Nº 02/2023.</w:t>
      </w:r>
    </w:p>
    <w:p w:rsidR="00B53C57" w:rsidRPr="00C73C82" w:rsidRDefault="00B53C57" w:rsidP="00B53C57">
      <w:pPr>
        <w:pStyle w:val="Default"/>
        <w:rPr>
          <w:rFonts w:ascii="Bookman Old Style" w:hAnsi="Bookman Old Style"/>
          <w:sz w:val="20"/>
          <w:szCs w:val="20"/>
        </w:rPr>
      </w:pPr>
      <w:r w:rsidRPr="00C73C82">
        <w:rPr>
          <w:rFonts w:ascii="Bookman Old Style" w:hAnsi="Bookman Old Style"/>
          <w:sz w:val="20"/>
          <w:szCs w:val="20"/>
        </w:rPr>
        <w:t xml:space="preserve"> </w:t>
      </w:r>
    </w:p>
    <w:p w:rsidR="00B53C57" w:rsidRPr="00C73C82" w:rsidRDefault="00B53C57" w:rsidP="00B53C57">
      <w:pPr>
        <w:pStyle w:val="Default"/>
        <w:rPr>
          <w:rFonts w:ascii="Bookman Old Style" w:hAnsi="Bookman Old Style"/>
          <w:b/>
          <w:bCs/>
          <w:sz w:val="20"/>
          <w:szCs w:val="20"/>
        </w:rPr>
      </w:pPr>
      <w:r w:rsidRPr="00C73C82">
        <w:rPr>
          <w:rFonts w:ascii="Bookman Old Style" w:hAnsi="Bookman Old Style"/>
          <w:b/>
          <w:bCs/>
          <w:sz w:val="20"/>
          <w:szCs w:val="20"/>
        </w:rPr>
        <w:t xml:space="preserve">1 – DA EMPRESA PROPONENTE: </w:t>
      </w:r>
    </w:p>
    <w:p w:rsidR="00B53C57" w:rsidRPr="00C73C82" w:rsidRDefault="00B53C57" w:rsidP="00B53C57">
      <w:pPr>
        <w:pStyle w:val="Default"/>
        <w:rPr>
          <w:rFonts w:ascii="Bookman Old Style" w:hAnsi="Bookman Old Style"/>
          <w:sz w:val="20"/>
          <w:szCs w:val="20"/>
        </w:rPr>
      </w:pPr>
      <w:r w:rsidRPr="00C73C82">
        <w:rPr>
          <w:rFonts w:ascii="Bookman Old Style" w:hAnsi="Bookman Old Style"/>
          <w:bCs/>
          <w:sz w:val="20"/>
          <w:szCs w:val="20"/>
        </w:rPr>
        <w:t xml:space="preserve">Nome </w:t>
      </w:r>
      <w:proofErr w:type="gramStart"/>
      <w:r w:rsidRPr="00C73C82">
        <w:rPr>
          <w:rFonts w:ascii="Bookman Old Style" w:hAnsi="Bookman Old Style"/>
          <w:bCs/>
          <w:sz w:val="20"/>
          <w:szCs w:val="20"/>
        </w:rPr>
        <w:t>empresarial:_</w:t>
      </w:r>
      <w:proofErr w:type="gramEnd"/>
      <w:r w:rsidRPr="00C73C82">
        <w:rPr>
          <w:rFonts w:ascii="Bookman Old Style" w:hAnsi="Bookman Old Style"/>
          <w:bCs/>
          <w:sz w:val="20"/>
          <w:szCs w:val="20"/>
        </w:rPr>
        <w:t>________________________________________________________</w:t>
      </w:r>
      <w:r w:rsidRPr="00C73C82">
        <w:rPr>
          <w:rFonts w:ascii="Bookman Old Style" w:hAnsi="Bookman Old Style"/>
          <w:sz w:val="20"/>
          <w:szCs w:val="20"/>
        </w:rPr>
        <w:t>_</w:t>
      </w:r>
      <w:r w:rsidR="00762456">
        <w:rPr>
          <w:rFonts w:ascii="Bookman Old Style" w:hAnsi="Bookman Old Style"/>
          <w:sz w:val="20"/>
          <w:szCs w:val="20"/>
        </w:rPr>
        <w:t>____________________</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Rua: __________________________________________________ nº _________________</w:t>
      </w:r>
      <w:r w:rsidR="00762456">
        <w:rPr>
          <w:rFonts w:ascii="Bookman Old Style" w:hAnsi="Bookman Old Style"/>
          <w:sz w:val="20"/>
          <w:szCs w:val="20"/>
        </w:rPr>
        <w:t>_____________________</w:t>
      </w:r>
      <w:r w:rsidRPr="00C73C82">
        <w:rPr>
          <w:rFonts w:ascii="Bookman Old Style" w:hAnsi="Bookman Old Style"/>
          <w:sz w:val="20"/>
          <w:szCs w:val="20"/>
        </w:rPr>
        <w:t xml:space="preserve"> </w:t>
      </w:r>
    </w:p>
    <w:p w:rsidR="00B53C57" w:rsidRPr="00C73C82" w:rsidRDefault="00B53C57" w:rsidP="00B53C57">
      <w:pPr>
        <w:pStyle w:val="Default"/>
        <w:jc w:val="both"/>
        <w:rPr>
          <w:rFonts w:ascii="Bookman Old Style" w:hAnsi="Bookman Old Style"/>
          <w:sz w:val="20"/>
          <w:szCs w:val="20"/>
        </w:rPr>
      </w:pPr>
      <w:proofErr w:type="gramStart"/>
      <w:r w:rsidRPr="00C73C82">
        <w:rPr>
          <w:rFonts w:ascii="Bookman Old Style" w:hAnsi="Bookman Old Style"/>
          <w:sz w:val="20"/>
          <w:szCs w:val="20"/>
        </w:rPr>
        <w:t>Bairro:_</w:t>
      </w:r>
      <w:proofErr w:type="gramEnd"/>
      <w:r w:rsidRPr="00C73C82">
        <w:rPr>
          <w:rFonts w:ascii="Bookman Old Style" w:hAnsi="Bookman Old Style"/>
          <w:sz w:val="20"/>
          <w:szCs w:val="20"/>
        </w:rPr>
        <w:t>________________________________________________CEP_______________</w:t>
      </w:r>
      <w:r w:rsidR="00762456">
        <w:rPr>
          <w:rFonts w:ascii="Bookman Old Style" w:hAnsi="Bookman Old Style"/>
          <w:sz w:val="20"/>
          <w:szCs w:val="20"/>
        </w:rPr>
        <w:t>____________________</w:t>
      </w:r>
      <w:r w:rsidRPr="00C73C82">
        <w:rPr>
          <w:rFonts w:ascii="Bookman Old Style" w:hAnsi="Bookman Old Style"/>
          <w:sz w:val="20"/>
          <w:szCs w:val="20"/>
        </w:rPr>
        <w:t>_</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Cidade__________________________________ Estado ___________________________</w:t>
      </w:r>
      <w:r w:rsidR="00762456">
        <w:rPr>
          <w:rFonts w:ascii="Bookman Old Style" w:hAnsi="Bookman Old Style"/>
          <w:sz w:val="20"/>
          <w:szCs w:val="20"/>
        </w:rPr>
        <w:t>___________________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proofErr w:type="gramStart"/>
      <w:r w:rsidRPr="00C73C82">
        <w:rPr>
          <w:rFonts w:ascii="Bookman Old Style" w:hAnsi="Bookman Old Style"/>
          <w:sz w:val="20"/>
          <w:szCs w:val="20"/>
        </w:rPr>
        <w:t>CNPJ:_</w:t>
      </w:r>
      <w:proofErr w:type="gramEnd"/>
      <w:r w:rsidRPr="00C73C82">
        <w:rPr>
          <w:rFonts w:ascii="Bookman Old Style" w:hAnsi="Bookman Old Style"/>
          <w:sz w:val="20"/>
          <w:szCs w:val="20"/>
        </w:rPr>
        <w:t>______________________________________nº____________________________</w:t>
      </w:r>
      <w:r w:rsidR="00762456">
        <w:rPr>
          <w:rFonts w:ascii="Bookman Old Style" w:hAnsi="Bookman Old Style"/>
          <w:sz w:val="20"/>
          <w:szCs w:val="20"/>
        </w:rPr>
        <w:t>_____________________</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Inscrição Estadual nº _________________ Inscrição Municipal/ISS (alvará) nº _________</w:t>
      </w:r>
      <w:r w:rsidR="00762456">
        <w:rPr>
          <w:rFonts w:ascii="Bookman Old Style" w:hAnsi="Bookman Old Style"/>
          <w:sz w:val="20"/>
          <w:szCs w:val="20"/>
        </w:rPr>
        <w:t>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proofErr w:type="spellStart"/>
      <w:r w:rsidRPr="00C73C82">
        <w:rPr>
          <w:rFonts w:ascii="Bookman Old Style" w:hAnsi="Bookman Old Style"/>
          <w:sz w:val="20"/>
          <w:szCs w:val="20"/>
        </w:rPr>
        <w:t>Telefone________________________________e</w:t>
      </w:r>
      <w:proofErr w:type="spellEnd"/>
      <w:r w:rsidRPr="00C73C82">
        <w:rPr>
          <w:rFonts w:ascii="Bookman Old Style" w:hAnsi="Bookman Old Style"/>
          <w:sz w:val="20"/>
          <w:szCs w:val="20"/>
        </w:rPr>
        <w:t>-mail __________________________</w:t>
      </w:r>
      <w:r w:rsidR="00762456">
        <w:rPr>
          <w:rFonts w:ascii="Bookman Old Style" w:hAnsi="Bookman Old Style"/>
          <w:sz w:val="20"/>
          <w:szCs w:val="20"/>
        </w:rPr>
        <w:t>______________________</w:t>
      </w:r>
      <w:r w:rsidRPr="00C73C82">
        <w:rPr>
          <w:rFonts w:ascii="Bookman Old Style" w:hAnsi="Bookman Old Style"/>
          <w:sz w:val="20"/>
          <w:szCs w:val="20"/>
        </w:rPr>
        <w:t>_</w:t>
      </w:r>
    </w:p>
    <w:p w:rsidR="00B53C57" w:rsidRPr="00C73C82" w:rsidRDefault="00B53C57" w:rsidP="00B53C57">
      <w:pPr>
        <w:pStyle w:val="Default"/>
        <w:jc w:val="both"/>
        <w:rPr>
          <w:rFonts w:ascii="Bookman Old Style" w:hAnsi="Bookman Old Style"/>
          <w:b/>
          <w:bCs/>
          <w:sz w:val="20"/>
          <w:szCs w:val="20"/>
        </w:rPr>
      </w:pP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b/>
          <w:bCs/>
          <w:sz w:val="20"/>
          <w:szCs w:val="20"/>
        </w:rPr>
        <w:t xml:space="preserve">2- DO REPRESENTANTE LEGAL AUTORIZADO PARA ASSINATURA DO CONTRATO: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 xml:space="preserve">Nome </w:t>
      </w:r>
      <w:r w:rsidRPr="00C73C82">
        <w:rPr>
          <w:rFonts w:ascii="Bookman Old Style" w:hAnsi="Bookman Old Style"/>
          <w:b/>
          <w:bCs/>
          <w:sz w:val="20"/>
          <w:szCs w:val="20"/>
        </w:rPr>
        <w:t>______________________________</w:t>
      </w:r>
      <w:r w:rsidRPr="00C73C82">
        <w:rPr>
          <w:rFonts w:ascii="Bookman Old Style" w:hAnsi="Bookman Old Style"/>
          <w:sz w:val="20"/>
          <w:szCs w:val="20"/>
        </w:rPr>
        <w:t>____________________________________</w:t>
      </w:r>
      <w:r w:rsidR="00762456">
        <w:rPr>
          <w:rFonts w:ascii="Bookman Old Style" w:hAnsi="Bookman Old Style"/>
          <w:sz w:val="20"/>
          <w:szCs w:val="20"/>
        </w:rPr>
        <w:t>______________________</w:t>
      </w:r>
      <w:r w:rsidRPr="00C73C82">
        <w:rPr>
          <w:rFonts w:ascii="Bookman Old Style" w:hAnsi="Bookman Old Style"/>
          <w:sz w:val="20"/>
          <w:szCs w:val="20"/>
        </w:rPr>
        <w:t xml:space="preserve">__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Função __________________________________________________________________</w:t>
      </w:r>
      <w:r w:rsidR="00762456">
        <w:rPr>
          <w:rFonts w:ascii="Bookman Old Style" w:hAnsi="Bookman Old Style"/>
          <w:sz w:val="20"/>
          <w:szCs w:val="20"/>
        </w:rPr>
        <w:t>_____________________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Data de Nascimento _________________________ Estado Civil _____________________</w:t>
      </w:r>
      <w:r w:rsidR="00762456">
        <w:rPr>
          <w:rFonts w:ascii="Bookman Old Style" w:hAnsi="Bookman Old Style"/>
          <w:sz w:val="20"/>
          <w:szCs w:val="20"/>
        </w:rPr>
        <w:t>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Escolaridade ______________________ RG nº _____________ Órgão emissor _________</w:t>
      </w:r>
      <w:r w:rsidR="00762456">
        <w:rPr>
          <w:rFonts w:ascii="Bookman Old Style" w:hAnsi="Bookman Old Style"/>
          <w:sz w:val="20"/>
          <w:szCs w:val="20"/>
        </w:rPr>
        <w:t>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CPF ____________________________________________________________________</w:t>
      </w:r>
      <w:r w:rsidR="00762456">
        <w:rPr>
          <w:rFonts w:ascii="Bookman Old Style" w:hAnsi="Bookman Old Style"/>
          <w:sz w:val="20"/>
          <w:szCs w:val="20"/>
        </w:rPr>
        <w:t>_______________________</w:t>
      </w:r>
      <w:r w:rsidRPr="00C73C82">
        <w:rPr>
          <w:rFonts w:ascii="Bookman Old Style" w:hAnsi="Bookman Old Style"/>
          <w:sz w:val="20"/>
          <w:szCs w:val="20"/>
        </w:rPr>
        <w:t xml:space="preserve">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Rua __________________________________________________________ nº ________</w:t>
      </w:r>
      <w:r w:rsidR="00762456">
        <w:rPr>
          <w:rFonts w:ascii="Bookman Old Style" w:hAnsi="Bookman Old Style"/>
          <w:sz w:val="20"/>
          <w:szCs w:val="20"/>
        </w:rPr>
        <w:t>_____________________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Bairro _________________ Complemento ___________ Cidade ___________________</w:t>
      </w:r>
      <w:r w:rsidR="00762456">
        <w:rPr>
          <w:rFonts w:ascii="Bookman Old Style" w:hAnsi="Bookman Old Style"/>
          <w:sz w:val="20"/>
          <w:szCs w:val="20"/>
        </w:rPr>
        <w:t>__________________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r w:rsidRPr="00C73C82">
        <w:rPr>
          <w:rFonts w:ascii="Bookman Old Style" w:hAnsi="Bookman Old Style"/>
          <w:sz w:val="20"/>
          <w:szCs w:val="20"/>
        </w:rPr>
        <w:t>Estado _______________________ CEP ______________ Telefone _______________</w:t>
      </w:r>
      <w:r w:rsidR="00762456">
        <w:rPr>
          <w:rFonts w:ascii="Bookman Old Style" w:hAnsi="Bookman Old Style"/>
          <w:sz w:val="20"/>
          <w:szCs w:val="20"/>
        </w:rPr>
        <w:t>_____________________</w:t>
      </w:r>
      <w:r w:rsidRPr="00C73C82">
        <w:rPr>
          <w:rFonts w:ascii="Bookman Old Style" w:hAnsi="Bookman Old Style"/>
          <w:sz w:val="20"/>
          <w:szCs w:val="20"/>
        </w:rPr>
        <w:t xml:space="preserve">_ </w:t>
      </w:r>
    </w:p>
    <w:p w:rsidR="00B53C57" w:rsidRPr="00C73C82" w:rsidRDefault="00B53C57" w:rsidP="00B53C57">
      <w:pPr>
        <w:pStyle w:val="Default"/>
        <w:jc w:val="both"/>
        <w:rPr>
          <w:rFonts w:ascii="Bookman Old Style" w:hAnsi="Bookman Old Style"/>
          <w:sz w:val="20"/>
          <w:szCs w:val="20"/>
        </w:rPr>
      </w:pPr>
      <w:proofErr w:type="gramStart"/>
      <w:r w:rsidRPr="00C73C82">
        <w:rPr>
          <w:rFonts w:ascii="Bookman Old Style" w:hAnsi="Bookman Old Style"/>
          <w:sz w:val="20"/>
          <w:szCs w:val="20"/>
        </w:rPr>
        <w:t>e-mail</w:t>
      </w:r>
      <w:proofErr w:type="gramEnd"/>
      <w:r w:rsidRPr="00C73C82">
        <w:rPr>
          <w:rFonts w:ascii="Bookman Old Style" w:hAnsi="Bookman Old Style"/>
          <w:sz w:val="20"/>
          <w:szCs w:val="20"/>
        </w:rPr>
        <w:t xml:space="preserve"> ________________</w:t>
      </w:r>
      <w:r w:rsidR="00762456">
        <w:rPr>
          <w:rFonts w:ascii="Bookman Old Style" w:hAnsi="Bookman Old Style"/>
          <w:sz w:val="20"/>
          <w:szCs w:val="20"/>
        </w:rPr>
        <w:t>________________________________________________________________________</w:t>
      </w:r>
      <w:r w:rsidRPr="00C73C82">
        <w:rPr>
          <w:rFonts w:ascii="Bookman Old Style" w:hAnsi="Bookman Old Style"/>
          <w:sz w:val="20"/>
          <w:szCs w:val="20"/>
        </w:rPr>
        <w:t xml:space="preserve">_ </w:t>
      </w:r>
    </w:p>
    <w:p w:rsidR="00B53C57" w:rsidRPr="00C73C82" w:rsidRDefault="00B53C57" w:rsidP="00B53C57">
      <w:pPr>
        <w:tabs>
          <w:tab w:val="left" w:pos="2970"/>
        </w:tabs>
        <w:jc w:val="both"/>
        <w:rPr>
          <w:rFonts w:ascii="Bookman Old Style" w:hAnsi="Bookman Old Style"/>
          <w:color w:val="272727"/>
          <w:sz w:val="20"/>
          <w:szCs w:val="20"/>
        </w:rPr>
      </w:pPr>
    </w:p>
    <w:p w:rsidR="00B53C57" w:rsidRPr="00C73C82" w:rsidRDefault="00B53C57" w:rsidP="00B53C57">
      <w:pPr>
        <w:tabs>
          <w:tab w:val="left" w:pos="2970"/>
        </w:tabs>
        <w:jc w:val="both"/>
        <w:rPr>
          <w:rFonts w:ascii="Bookman Old Style" w:hAnsi="Bookman Old Style"/>
          <w:sz w:val="20"/>
          <w:szCs w:val="20"/>
        </w:rPr>
      </w:pPr>
      <w:r w:rsidRPr="00C73C82">
        <w:rPr>
          <w:rFonts w:ascii="Bookman Old Style" w:hAnsi="Bookman Old Style"/>
          <w:color w:val="272727"/>
          <w:sz w:val="20"/>
          <w:szCs w:val="20"/>
        </w:rPr>
        <w:t>Local e data ______/______/2020.</w:t>
      </w:r>
    </w:p>
    <w:p w:rsidR="00B53C57" w:rsidRPr="00C73C82" w:rsidRDefault="00B53C57" w:rsidP="00B53C57">
      <w:pPr>
        <w:rPr>
          <w:rFonts w:ascii="Bookman Old Style" w:hAnsi="Bookman Old Style"/>
          <w:sz w:val="20"/>
          <w:szCs w:val="20"/>
        </w:rPr>
      </w:pPr>
    </w:p>
    <w:p w:rsidR="00B53C57" w:rsidRPr="00C73C82" w:rsidRDefault="00B53C57" w:rsidP="00B53C57">
      <w:pPr>
        <w:rPr>
          <w:rFonts w:ascii="Bookman Old Style" w:hAnsi="Bookman Old Style"/>
          <w:sz w:val="20"/>
          <w:szCs w:val="20"/>
        </w:rPr>
      </w:pPr>
    </w:p>
    <w:p w:rsidR="00B53C57" w:rsidRPr="00C73C82" w:rsidRDefault="00B53C57" w:rsidP="00B53C57">
      <w:pPr>
        <w:rPr>
          <w:rFonts w:ascii="Bookman Old Style" w:hAnsi="Bookman Old Style"/>
          <w:sz w:val="20"/>
          <w:szCs w:val="20"/>
        </w:rPr>
      </w:pPr>
    </w:p>
    <w:p w:rsidR="00B53C57" w:rsidRPr="00C73C82" w:rsidRDefault="00B53C57" w:rsidP="00B53C57">
      <w:pPr>
        <w:rPr>
          <w:rFonts w:ascii="Bookman Old Style" w:hAnsi="Bookman Old Style"/>
          <w:sz w:val="20"/>
          <w:szCs w:val="20"/>
        </w:rPr>
      </w:pPr>
    </w:p>
    <w:p w:rsidR="00B53C57" w:rsidRPr="00C73C82" w:rsidRDefault="00B53C57" w:rsidP="00B53C57">
      <w:pPr>
        <w:pStyle w:val="Default"/>
        <w:jc w:val="center"/>
        <w:rPr>
          <w:rFonts w:ascii="Bookman Old Style" w:hAnsi="Bookman Old Style"/>
          <w:sz w:val="20"/>
          <w:szCs w:val="20"/>
        </w:rPr>
      </w:pPr>
      <w:r w:rsidRPr="00C73C82">
        <w:rPr>
          <w:rFonts w:ascii="Bookman Old Style" w:hAnsi="Bookman Old Style"/>
          <w:sz w:val="20"/>
          <w:szCs w:val="20"/>
        </w:rPr>
        <w:t>__________________________________________</w:t>
      </w:r>
    </w:p>
    <w:p w:rsidR="00B53C57" w:rsidRPr="00C73C82" w:rsidRDefault="00B53C57" w:rsidP="00B53C57">
      <w:pPr>
        <w:tabs>
          <w:tab w:val="left" w:pos="3390"/>
        </w:tabs>
        <w:jc w:val="center"/>
        <w:rPr>
          <w:rFonts w:ascii="Bookman Old Style" w:hAnsi="Bookman Old Style"/>
          <w:sz w:val="20"/>
          <w:szCs w:val="20"/>
        </w:rPr>
      </w:pPr>
      <w:r w:rsidRPr="00C73C82">
        <w:rPr>
          <w:rFonts w:ascii="Bookman Old Style" w:hAnsi="Bookman Old Style"/>
          <w:sz w:val="20"/>
          <w:szCs w:val="20"/>
        </w:rPr>
        <w:t>(</w:t>
      </w:r>
      <w:proofErr w:type="gramStart"/>
      <w:r w:rsidRPr="00C73C82">
        <w:rPr>
          <w:rFonts w:ascii="Bookman Old Style" w:hAnsi="Bookman Old Style"/>
          <w:sz w:val="20"/>
          <w:szCs w:val="20"/>
        </w:rPr>
        <w:t>nome</w:t>
      </w:r>
      <w:proofErr w:type="gramEnd"/>
      <w:r w:rsidRPr="00C73C82">
        <w:rPr>
          <w:rFonts w:ascii="Bookman Old Style" w:hAnsi="Bookman Old Style"/>
          <w:sz w:val="20"/>
          <w:szCs w:val="20"/>
        </w:rPr>
        <w:t xml:space="preserve"> e assinatura do responsável legal da empresa)</w:t>
      </w:r>
    </w:p>
    <w:p w:rsidR="001D18D5" w:rsidRPr="00C73C82" w:rsidRDefault="001D18D5" w:rsidP="00B53C57">
      <w:pPr>
        <w:tabs>
          <w:tab w:val="left" w:pos="3390"/>
        </w:tabs>
        <w:jc w:val="center"/>
        <w:rPr>
          <w:rFonts w:ascii="Bookman Old Style" w:hAnsi="Bookman Old Style"/>
          <w:sz w:val="20"/>
          <w:szCs w:val="20"/>
        </w:rPr>
      </w:pPr>
    </w:p>
    <w:p w:rsidR="001D18D5" w:rsidRPr="00C73C82" w:rsidRDefault="001D18D5" w:rsidP="00B53C57">
      <w:pPr>
        <w:tabs>
          <w:tab w:val="left" w:pos="3390"/>
        </w:tabs>
        <w:jc w:val="center"/>
        <w:rPr>
          <w:rFonts w:ascii="Bookman Old Style" w:hAnsi="Bookman Old Style"/>
          <w:sz w:val="20"/>
          <w:szCs w:val="20"/>
        </w:rPr>
      </w:pPr>
    </w:p>
    <w:p w:rsidR="001D18D5" w:rsidRPr="00C73C82" w:rsidRDefault="001D18D5" w:rsidP="00B53C57">
      <w:pPr>
        <w:tabs>
          <w:tab w:val="left" w:pos="3390"/>
        </w:tabs>
        <w:jc w:val="center"/>
        <w:rPr>
          <w:rFonts w:ascii="Bookman Old Style" w:hAnsi="Bookman Old Style"/>
          <w:sz w:val="20"/>
          <w:szCs w:val="20"/>
        </w:rPr>
      </w:pPr>
    </w:p>
    <w:p w:rsidR="001D18D5" w:rsidRPr="00C73C82" w:rsidRDefault="001D18D5" w:rsidP="00B53C57">
      <w:pPr>
        <w:tabs>
          <w:tab w:val="left" w:pos="3390"/>
        </w:tabs>
        <w:jc w:val="center"/>
        <w:rPr>
          <w:rFonts w:ascii="Bookman Old Style" w:hAnsi="Bookman Old Style"/>
          <w:sz w:val="20"/>
          <w:szCs w:val="20"/>
        </w:rPr>
      </w:pPr>
    </w:p>
    <w:p w:rsidR="001D18D5" w:rsidRPr="00C73C82" w:rsidRDefault="001D18D5" w:rsidP="00B53C57">
      <w:pPr>
        <w:tabs>
          <w:tab w:val="left" w:pos="3390"/>
        </w:tabs>
        <w:jc w:val="center"/>
        <w:rPr>
          <w:rFonts w:ascii="Bookman Old Style" w:hAnsi="Bookman Old Style"/>
          <w:sz w:val="20"/>
          <w:szCs w:val="20"/>
        </w:rPr>
      </w:pPr>
    </w:p>
    <w:p w:rsidR="001D18D5" w:rsidRPr="00C73C82" w:rsidRDefault="001D18D5" w:rsidP="00B53C57">
      <w:pPr>
        <w:tabs>
          <w:tab w:val="left" w:pos="3390"/>
        </w:tabs>
        <w:jc w:val="center"/>
        <w:rPr>
          <w:rFonts w:ascii="Bookman Old Style" w:hAnsi="Bookman Old Style"/>
          <w:sz w:val="20"/>
          <w:szCs w:val="20"/>
        </w:rPr>
      </w:pPr>
    </w:p>
    <w:p w:rsidR="003F51F5" w:rsidRPr="00C73C82" w:rsidRDefault="003F51F5" w:rsidP="003F51F5">
      <w:pPr>
        <w:pStyle w:val="Default"/>
        <w:jc w:val="center"/>
        <w:rPr>
          <w:rFonts w:ascii="Bookman Old Style" w:hAnsi="Bookman Old Style"/>
          <w:sz w:val="20"/>
          <w:szCs w:val="20"/>
        </w:rPr>
      </w:pPr>
    </w:p>
    <w:p w:rsidR="003F51F5" w:rsidRPr="00C73C82" w:rsidRDefault="003F51F5" w:rsidP="003F51F5">
      <w:pPr>
        <w:pStyle w:val="Default"/>
        <w:jc w:val="center"/>
        <w:rPr>
          <w:rFonts w:ascii="Bookman Old Style" w:hAnsi="Bookman Old Style"/>
          <w:sz w:val="20"/>
          <w:szCs w:val="20"/>
        </w:rPr>
      </w:pPr>
    </w:p>
    <w:p w:rsidR="003F51F5" w:rsidRDefault="003F51F5" w:rsidP="003F51F5">
      <w:pPr>
        <w:pStyle w:val="Default"/>
        <w:jc w:val="center"/>
        <w:rPr>
          <w:rFonts w:ascii="Bookman Old Style" w:hAnsi="Bookman Old Style"/>
          <w:sz w:val="20"/>
          <w:szCs w:val="20"/>
        </w:rPr>
      </w:pPr>
    </w:p>
    <w:p w:rsidR="00A879B1" w:rsidRPr="00C73C82" w:rsidRDefault="00A879B1" w:rsidP="003F51F5">
      <w:pPr>
        <w:pStyle w:val="Default"/>
        <w:jc w:val="center"/>
        <w:rPr>
          <w:rFonts w:ascii="Bookman Old Style" w:hAnsi="Bookman Old Style"/>
          <w:sz w:val="20"/>
          <w:szCs w:val="20"/>
        </w:rPr>
      </w:pPr>
    </w:p>
    <w:p w:rsidR="001D18D5" w:rsidRPr="003F51F5" w:rsidRDefault="001D18D5" w:rsidP="003F51F5">
      <w:pPr>
        <w:pStyle w:val="Default"/>
        <w:jc w:val="center"/>
        <w:rPr>
          <w:rFonts w:ascii="Bookman Old Style" w:hAnsi="Bookman Old Style"/>
          <w:sz w:val="16"/>
          <w:szCs w:val="16"/>
        </w:rPr>
      </w:pPr>
      <w:r w:rsidRPr="003F51F5">
        <w:rPr>
          <w:rFonts w:ascii="Bookman Old Style" w:hAnsi="Bookman Old Style"/>
          <w:sz w:val="16"/>
          <w:szCs w:val="16"/>
        </w:rPr>
        <w:t>MODELO 05 – MINUTA DO CONTRATO</w:t>
      </w:r>
    </w:p>
    <w:p w:rsidR="001D18D5" w:rsidRPr="003F51F5" w:rsidRDefault="001D18D5" w:rsidP="003F51F5">
      <w:pPr>
        <w:pStyle w:val="Default"/>
        <w:jc w:val="center"/>
        <w:rPr>
          <w:rFonts w:ascii="Bookman Old Style" w:hAnsi="Bookman Old Style"/>
          <w:sz w:val="16"/>
          <w:szCs w:val="16"/>
        </w:rPr>
      </w:pPr>
      <w:r w:rsidRPr="003F51F5">
        <w:rPr>
          <w:rFonts w:ascii="Bookman Old Style" w:hAnsi="Bookman Old Style"/>
          <w:sz w:val="16"/>
          <w:szCs w:val="16"/>
        </w:rPr>
        <w:t>CONTRATO DE CONCESSÃO ADMINISTRATIVA Nº</w:t>
      </w:r>
      <w:proofErr w:type="gramStart"/>
      <w:r w:rsidRPr="003F51F5">
        <w:rPr>
          <w:rFonts w:ascii="Bookman Old Style" w:hAnsi="Bookman Old Style"/>
          <w:sz w:val="16"/>
          <w:szCs w:val="16"/>
        </w:rPr>
        <w:t xml:space="preserve"> ....</w:t>
      </w:r>
      <w:proofErr w:type="gramEnd"/>
      <w:r w:rsidRPr="003F51F5">
        <w:rPr>
          <w:rFonts w:ascii="Bookman Old Style" w:hAnsi="Bookman Old Style"/>
          <w:sz w:val="16"/>
          <w:szCs w:val="16"/>
        </w:rPr>
        <w:t>./2023</w:t>
      </w:r>
    </w:p>
    <w:p w:rsidR="001D18D5" w:rsidRPr="003F51F5" w:rsidRDefault="001D18D5" w:rsidP="003F51F5">
      <w:pPr>
        <w:pStyle w:val="Default"/>
        <w:jc w:val="center"/>
        <w:rPr>
          <w:rFonts w:ascii="Bookman Old Style" w:hAnsi="Bookman Old Style"/>
          <w:sz w:val="16"/>
          <w:szCs w:val="16"/>
        </w:rPr>
      </w:pPr>
      <w:r w:rsidRPr="003F51F5">
        <w:rPr>
          <w:rFonts w:ascii="Bookman Old Style" w:hAnsi="Bookman Old Style"/>
          <w:sz w:val="16"/>
          <w:szCs w:val="16"/>
        </w:rPr>
        <w:t>CONCORRÊNCIA Nº 002/2023</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CONCEDENTE</w:t>
      </w:r>
      <w:r w:rsidRPr="003F51F5">
        <w:rPr>
          <w:rFonts w:ascii="Bookman Old Style" w:hAnsi="Bookman Old Style"/>
          <w:sz w:val="16"/>
          <w:szCs w:val="16"/>
        </w:rPr>
        <w:t xml:space="preserve">: O MUNICIPIO DE SANTO ANTONIO DO SUDOESTE, ESTADO DO PARANÁ, com sede na Avenida Brasil, nº 1431, na cidade de SANTO ANTONIO DO SUDOESTE, inscrito no CNPJ sob o n° </w:t>
      </w:r>
      <w:r w:rsidRPr="003F51F5">
        <w:rPr>
          <w:rFonts w:ascii="Bookman Old Style" w:eastAsia="Bookman Old Style" w:hAnsi="Bookman Old Style" w:cs="Bookman Old Style"/>
          <w:sz w:val="16"/>
          <w:szCs w:val="16"/>
        </w:rPr>
        <w:t>75.927.582/0001-55</w:t>
      </w:r>
      <w:r w:rsidRPr="003F51F5">
        <w:rPr>
          <w:rFonts w:ascii="Bookman Old Style" w:hAnsi="Bookman Old Style"/>
          <w:sz w:val="16"/>
          <w:szCs w:val="16"/>
        </w:rPr>
        <w:t xml:space="preserve">, neste ato representado pelo Prefeito Municipal, senhor .........................., portador do CPF nº............................., abaixo assinado, doravante designado CONCEDENTE. </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CONCESSIONÁRIA</w:t>
      </w:r>
      <w:r w:rsidRPr="003F51F5">
        <w:rPr>
          <w:rFonts w:ascii="Bookman Old Style" w:hAnsi="Bookman Old Style"/>
          <w:sz w:val="16"/>
          <w:szCs w:val="16"/>
        </w:rPr>
        <w:t xml:space="preserve">: A empresa..................................inscrita no CNPJ sob o nº .............................., estabelecida à Rua .............................., neste ato representada por ....................., portador do CPF nº ............................, abaixo assinado, doravante designada CONCESSIONÁRIA. </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CONCEDENTE e CONCESSIONÁRIA ratificam, como ratificados têm, todos os termos contidos no Edital de Licitação –Concorrência nº 002/2023 e ajustam a execução do seu objeto mediante as seguintes cláusulas e condições:</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 </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CLAUSULA PRIMEIRA - DO OBJETO E DO INÍCIO DAS ATIVIDADES </w:t>
      </w:r>
    </w:p>
    <w:p w:rsidR="001D18D5" w:rsidRPr="003F51F5" w:rsidRDefault="001D18D5" w:rsidP="003F51F5">
      <w:pPr>
        <w:tabs>
          <w:tab w:val="left" w:pos="3390"/>
        </w:tabs>
        <w:jc w:val="both"/>
        <w:rPr>
          <w:rFonts w:ascii="Bookman Old Style" w:hAnsi="Bookman Old Style"/>
          <w:sz w:val="16"/>
          <w:szCs w:val="16"/>
        </w:rPr>
      </w:pPr>
      <w:r w:rsidRPr="003F51F5">
        <w:rPr>
          <w:rFonts w:ascii="Bookman Old Style" w:hAnsi="Bookman Old Style"/>
          <w:sz w:val="16"/>
          <w:szCs w:val="16"/>
        </w:rPr>
        <w:t xml:space="preserve">O CONCEDENTE outorga à CONCESSIONÁRIA </w:t>
      </w:r>
      <w:r w:rsidR="005E49EA" w:rsidRPr="005E49EA">
        <w:rPr>
          <w:rFonts w:ascii="Bookman Old Style" w:hAnsi="Bookman Old Style"/>
          <w:b/>
          <w:bCs/>
          <w:sz w:val="16"/>
          <w:szCs w:val="16"/>
        </w:rPr>
        <w:t>CONCESSÃO ADMINISTRATIVA DE SALAS/ESPAÇOS PARA EXPLORAÇÃO ECONÔMICA D</w:t>
      </w:r>
      <w:r w:rsidR="005E49EA">
        <w:rPr>
          <w:rFonts w:ascii="Bookman Old Style" w:hAnsi="Bookman Old Style"/>
          <w:b/>
          <w:bCs/>
          <w:sz w:val="16"/>
          <w:szCs w:val="16"/>
        </w:rPr>
        <w:t>O TERMINAL RODOVIÁRIO MUNICIPAL</w:t>
      </w:r>
      <w:r w:rsidRPr="003F51F5">
        <w:rPr>
          <w:rFonts w:ascii="Bookman Old Style" w:hAnsi="Bookman Old Style"/>
          <w:sz w:val="16"/>
          <w:szCs w:val="16"/>
        </w:rPr>
        <w:t xml:space="preserve">, pelo período de 10(Dez) anos, conforme Lei Municipal nº 3.172/2023, de 19/10/2023 e eventuais alterações, constante do Edital de Licitação, que integra o presente instrumento, tendo em vista ter a mesma </w:t>
      </w:r>
      <w:r w:rsidR="005E49EA" w:rsidRPr="003F51F5">
        <w:rPr>
          <w:rFonts w:ascii="Bookman Old Style" w:hAnsi="Bookman Old Style"/>
          <w:sz w:val="16"/>
          <w:szCs w:val="16"/>
        </w:rPr>
        <w:t>sagrando-se</w:t>
      </w:r>
      <w:r w:rsidRPr="003F51F5">
        <w:rPr>
          <w:rFonts w:ascii="Bookman Old Style" w:hAnsi="Bookman Old Style"/>
          <w:sz w:val="16"/>
          <w:szCs w:val="16"/>
        </w:rPr>
        <w:t xml:space="preserve"> vencedora no certame licitatório realizado através da Concorrência nº 002/2023, do </w:t>
      </w:r>
      <w:r w:rsidR="005E49EA" w:rsidRPr="003F51F5">
        <w:rPr>
          <w:rFonts w:ascii="Bookman Old Style" w:hAnsi="Bookman Old Style"/>
          <w:sz w:val="16"/>
          <w:szCs w:val="16"/>
        </w:rPr>
        <w:t>item abaixo</w:t>
      </w:r>
      <w:r w:rsidRPr="003F51F5">
        <w:rPr>
          <w:rFonts w:ascii="Bookman Old Style" w:hAnsi="Bookman Old Style"/>
          <w:sz w:val="16"/>
          <w:szCs w:val="16"/>
        </w:rPr>
        <w:t xml:space="preserve"> relacionado:</w:t>
      </w:r>
    </w:p>
    <w:tbl>
      <w:tblPr>
        <w:tblStyle w:val="Tabelacomgrade"/>
        <w:tblW w:w="9634" w:type="dxa"/>
        <w:tblLook w:val="04A0" w:firstRow="1" w:lastRow="0" w:firstColumn="1" w:lastColumn="0" w:noHBand="0" w:noVBand="1"/>
      </w:tblPr>
      <w:tblGrid>
        <w:gridCol w:w="686"/>
        <w:gridCol w:w="960"/>
        <w:gridCol w:w="3911"/>
        <w:gridCol w:w="1242"/>
        <w:gridCol w:w="2835"/>
      </w:tblGrid>
      <w:tr w:rsidR="001D18D5" w:rsidRPr="003F51F5" w:rsidTr="00A879B1">
        <w:tc>
          <w:tcPr>
            <w:tcW w:w="686"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Item</w:t>
            </w:r>
          </w:p>
        </w:tc>
        <w:tc>
          <w:tcPr>
            <w:tcW w:w="960"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Código</w:t>
            </w:r>
          </w:p>
        </w:tc>
        <w:tc>
          <w:tcPr>
            <w:tcW w:w="3911"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Especificação</w:t>
            </w:r>
          </w:p>
        </w:tc>
        <w:tc>
          <w:tcPr>
            <w:tcW w:w="1242"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Atividade</w:t>
            </w:r>
          </w:p>
        </w:tc>
        <w:tc>
          <w:tcPr>
            <w:tcW w:w="2835" w:type="dxa"/>
          </w:tcPr>
          <w:p w:rsidR="001D18D5" w:rsidRPr="003F51F5" w:rsidRDefault="001D18D5" w:rsidP="003F51F5">
            <w:pPr>
              <w:autoSpaceDE w:val="0"/>
              <w:autoSpaceDN w:val="0"/>
              <w:adjustRightInd w:val="0"/>
              <w:jc w:val="center"/>
              <w:rPr>
                <w:rFonts w:ascii="Bookman Old Style" w:hAnsi="Bookman Old Style"/>
                <w:sz w:val="16"/>
                <w:szCs w:val="16"/>
              </w:rPr>
            </w:pPr>
            <w:r w:rsidRPr="003F51F5">
              <w:rPr>
                <w:rFonts w:ascii="Bookman Old Style" w:hAnsi="Bookman Old Style"/>
                <w:sz w:val="16"/>
                <w:szCs w:val="16"/>
              </w:rPr>
              <w:t>Valor mínimo mensal da</w:t>
            </w:r>
          </w:p>
          <w:p w:rsidR="001D18D5" w:rsidRPr="003F51F5" w:rsidRDefault="001D18D5" w:rsidP="003F51F5">
            <w:pPr>
              <w:autoSpaceDE w:val="0"/>
              <w:autoSpaceDN w:val="0"/>
              <w:adjustRightInd w:val="0"/>
              <w:jc w:val="center"/>
              <w:rPr>
                <w:rFonts w:ascii="Bookman Old Style" w:hAnsi="Bookman Old Style"/>
                <w:sz w:val="16"/>
                <w:szCs w:val="16"/>
              </w:rPr>
            </w:pPr>
            <w:r w:rsidRPr="003F51F5">
              <w:rPr>
                <w:rFonts w:ascii="Bookman Old Style" w:hAnsi="Bookman Old Style"/>
                <w:sz w:val="16"/>
                <w:szCs w:val="16"/>
              </w:rPr>
              <w:t>locação R$</w:t>
            </w:r>
          </w:p>
        </w:tc>
      </w:tr>
      <w:tr w:rsidR="001D18D5" w:rsidRPr="003F51F5" w:rsidTr="00A879B1">
        <w:tc>
          <w:tcPr>
            <w:tcW w:w="686"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01</w:t>
            </w:r>
          </w:p>
        </w:tc>
        <w:tc>
          <w:tcPr>
            <w:tcW w:w="960" w:type="dxa"/>
          </w:tcPr>
          <w:p w:rsidR="001D18D5" w:rsidRPr="003F51F5" w:rsidRDefault="001D18D5" w:rsidP="003F51F5">
            <w:pPr>
              <w:autoSpaceDE w:val="0"/>
              <w:autoSpaceDN w:val="0"/>
              <w:adjustRightInd w:val="0"/>
              <w:jc w:val="both"/>
              <w:rPr>
                <w:rFonts w:ascii="Bookman Old Style" w:hAnsi="Bookman Old Style"/>
                <w:sz w:val="16"/>
                <w:szCs w:val="16"/>
              </w:rPr>
            </w:pPr>
          </w:p>
        </w:tc>
        <w:tc>
          <w:tcPr>
            <w:tcW w:w="3911" w:type="dxa"/>
          </w:tcPr>
          <w:p w:rsidR="001D18D5" w:rsidRPr="003F51F5" w:rsidRDefault="005E49EA" w:rsidP="003F51F5">
            <w:pPr>
              <w:autoSpaceDE w:val="0"/>
              <w:autoSpaceDN w:val="0"/>
              <w:adjustRightInd w:val="0"/>
              <w:jc w:val="both"/>
              <w:rPr>
                <w:rFonts w:ascii="Bookman Old Style" w:hAnsi="Bookman Old Style"/>
                <w:sz w:val="16"/>
                <w:szCs w:val="16"/>
              </w:rPr>
            </w:pPr>
            <w:r w:rsidRPr="005E49EA">
              <w:rPr>
                <w:rFonts w:ascii="Bookman Old Style" w:hAnsi="Bookman Old Style"/>
                <w:sz w:val="16"/>
                <w:szCs w:val="16"/>
              </w:rPr>
              <w:t>CONCESSÃO ADMINISTRATIVA DE SALAS/ESPAÇOS PARA EXPLORAÇÃO ECONÔMICA D</w:t>
            </w:r>
            <w:r>
              <w:rPr>
                <w:rFonts w:ascii="Bookman Old Style" w:hAnsi="Bookman Old Style"/>
                <w:sz w:val="16"/>
                <w:szCs w:val="16"/>
              </w:rPr>
              <w:t>O TERMINAL RODOVIÁRIO MUNICIPAL</w:t>
            </w:r>
            <w:r w:rsidR="001D18D5" w:rsidRPr="003F51F5">
              <w:rPr>
                <w:rFonts w:ascii="Bookman Old Style" w:hAnsi="Bookman Old Style"/>
                <w:sz w:val="16"/>
                <w:szCs w:val="16"/>
              </w:rPr>
              <w:t>, que compreende as seguintes áreas.</w:t>
            </w:r>
          </w:p>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 Sala de Guichê com área de 14,58m</w:t>
            </w:r>
            <w:r w:rsidRPr="003F51F5">
              <w:rPr>
                <w:rFonts w:ascii="Bookman Old Style" w:hAnsi="Bookman Old Style"/>
                <w:sz w:val="16"/>
                <w:szCs w:val="16"/>
                <w:vertAlign w:val="superscript"/>
              </w:rPr>
              <w:t xml:space="preserve">2 </w:t>
            </w:r>
            <w:r w:rsidRPr="003F51F5">
              <w:rPr>
                <w:rFonts w:ascii="Bookman Old Style" w:hAnsi="Bookman Old Style"/>
                <w:sz w:val="16"/>
                <w:szCs w:val="16"/>
              </w:rPr>
              <w:t>(quatorze vírgulas cinquenta e oito metros quadrados).</w:t>
            </w:r>
          </w:p>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 Sala de Guichê com área de 14,38m</w:t>
            </w:r>
            <w:r w:rsidRPr="003F51F5">
              <w:rPr>
                <w:rFonts w:ascii="Bookman Old Style" w:hAnsi="Bookman Old Style"/>
                <w:sz w:val="16"/>
                <w:szCs w:val="16"/>
                <w:vertAlign w:val="superscript"/>
              </w:rPr>
              <w:t xml:space="preserve">2 </w:t>
            </w:r>
            <w:r w:rsidRPr="003F51F5">
              <w:rPr>
                <w:rFonts w:ascii="Bookman Old Style" w:hAnsi="Bookman Old Style"/>
                <w:sz w:val="16"/>
                <w:szCs w:val="16"/>
              </w:rPr>
              <w:t>(quatorze vírgulas trinta e oito metros quadrados).</w:t>
            </w:r>
          </w:p>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 Sala com área de 9,98m</w:t>
            </w:r>
            <w:r w:rsidRPr="003F51F5">
              <w:rPr>
                <w:rFonts w:ascii="Bookman Old Style" w:hAnsi="Bookman Old Style"/>
                <w:sz w:val="16"/>
                <w:szCs w:val="16"/>
                <w:vertAlign w:val="superscript"/>
              </w:rPr>
              <w:t xml:space="preserve">2 </w:t>
            </w:r>
            <w:r w:rsidRPr="003F51F5">
              <w:rPr>
                <w:rFonts w:ascii="Bookman Old Style" w:hAnsi="Bookman Old Style"/>
                <w:sz w:val="16"/>
                <w:szCs w:val="16"/>
              </w:rPr>
              <w:t>(nove vírgulas noventa e oito metros quadrados).</w:t>
            </w:r>
          </w:p>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Sala com área de 7,86m² (sete vírgulas oitenta e seis metros quadrados);</w:t>
            </w:r>
          </w:p>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-Sala lanchonete com área de 28,56m² (</w:t>
            </w:r>
            <w:proofErr w:type="gramStart"/>
            <w:r w:rsidRPr="003F51F5">
              <w:rPr>
                <w:rFonts w:ascii="Bookman Old Style" w:hAnsi="Bookman Old Style"/>
                <w:sz w:val="16"/>
                <w:szCs w:val="16"/>
              </w:rPr>
              <w:t>vinte e oito cinquenta</w:t>
            </w:r>
            <w:proofErr w:type="gramEnd"/>
            <w:r w:rsidRPr="003F51F5">
              <w:rPr>
                <w:rFonts w:ascii="Bookman Old Style" w:hAnsi="Bookman Old Style"/>
                <w:sz w:val="16"/>
                <w:szCs w:val="16"/>
              </w:rPr>
              <w:t xml:space="preserve"> e seis metros quadrados).</w:t>
            </w:r>
          </w:p>
          <w:p w:rsidR="001D18D5" w:rsidRPr="003F51F5" w:rsidRDefault="001D18D5" w:rsidP="003F51F5">
            <w:pPr>
              <w:autoSpaceDE w:val="0"/>
              <w:autoSpaceDN w:val="0"/>
              <w:adjustRightInd w:val="0"/>
              <w:jc w:val="both"/>
              <w:rPr>
                <w:rFonts w:ascii="Bookman Old Style" w:hAnsi="Bookman Old Style"/>
                <w:sz w:val="16"/>
                <w:szCs w:val="16"/>
              </w:rPr>
            </w:pPr>
          </w:p>
        </w:tc>
        <w:tc>
          <w:tcPr>
            <w:tcW w:w="1242"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LIVRE</w:t>
            </w:r>
          </w:p>
        </w:tc>
        <w:tc>
          <w:tcPr>
            <w:tcW w:w="2835" w:type="dxa"/>
          </w:tcPr>
          <w:p w:rsidR="001D18D5" w:rsidRPr="003F51F5" w:rsidRDefault="00A879B1" w:rsidP="003F51F5">
            <w:pPr>
              <w:autoSpaceDE w:val="0"/>
              <w:autoSpaceDN w:val="0"/>
              <w:adjustRightInd w:val="0"/>
              <w:jc w:val="both"/>
              <w:rPr>
                <w:rFonts w:ascii="Bookman Old Style" w:hAnsi="Bookman Old Style"/>
                <w:sz w:val="16"/>
                <w:szCs w:val="16"/>
              </w:rPr>
            </w:pPr>
            <w:r>
              <w:rPr>
                <w:rFonts w:ascii="Bookman Old Style" w:hAnsi="Bookman Old Style"/>
                <w:sz w:val="16"/>
                <w:szCs w:val="16"/>
              </w:rPr>
              <w:t xml:space="preserve">           </w:t>
            </w:r>
            <w:r w:rsidR="001D18D5" w:rsidRPr="003F51F5">
              <w:rPr>
                <w:rFonts w:ascii="Bookman Old Style" w:hAnsi="Bookman Old Style"/>
                <w:sz w:val="16"/>
                <w:szCs w:val="16"/>
              </w:rPr>
              <w:t xml:space="preserve">R$ </w:t>
            </w:r>
          </w:p>
        </w:tc>
      </w:tr>
      <w:tr w:rsidR="001D18D5" w:rsidRPr="003F51F5" w:rsidTr="00A879B1">
        <w:tc>
          <w:tcPr>
            <w:tcW w:w="6799" w:type="dxa"/>
            <w:gridSpan w:val="4"/>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TOTAL</w:t>
            </w:r>
          </w:p>
        </w:tc>
        <w:tc>
          <w:tcPr>
            <w:tcW w:w="2835" w:type="dxa"/>
          </w:tcPr>
          <w:p w:rsidR="001D18D5" w:rsidRPr="003F51F5" w:rsidRDefault="001D18D5" w:rsidP="003F51F5">
            <w:pPr>
              <w:autoSpaceDE w:val="0"/>
              <w:autoSpaceDN w:val="0"/>
              <w:adjustRightInd w:val="0"/>
              <w:jc w:val="both"/>
              <w:rPr>
                <w:rFonts w:ascii="Bookman Old Style" w:hAnsi="Bookman Old Style"/>
                <w:sz w:val="16"/>
                <w:szCs w:val="16"/>
              </w:rPr>
            </w:pPr>
            <w:r w:rsidRPr="003F51F5">
              <w:rPr>
                <w:rFonts w:ascii="Bookman Old Style" w:hAnsi="Bookman Old Style"/>
                <w:sz w:val="16"/>
                <w:szCs w:val="16"/>
              </w:rPr>
              <w:t xml:space="preserve">R$ </w:t>
            </w:r>
          </w:p>
        </w:tc>
      </w:tr>
    </w:tbl>
    <w:p w:rsidR="001D18D5" w:rsidRPr="003F51F5" w:rsidRDefault="001D18D5" w:rsidP="003F51F5">
      <w:pPr>
        <w:tabs>
          <w:tab w:val="left" w:pos="3390"/>
        </w:tabs>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PARÁGRAFO PRIMEIRO – A exploração dos serviços ficará sujeita à legislação e fiscalização do Município, incumbindo aos que a executar a sua permanente atualização e adequação às necessidades dos usuários. </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PARÁGRAFO SEGUNDO - A CONCESSIONÁRIA deverá iniciar as atividades no início do funcionamento do </w:t>
      </w:r>
      <w:r w:rsidR="00966956" w:rsidRPr="00966956">
        <w:rPr>
          <w:rFonts w:ascii="Bookman Old Style" w:hAnsi="Bookman Old Style"/>
          <w:b/>
          <w:bCs/>
          <w:sz w:val="16"/>
          <w:szCs w:val="16"/>
        </w:rPr>
        <w:t>CONCESSÃO ADMINISTRATIVA DE SALAS/ESPAÇOS PARA EXPLORAÇÃO ECONÔMICA DO TERMINAL RODOVIÁRIO MUNICIPAL</w:t>
      </w:r>
      <w:r w:rsidRPr="003F51F5">
        <w:rPr>
          <w:rFonts w:ascii="Bookman Old Style" w:hAnsi="Bookman Old Style"/>
          <w:sz w:val="16"/>
          <w:szCs w:val="16"/>
        </w:rPr>
        <w:t>.</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CLÁUSULA SEGUNDA – DO PRAZO DE VIGÊNCIA DA CONCESSÃO </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O Prazo de vigência do deste contrato de concessão será de 10 (Dez) anos, contados a partir da data da sua emissão, prorrogável a critério do MUNICÍPIO, por igual período, respeitadas as disposições legais aplicáveis à espécie, de acordo com a Lei Municipal nº 3.172/2023, de 19/10/2023 e eventuais alterações. </w:t>
      </w:r>
    </w:p>
    <w:p w:rsidR="001D18D5" w:rsidRPr="003F51F5" w:rsidRDefault="001D18D5" w:rsidP="003F51F5">
      <w:pPr>
        <w:pStyle w:val="Default"/>
        <w:jc w:val="both"/>
        <w:rPr>
          <w:rFonts w:ascii="Bookman Old Style" w:hAnsi="Bookman Old Style"/>
          <w:sz w:val="16"/>
          <w:szCs w:val="16"/>
        </w:rPr>
      </w:pPr>
    </w:p>
    <w:p w:rsidR="001D18D5" w:rsidRPr="003F51F5" w:rsidRDefault="001D18D5" w:rsidP="003F51F5">
      <w:pPr>
        <w:tabs>
          <w:tab w:val="left" w:pos="3390"/>
        </w:tabs>
        <w:jc w:val="both"/>
        <w:rPr>
          <w:rFonts w:ascii="Bookman Old Style" w:hAnsi="Bookman Old Style"/>
          <w:sz w:val="16"/>
          <w:szCs w:val="16"/>
        </w:rPr>
      </w:pPr>
      <w:r w:rsidRPr="003F51F5">
        <w:rPr>
          <w:rFonts w:ascii="Bookman Old Style" w:hAnsi="Bookman Old Style"/>
          <w:sz w:val="16"/>
          <w:szCs w:val="16"/>
        </w:rPr>
        <w:t>PARÁGRAFO ÚNICO – O reajuste do valor da concessão será a cada 12 (doze) meses, contados da emissão do presente contrato de concessão, na forma prevista na cláusula quarta deste termo.</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CLÁUSULA TERCEIRA – DO VALOR DA CONCESSÃO </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O valor total da locação a ser pago pelo período dos 12(doze) primeiros meses pela CONCESSIONÁRIA é de R$ ......</w:t>
      </w:r>
      <w:proofErr w:type="gramStart"/>
      <w:r w:rsidRPr="003F51F5">
        <w:rPr>
          <w:rFonts w:ascii="Bookman Old Style" w:hAnsi="Bookman Old Style"/>
          <w:sz w:val="16"/>
          <w:szCs w:val="16"/>
        </w:rPr>
        <w:t>( )</w:t>
      </w:r>
      <w:proofErr w:type="gramEnd"/>
      <w:r w:rsidRPr="003F51F5">
        <w:rPr>
          <w:rFonts w:ascii="Bookman Old Style" w:hAnsi="Bookman Old Style"/>
          <w:sz w:val="16"/>
          <w:szCs w:val="16"/>
        </w:rPr>
        <w:t xml:space="preserve">. </w:t>
      </w:r>
    </w:p>
    <w:p w:rsidR="007964AA" w:rsidRPr="003F51F5" w:rsidRDefault="007964AA" w:rsidP="003F51F5">
      <w:pPr>
        <w:pStyle w:val="Default"/>
        <w:jc w:val="both"/>
        <w:rPr>
          <w:rFonts w:ascii="Bookman Old Style" w:hAnsi="Bookman Old Style"/>
          <w:sz w:val="16"/>
          <w:szCs w:val="16"/>
        </w:rPr>
      </w:pP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CLÁUSULA QUARTA – DAS CONDIÇÕES DE PAGAMENTO E DO REAJUSTE DO VALOR DA CONCESSÃO </w:t>
      </w:r>
    </w:p>
    <w:p w:rsidR="007964AA"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O valor proposto pela CONCESSIONÁRIA deverá ser pago mensalmente ao CONCEDENTE, a partir da data da emissão deste contrato de concessão, mediante guia de recolhimento do sistema tributário municipal, até o dia 15 (quinze) do mês subsequente ao mês do vencimento.</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 </w:t>
      </w:r>
    </w:p>
    <w:p w:rsidR="007964AA"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PARÁGRAFO PRIMEIRO - No primeiro e no último mês de vigência da concessão o pagamento será efetuado de forma proporcional, caso o contrato seja emitido no decorrer do mês.</w:t>
      </w:r>
    </w:p>
    <w:p w:rsidR="001D18D5" w:rsidRPr="003F51F5" w:rsidRDefault="001D18D5" w:rsidP="003F51F5">
      <w:pPr>
        <w:pStyle w:val="Default"/>
        <w:jc w:val="both"/>
        <w:rPr>
          <w:rFonts w:ascii="Bookman Old Style" w:hAnsi="Bookman Old Style"/>
          <w:sz w:val="16"/>
          <w:szCs w:val="16"/>
        </w:rPr>
      </w:pPr>
      <w:r w:rsidRPr="003F51F5">
        <w:rPr>
          <w:rFonts w:ascii="Bookman Old Style" w:hAnsi="Bookman Old Style"/>
          <w:sz w:val="16"/>
          <w:szCs w:val="16"/>
        </w:rPr>
        <w:t xml:space="preserve"> </w:t>
      </w:r>
    </w:p>
    <w:p w:rsidR="001D18D5" w:rsidRPr="003F51F5" w:rsidRDefault="001D18D5" w:rsidP="003F51F5">
      <w:pPr>
        <w:tabs>
          <w:tab w:val="left" w:pos="3390"/>
        </w:tabs>
        <w:jc w:val="both"/>
        <w:rPr>
          <w:rFonts w:ascii="Bookman Old Style" w:hAnsi="Bookman Old Style"/>
          <w:sz w:val="16"/>
          <w:szCs w:val="16"/>
        </w:rPr>
      </w:pPr>
      <w:r w:rsidRPr="003F51F5">
        <w:rPr>
          <w:rFonts w:ascii="Bookman Old Style" w:hAnsi="Bookman Old Style"/>
          <w:sz w:val="16"/>
          <w:szCs w:val="16"/>
        </w:rPr>
        <w:t xml:space="preserve">PARÁGRAFO SEGUNDO - O reajuste do valor da concessão ocorrerá a cada 12(doze) meses, contados a partir da data da emissão do contrato de concessão, mediante termo aditivo, com base na variação do IGPM-FGV – Índice Geral de Preços de Mercado da Fundação Getúlio Vargas, dos últimos 12 (doze) meses. No cálculo do primeiro reajuste deverá ser utilizado o índice do mês anterior à data da proposta comercial e o índice do mês anterior à data prevista para o reajuste, conforme disposto na lei nº 10.192 de 14/02/2001. Para reajustes </w:t>
      </w:r>
      <w:r w:rsidR="005E49EA" w:rsidRPr="003F51F5">
        <w:rPr>
          <w:rFonts w:ascii="Bookman Old Style" w:hAnsi="Bookman Old Style"/>
          <w:sz w:val="16"/>
          <w:szCs w:val="16"/>
        </w:rPr>
        <w:t>subsequentes</w:t>
      </w:r>
      <w:r w:rsidRPr="003F51F5">
        <w:rPr>
          <w:rFonts w:ascii="Bookman Old Style" w:hAnsi="Bookman Old Style"/>
          <w:sz w:val="16"/>
          <w:szCs w:val="16"/>
        </w:rPr>
        <w:t xml:space="preserve"> deverá ser utilizado o índice do mês anterior à data de concessão do último reajuste do contrato e o índice do mês anterior à data prevista para o reajuste.</w:t>
      </w:r>
    </w:p>
    <w:p w:rsidR="007964AA" w:rsidRPr="003F51F5" w:rsidRDefault="007964AA" w:rsidP="003F51F5">
      <w:pPr>
        <w:tabs>
          <w:tab w:val="left" w:pos="3390"/>
        </w:tabs>
        <w:jc w:val="both"/>
        <w:rPr>
          <w:rFonts w:ascii="Bookman Old Style" w:hAnsi="Bookman Old Style"/>
          <w:b/>
          <w:bCs/>
          <w:sz w:val="16"/>
          <w:szCs w:val="16"/>
        </w:rPr>
      </w:pPr>
      <w:r w:rsidRPr="003F51F5">
        <w:rPr>
          <w:rFonts w:ascii="Bookman Old Style" w:hAnsi="Bookman Old Style"/>
          <w:b/>
          <w:bCs/>
          <w:sz w:val="16"/>
          <w:szCs w:val="16"/>
        </w:rPr>
        <w:t>CLÁUSULA QUINTA - DOS ENCARGOS E DAS OBRIGAÇÕES RELATIVOS À CONCESSÃO</w:t>
      </w:r>
    </w:p>
    <w:p w:rsidR="007964AA" w:rsidRPr="003F51F5" w:rsidRDefault="007964AA" w:rsidP="003F51F5">
      <w:pPr>
        <w:pStyle w:val="Default"/>
        <w:numPr>
          <w:ilvl w:val="0"/>
          <w:numId w:val="1"/>
        </w:numPr>
        <w:ind w:left="0" w:firstLine="0"/>
        <w:rPr>
          <w:rFonts w:ascii="Bookman Old Style" w:hAnsi="Bookman Old Style"/>
          <w:b/>
          <w:bCs/>
          <w:sz w:val="16"/>
          <w:szCs w:val="16"/>
        </w:rPr>
      </w:pPr>
      <w:r w:rsidRPr="003F51F5">
        <w:rPr>
          <w:rFonts w:ascii="Bookman Old Style" w:hAnsi="Bookman Old Style"/>
          <w:b/>
          <w:bCs/>
          <w:sz w:val="16"/>
          <w:szCs w:val="16"/>
        </w:rPr>
        <w:t xml:space="preserve">São encargos da CONCESSIONÁRIA em relação ao item relacionado no edital: </w:t>
      </w:r>
    </w:p>
    <w:p w:rsidR="007964AA" w:rsidRPr="003F51F5" w:rsidRDefault="007964AA" w:rsidP="003F51F5">
      <w:pPr>
        <w:pStyle w:val="Default"/>
        <w:rPr>
          <w:rFonts w:ascii="Bookman Old Style" w:hAnsi="Bookman Old Style"/>
          <w:sz w:val="16"/>
          <w:szCs w:val="16"/>
        </w:rPr>
      </w:pP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1 – Pagar pontualmente o valor da parcela mensal;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2 – Responsabilizar-se pelos encargos trabalhistas, previdenciários, fiscais e comerciais resultantes da execução da atividade decorrente desta concessão. No caso da propositura de qualquer demanda judicial em decorrência do contrato, a CONCESSIONÁRIA compromete-se a assumir a integralidade da responsabilidade e de eventual pagamento, isentando o CONCEDENTE e a Administração Pública de qualquer ônus, sob pena de incorrer em descumprimento de obrigação contratual e sujeitar-se à aplicação das penalidades cabíveis;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3 – Desenvolver continuadamente o exercício da atividade comercial prevista no edital e neste contrato de concessão;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4 – Sujeitar-se a todas as exigências da Saúde Pública e das autoridades federais, estaduais e municipais;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5 - Responder civilmente por todos os prejuízos, perdas e danos que venham ser causados por seus empregados ou prepostos, ao Terminal Rodoviário e a terceiros;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6 - Pagar todas as multas que lhe venham a ser aplicadas pela Administração do Terminal Rodoviário; </w:t>
      </w:r>
    </w:p>
    <w:p w:rsidR="007964AA" w:rsidRPr="003F51F5" w:rsidRDefault="007964AA" w:rsidP="003F51F5">
      <w:pPr>
        <w:pStyle w:val="Default"/>
        <w:rPr>
          <w:rFonts w:ascii="Bookman Old Style" w:hAnsi="Bookman Old Style"/>
          <w:sz w:val="16"/>
          <w:szCs w:val="16"/>
        </w:rPr>
      </w:pPr>
      <w:r w:rsidRPr="003F51F5">
        <w:rPr>
          <w:rFonts w:ascii="Bookman Old Style" w:hAnsi="Bookman Old Style"/>
          <w:sz w:val="16"/>
          <w:szCs w:val="16"/>
        </w:rPr>
        <w:t xml:space="preserve">7 – Não causar embaraços aos serviços do Terminal Rodoviário, quaisquer que sejam, atendendo sua fiscalização e cumprindo as determinações emanadas de seus órgãos competentes; </w:t>
      </w:r>
    </w:p>
    <w:p w:rsidR="007964AA" w:rsidRPr="003F51F5" w:rsidRDefault="007964AA" w:rsidP="003F51F5">
      <w:pPr>
        <w:tabs>
          <w:tab w:val="left" w:pos="3390"/>
        </w:tabs>
        <w:jc w:val="both"/>
        <w:rPr>
          <w:rFonts w:ascii="Bookman Old Style" w:hAnsi="Bookman Old Style"/>
          <w:sz w:val="16"/>
          <w:szCs w:val="16"/>
        </w:rPr>
      </w:pPr>
      <w:r w:rsidRPr="003F51F5">
        <w:rPr>
          <w:rFonts w:ascii="Bookman Old Style" w:hAnsi="Bookman Old Style"/>
          <w:sz w:val="16"/>
          <w:szCs w:val="16"/>
        </w:rPr>
        <w:t>8 – Afastar do serviço qualquer preposto ou empregado, cuja permanência for julgada inconveniente pela Administração do Terminal Rodoviário;</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9 – Arcar com as despesas gerais necessárias para instalação e funcionamento da atividade;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10 – Manter o objeto do presente contrato, em todas as suas dependências em perfeito estado de conservação, limpeza, segurança e funcionamento, de forma a restituir tudo na mais perfeita ordem e nas mesmas condições em que recebe, quando terminado o prazo da concessão, para que possa imediatamente ser ocupada por outra CONCESSIONÁRIA ou AUTORIZADA, sem que isso demande conserto ou pintura, utilizando ao fazer reparos, material de mesma qualidade que o anteriormente empregado;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11 – Manter instalado e em perfeitas condições de uso luz de emergência, de acordo com padrão autorizado pelo Município de Santo Antonio do Sudoeste;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12 - Não utilizar ferramentas de comunicação que contenham logotipos/marca/brasão do Município de </w:t>
      </w:r>
      <w:r w:rsidR="00324D47" w:rsidRPr="003F51F5">
        <w:rPr>
          <w:rFonts w:ascii="Bookman Old Style" w:hAnsi="Bookman Old Style"/>
          <w:sz w:val="16"/>
          <w:szCs w:val="16"/>
        </w:rPr>
        <w:t>Santo Antonio do Sudoeste</w:t>
      </w:r>
      <w:r w:rsidRPr="003F51F5">
        <w:rPr>
          <w:rFonts w:ascii="Bookman Old Style" w:hAnsi="Bookman Old Style"/>
          <w:sz w:val="16"/>
          <w:szCs w:val="16"/>
        </w:rPr>
        <w:t xml:space="preserve">, sem a devida e expressa autorização do Concedente;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13 - Responsabilizar-se pela aquisição dos materiais necessários para higienização e limpeza das dependências do espaço concedido;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14 - Realizar serviços de pequenos reparos ou adequações nas instalações como: hidráulicas, elétricas e sanitárias;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15 - Desonerar o Município de quaisquer ônus relativos ao funcionamento da atividade;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16 - Atender cortês e gentilmente a todos os usuários do local e do Terminal Rodoviário;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17- Orientar os usuários sobre a proibição do uso de cigarros, cigarrilhas, charutos, cachimbos ou qualquer outro produto </w:t>
      </w:r>
      <w:proofErr w:type="spellStart"/>
      <w:r w:rsidRPr="003F51F5">
        <w:rPr>
          <w:rFonts w:ascii="Bookman Old Style" w:hAnsi="Bookman Old Style"/>
          <w:sz w:val="16"/>
          <w:szCs w:val="16"/>
        </w:rPr>
        <w:t>fumígeno</w:t>
      </w:r>
      <w:proofErr w:type="spellEnd"/>
      <w:r w:rsidRPr="003F51F5">
        <w:rPr>
          <w:rFonts w:ascii="Bookman Old Style" w:hAnsi="Bookman Old Style"/>
          <w:sz w:val="16"/>
          <w:szCs w:val="16"/>
        </w:rPr>
        <w:t xml:space="preserve">, derivado ou não do tabaco, em recinto coletivo fechado, privado ou público, de acordo com a Lei Federal nº 9.294 de 15 de </w:t>
      </w:r>
      <w:proofErr w:type="gramStart"/>
      <w:r w:rsidRPr="003F51F5">
        <w:rPr>
          <w:rFonts w:ascii="Bookman Old Style" w:hAnsi="Bookman Old Style"/>
          <w:sz w:val="16"/>
          <w:szCs w:val="16"/>
        </w:rPr>
        <w:t>Junho</w:t>
      </w:r>
      <w:proofErr w:type="gramEnd"/>
      <w:r w:rsidRPr="003F51F5">
        <w:rPr>
          <w:rFonts w:ascii="Bookman Old Style" w:hAnsi="Bookman Old Style"/>
          <w:sz w:val="16"/>
          <w:szCs w:val="16"/>
        </w:rPr>
        <w:t xml:space="preserve"> de 1996, alterada pela Lei Federal nº 12.456 de 14 de Dezembro de 2011, que passou a vigorar a contar de 03 de Dezembro de 2014;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18 - Não comercializar, em hipótese alguma, bebidas alcoólicas a menores de dezoito anos ou a dependentes químicos;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19 - Realizar qualquer obra, mudança e/ou adaptação no local da concessão, somente sob a devida autorização da Administração Municipal de </w:t>
      </w:r>
      <w:r w:rsidR="00324D47" w:rsidRPr="003F51F5">
        <w:rPr>
          <w:rFonts w:ascii="Bookman Old Style" w:hAnsi="Bookman Old Style"/>
          <w:sz w:val="16"/>
          <w:szCs w:val="16"/>
        </w:rPr>
        <w:t>Santo Antonio do Sudoeste</w:t>
      </w:r>
      <w:r w:rsidRPr="003F51F5">
        <w:rPr>
          <w:rFonts w:ascii="Bookman Old Style" w:hAnsi="Bookman Old Style"/>
          <w:sz w:val="16"/>
          <w:szCs w:val="16"/>
        </w:rPr>
        <w:t xml:space="preserve">;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20 - Estar ciente que ao final do prazo de concessão, as benfeitorias realizadas pela CONCESSIONÁRIA, automaticamente incorporam-se ao patrimônio do Município, sem que a CONCESSIONÁRIA tenha direito a qualquer indenização e/ou compensação financeira, independente da natureza destas benfeitorias;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21 - Manter nas dependências do espaço cedido, às suas expensas, todos os equipamentos e maquinários necessários para o desenvolvimento/execução da atividade objeto da concessão, obrigando-se a manter sua capacidade produtiva durante o prazo de vigência; </w:t>
      </w:r>
    </w:p>
    <w:p w:rsidR="007964AA" w:rsidRPr="003F51F5" w:rsidRDefault="007964AA" w:rsidP="003F51F5">
      <w:pPr>
        <w:pStyle w:val="Default"/>
        <w:jc w:val="both"/>
        <w:rPr>
          <w:rFonts w:ascii="Bookman Old Style" w:hAnsi="Bookman Old Style"/>
          <w:sz w:val="16"/>
          <w:szCs w:val="16"/>
        </w:rPr>
      </w:pPr>
      <w:r w:rsidRPr="003F51F5">
        <w:rPr>
          <w:rFonts w:ascii="Bookman Old Style" w:hAnsi="Bookman Old Style"/>
          <w:sz w:val="16"/>
          <w:szCs w:val="16"/>
        </w:rPr>
        <w:t xml:space="preserve">22 - Observar que as atividades comerciais no interior do Terminal Rodoviário poderão funcionar nos horários adequados das linhas de ônibus, facultando-se horários noturnos, finais de semana e feriados; e </w:t>
      </w:r>
    </w:p>
    <w:p w:rsidR="00324D47" w:rsidRPr="003F51F5" w:rsidRDefault="007964AA"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23 - Zelar pela conservação e preservação do patrimônio e cumprir todas as determinações legais que lhe sejam pertinentes, de sobremaneira, as de natureza fiscal, tributária, administrativa, civil e ambiental.</w:t>
      </w:r>
    </w:p>
    <w:p w:rsidR="00324D47" w:rsidRPr="003F51F5" w:rsidRDefault="00324D47"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24- Efetuar o pagamento das taxas de energia elétrica, água e esgoto do local, e outras inerentes à atividade exercida no espaço concedido.</w:t>
      </w:r>
    </w:p>
    <w:p w:rsidR="00324D47" w:rsidRPr="003F51F5" w:rsidRDefault="00324D47" w:rsidP="003F51F5">
      <w:pPr>
        <w:tabs>
          <w:tab w:val="left" w:pos="3390"/>
        </w:tabs>
        <w:spacing w:after="0"/>
        <w:jc w:val="both"/>
        <w:rPr>
          <w:rFonts w:ascii="Bookman Old Style" w:hAnsi="Bookman Old Style"/>
          <w:sz w:val="16"/>
          <w:szCs w:val="16"/>
        </w:rPr>
      </w:pPr>
    </w:p>
    <w:p w:rsidR="00324D47" w:rsidRPr="003F51F5" w:rsidRDefault="00324D47" w:rsidP="003F51F5">
      <w:pPr>
        <w:pStyle w:val="Default"/>
        <w:numPr>
          <w:ilvl w:val="0"/>
          <w:numId w:val="1"/>
        </w:numPr>
        <w:ind w:left="0" w:firstLine="0"/>
        <w:rPr>
          <w:rFonts w:ascii="Bookman Old Style" w:hAnsi="Bookman Old Style"/>
          <w:sz w:val="16"/>
          <w:szCs w:val="16"/>
        </w:rPr>
      </w:pPr>
      <w:r w:rsidRPr="003F51F5">
        <w:rPr>
          <w:rFonts w:ascii="Bookman Old Style" w:hAnsi="Bookman Old Style"/>
          <w:b/>
          <w:bCs/>
          <w:sz w:val="16"/>
          <w:szCs w:val="16"/>
        </w:rPr>
        <w:t xml:space="preserve">São encargos do CONCEDENTE - Em relação ao item do edital: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1 – Prestar as informações e os esclarecimentos que venham a ser solicitados pela CONCESSIONÁRIA;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2 – Fiscalizar os serviços, e sendo o caso, aplicar penalidades previstas em Lei e no Edital, no intuito de resguardar os direitos de clientes, assim como, pela necessidade do estrito cumprimento das diretrizes estabelecidas no Contrato de Concessão;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3 - Acompanhar as atividades desenvolvidas no espaço sob concessão, no que se refere aos padrões e requisitos mínimos estabelecidos no Contrato de Concessão celebrado com o Município de Santo Antonio do Sudoeste, sendo que o não cumprimento dos termos acordados, são passíveis de penalidades, previstas no Contrato de Concessão e na Lei Municipal nº 3.172/2023 (art. 6º e parágrafo único), sendo inclusive, passível de rescisão antecipada da área sob concessão;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4 – Acompanhar e verificar mensalmente se os pagamentos dos valores referentes ao uso do espaço/sala por parte da CONCESSIONÁRIA estão sendo realizados junto à Administração Municipal de Santo Antonio do Sudoeste;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5 – Nos casos de inadimplência por parte da CONCESSIONÁRIA utilizadora da área sob concessão, cabe à Administração Municipal adotar medidas cabíveis visando o ressarcimento de valores, cuja inadimplência sem justificativa ou interpretada e classificada como intencional por parte da concessionária, poderá ocasionar rescisão antecipada do Contrato, conforme legislações vigentes;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6 – Estabelecer, conforme análise do Município de Santo Antonio do Sudoeste, medidas que venham a facilitar o desenvolvimento das atividades na área sob concessão;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7 - Impor restrições à CONCESSIONÁRIA da área, nos casos de serem percebidas atitudes ou decisões incoerentes ou incompatíveis com as boas práticas recomendadas no segmento, ou que venham a causar prejuízos a terceiros ou ao próprio Município de Santo Antonio do Sudoeste;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8 - Realizar a fiscalização no local e Notificar a CONCESSIONÁRIA de toda e qualquer irregularidade apurada; </w:t>
      </w:r>
    </w:p>
    <w:p w:rsidR="00324D47" w:rsidRPr="003F51F5" w:rsidRDefault="00324D47" w:rsidP="003F51F5">
      <w:pPr>
        <w:pStyle w:val="Default"/>
        <w:jc w:val="both"/>
        <w:rPr>
          <w:rFonts w:ascii="Bookman Old Style" w:hAnsi="Bookman Old Style"/>
          <w:sz w:val="16"/>
          <w:szCs w:val="16"/>
        </w:rPr>
      </w:pPr>
      <w:r w:rsidRPr="003F51F5">
        <w:rPr>
          <w:rFonts w:ascii="Bookman Old Style" w:hAnsi="Bookman Old Style"/>
          <w:sz w:val="16"/>
          <w:szCs w:val="16"/>
        </w:rPr>
        <w:t xml:space="preserve">9 - Aplicar as sanções administrativas, quando se fizerem necessárias; e </w:t>
      </w:r>
    </w:p>
    <w:p w:rsidR="00324D47" w:rsidRPr="003F51F5" w:rsidRDefault="00324D47"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10 - Efetuar o reajuste do valor mensal de cada espaço concedido a cada 12 meses, contados a partir da emissão do termo/contrato de concessão, mediante a aplicação do índice IGPM/FGV e emissão de termo aditivo.</w:t>
      </w:r>
    </w:p>
    <w:p w:rsidR="00D05064" w:rsidRPr="003F51F5" w:rsidRDefault="00D05064" w:rsidP="003F51F5">
      <w:pPr>
        <w:tabs>
          <w:tab w:val="left" w:pos="3390"/>
        </w:tabs>
        <w:spacing w:after="0"/>
        <w:jc w:val="both"/>
        <w:rPr>
          <w:rFonts w:ascii="Bookman Old Style" w:hAnsi="Bookman Old Style"/>
          <w:sz w:val="16"/>
          <w:szCs w:val="16"/>
        </w:rPr>
      </w:pPr>
    </w:p>
    <w:p w:rsidR="00D05064" w:rsidRPr="003F51F5" w:rsidRDefault="00D05064" w:rsidP="003F51F5">
      <w:pPr>
        <w:pStyle w:val="Default"/>
        <w:rPr>
          <w:rFonts w:ascii="Bookman Old Style" w:hAnsi="Bookman Old Style"/>
          <w:sz w:val="16"/>
          <w:szCs w:val="16"/>
        </w:rPr>
      </w:pPr>
      <w:r w:rsidRPr="003F51F5">
        <w:rPr>
          <w:rFonts w:ascii="Bookman Old Style" w:hAnsi="Bookman Old Style"/>
          <w:b/>
          <w:bCs/>
          <w:sz w:val="16"/>
          <w:szCs w:val="16"/>
        </w:rPr>
        <w:t xml:space="preserve">CLÁUSULA SEXTA – DA SUBCONTRATAÇÃO </w:t>
      </w:r>
    </w:p>
    <w:p w:rsidR="00D05064" w:rsidRPr="003F51F5" w:rsidRDefault="00D05064"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A CONCESSIONÁRIA poderá utilizar o espaço para finalidade diversa da prevista neste termo e na proposta, bem como poderá ceder ou transferir a cessão do espaço ou das atividades objeto da exploração a terceiros, ainda que parcialmente.</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CLÁUSULA SÉTIMA - DA REVOGAÇÃO DA CONCESSÃO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A concessão administrativa será revogada e o imóvel reverterá ao patrimônio do Município, independentemente de qualquer prévia e formal interpelação, sem direito a qualquer indenização ou retenção, ressalvados os casos de força maior e caso fortuito, em caso de: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a) Desvio de finalidade do uso previsto no contrato de concessão;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b) Dificuldade ou impedimento a que prepostos do Município efetuem a fiscalização do uso concedido;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c) Ausência de recolhimento correto e integral dos tributos e contribuições incidentes sobre a atividade praticada;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d) Realização de alterações/modificações no bem objeto desta Concessão sem prévia, expressa e formal autorização do Município;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e) Deixar de cumprir quaisquer das disposições constantes do Contrato de Concessão ou das determinações emanadas dos servidores do Município, encarregados da fiscalização do uso; e </w:t>
      </w:r>
    </w:p>
    <w:p w:rsidR="0005381F" w:rsidRPr="003F51F5" w:rsidRDefault="0005381F" w:rsidP="003F51F5">
      <w:pPr>
        <w:pStyle w:val="Default"/>
        <w:jc w:val="both"/>
        <w:rPr>
          <w:rFonts w:ascii="Bookman Old Style" w:hAnsi="Bookman Old Style"/>
          <w:sz w:val="16"/>
          <w:szCs w:val="16"/>
        </w:rPr>
      </w:pPr>
      <w:proofErr w:type="gramStart"/>
      <w:r w:rsidRPr="003F51F5">
        <w:rPr>
          <w:rFonts w:ascii="Bookman Old Style" w:hAnsi="Bookman Old Style"/>
          <w:sz w:val="16"/>
          <w:szCs w:val="16"/>
        </w:rPr>
        <w:t>f) Poderá</w:t>
      </w:r>
      <w:proofErr w:type="gramEnd"/>
      <w:r w:rsidRPr="003F51F5">
        <w:rPr>
          <w:rFonts w:ascii="Bookman Old Style" w:hAnsi="Bookman Old Style"/>
          <w:sz w:val="16"/>
          <w:szCs w:val="16"/>
        </w:rPr>
        <w:t xml:space="preserve">, ainda, ocorrer a revogação da presente concessão em razão do interesse público devidamente comprovado. </w:t>
      </w:r>
    </w:p>
    <w:p w:rsidR="0005381F" w:rsidRPr="003F51F5" w:rsidRDefault="0005381F" w:rsidP="003F51F5">
      <w:pPr>
        <w:pStyle w:val="Default"/>
        <w:jc w:val="both"/>
        <w:rPr>
          <w:rFonts w:ascii="Bookman Old Style" w:hAnsi="Bookman Old Style"/>
          <w:sz w:val="16"/>
          <w:szCs w:val="16"/>
        </w:rPr>
      </w:pPr>
    </w:p>
    <w:p w:rsidR="0005381F" w:rsidRPr="003F51F5" w:rsidRDefault="0005381F" w:rsidP="003F51F5">
      <w:pPr>
        <w:pStyle w:val="Default"/>
        <w:jc w:val="both"/>
        <w:rPr>
          <w:rFonts w:ascii="Bookman Old Style" w:hAnsi="Bookman Old Style"/>
          <w:b/>
          <w:sz w:val="16"/>
          <w:szCs w:val="16"/>
        </w:rPr>
      </w:pPr>
      <w:r w:rsidRPr="003F51F5">
        <w:rPr>
          <w:rFonts w:ascii="Bookman Old Style" w:hAnsi="Bookman Old Style"/>
          <w:b/>
          <w:sz w:val="16"/>
          <w:szCs w:val="16"/>
        </w:rPr>
        <w:t xml:space="preserve">CLÁUSULA OITAVA - DAS DISPOSIÇÕES GERAIS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Ao presente contrato de concessão aplicam-se as seguintes disposições gerais:</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1 - A CONCESSIONÁRIA obriga-se a manter, durante toda a execução do contrato de concessão, em compatibilidade com as obrigações assumidas, todas as condições de habilitação e qualificação para execução exigidas na licitação. </w:t>
      </w:r>
    </w:p>
    <w:p w:rsidR="0005381F" w:rsidRPr="003F51F5" w:rsidRDefault="0005381F" w:rsidP="003F51F5">
      <w:pPr>
        <w:pStyle w:val="Default"/>
        <w:jc w:val="both"/>
        <w:rPr>
          <w:rFonts w:ascii="Bookman Old Style" w:hAnsi="Bookman Old Style"/>
          <w:sz w:val="16"/>
          <w:szCs w:val="16"/>
        </w:rPr>
      </w:pP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2 - A CONCESSIONÁRIA responderá civil e criminalmente, pelos atos de seus empregados e prepostos perante o Município, consumidores e terceiros, decorrentes da execução do contrato de concessão, bem como pelos tributos, encargos sociais e trabalhistas de seus funcionários e por quaisquer atos e prejuízos causados por seus funcionários e pelo uso do local da concessão, pela execução de obras e dos seus equipamentos, mesmo que não relacionados com a atividade objeto da concessão, e seus ônus não alcançam o Município, em nenhuma hipótese. </w:t>
      </w:r>
    </w:p>
    <w:p w:rsidR="0005381F" w:rsidRPr="003F51F5" w:rsidRDefault="0005381F" w:rsidP="003F51F5">
      <w:pPr>
        <w:pStyle w:val="Default"/>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3 – A CONCESSIONÁRIA obriga-se a dar livre acesso às dependências ligadas à concessão, aos agentes fiscalizadores e funcionários autorizados pelo Município.</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4 - A presente Concessão reger-se-á pela Lei Municipal nº 3.172/2023 e eventuais alterações, pela Lei Federal nº 8.666/93 e demais normas pertinentes.</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b/>
          <w:bCs/>
          <w:sz w:val="16"/>
          <w:szCs w:val="16"/>
        </w:rPr>
        <w:t xml:space="preserve">CLÁUSULA NONA – DAS SANÇÕES E PENALIDADES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À CONCESSIONÁRIA total ou parcialmente inadimplente, que não mantiver a proposta, falhar ou fraudar a execução do contrato, não efetuar os pagamentos do aluguel mensal no prazo e da forma estabelecida, comportar-se de modo inidôneo, declarar falsamente ou cometer fraude fiscal, serão aplicadas, pela autoridade competente do órgão municipal e sem prejuízo da reparação dos danos a ele causados, as seguintes sanções administrativas: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a) Advertência;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b) Multa de mora de 0,1% (zero vírgula, um por cento) ao dia, sobre o valor da parcela recebida em atraso, limitado a 90 (noventa) dias. Após este prazo, o contrato será encaminhado para abertura de processo administrativo;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c) Multa compensatória, em caso de inadimplência parcial, de 5% (cinco por cento) sobre o valor da parcela inadimplida;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d) Multa compensatória, em caso de inadimplência total, de 10% (dez por cento) sobre o valor do contrato;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e) Suspensão do direito de licitar/contratar junto ao órgão municipal, pelo prazo que o Prefeito Municipal determinar, até no máximo 2 (dois) anos, nas seguintes hipóteses: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e.1</w:t>
      </w:r>
      <w:proofErr w:type="gramStart"/>
      <w:r w:rsidRPr="003F51F5">
        <w:rPr>
          <w:rFonts w:ascii="Bookman Old Style" w:hAnsi="Bookman Old Style"/>
          <w:sz w:val="16"/>
          <w:szCs w:val="16"/>
        </w:rPr>
        <w:t>) Recusar-se</w:t>
      </w:r>
      <w:proofErr w:type="gramEnd"/>
      <w:r w:rsidRPr="003F51F5">
        <w:rPr>
          <w:rFonts w:ascii="Bookman Old Style" w:hAnsi="Bookman Old Style"/>
          <w:sz w:val="16"/>
          <w:szCs w:val="16"/>
        </w:rPr>
        <w:t xml:space="preserve">, injustificadamente, após ser considerado adjudicatário, a assinar o contrato/termo, aceitar ou retirar o instrumento equivalente, dentro do prazo estabelecido pela Administração;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e.2</w:t>
      </w:r>
      <w:proofErr w:type="gramStart"/>
      <w:r w:rsidRPr="003F51F5">
        <w:rPr>
          <w:rFonts w:ascii="Bookman Old Style" w:hAnsi="Bookman Old Style"/>
          <w:sz w:val="16"/>
          <w:szCs w:val="16"/>
        </w:rPr>
        <w:t>) Não</w:t>
      </w:r>
      <w:proofErr w:type="gramEnd"/>
      <w:r w:rsidRPr="003F51F5">
        <w:rPr>
          <w:rFonts w:ascii="Bookman Old Style" w:hAnsi="Bookman Old Style"/>
          <w:sz w:val="16"/>
          <w:szCs w:val="16"/>
        </w:rPr>
        <w:t xml:space="preserve"> mantiver sua proposta;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e.3</w:t>
      </w:r>
      <w:proofErr w:type="gramStart"/>
      <w:r w:rsidRPr="003F51F5">
        <w:rPr>
          <w:rFonts w:ascii="Bookman Old Style" w:hAnsi="Bookman Old Style"/>
          <w:sz w:val="16"/>
          <w:szCs w:val="16"/>
        </w:rPr>
        <w:t>) Abandonar</w:t>
      </w:r>
      <w:proofErr w:type="gramEnd"/>
      <w:r w:rsidRPr="003F51F5">
        <w:rPr>
          <w:rFonts w:ascii="Bookman Old Style" w:hAnsi="Bookman Old Style"/>
          <w:sz w:val="16"/>
          <w:szCs w:val="16"/>
        </w:rPr>
        <w:t xml:space="preserve"> a execução do contrato/termo;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e.4</w:t>
      </w:r>
      <w:proofErr w:type="gramStart"/>
      <w:r w:rsidRPr="003F51F5">
        <w:rPr>
          <w:rFonts w:ascii="Bookman Old Style" w:hAnsi="Bookman Old Style"/>
          <w:sz w:val="16"/>
          <w:szCs w:val="16"/>
        </w:rPr>
        <w:t>) Incorrer</w:t>
      </w:r>
      <w:proofErr w:type="gramEnd"/>
      <w:r w:rsidRPr="003F51F5">
        <w:rPr>
          <w:rFonts w:ascii="Bookman Old Style" w:hAnsi="Bookman Old Style"/>
          <w:sz w:val="16"/>
          <w:szCs w:val="16"/>
        </w:rPr>
        <w:t xml:space="preserve"> em inexecução contratual;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f.1</w:t>
      </w:r>
      <w:proofErr w:type="gramStart"/>
      <w:r w:rsidRPr="003F51F5">
        <w:rPr>
          <w:rFonts w:ascii="Bookman Old Style" w:hAnsi="Bookman Old Style"/>
          <w:sz w:val="16"/>
          <w:szCs w:val="16"/>
        </w:rPr>
        <w:t>) Fizer</w:t>
      </w:r>
      <w:proofErr w:type="gramEnd"/>
      <w:r w:rsidRPr="003F51F5">
        <w:rPr>
          <w:rFonts w:ascii="Bookman Old Style" w:hAnsi="Bookman Old Style"/>
          <w:sz w:val="16"/>
          <w:szCs w:val="16"/>
        </w:rPr>
        <w:t xml:space="preserve"> declaração falsa na fase de habilitação;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f.2</w:t>
      </w:r>
      <w:proofErr w:type="gramStart"/>
      <w:r w:rsidRPr="003F51F5">
        <w:rPr>
          <w:rFonts w:ascii="Bookman Old Style" w:hAnsi="Bookman Old Style"/>
          <w:sz w:val="16"/>
          <w:szCs w:val="16"/>
        </w:rPr>
        <w:t>) Apresentar</w:t>
      </w:r>
      <w:proofErr w:type="gramEnd"/>
      <w:r w:rsidRPr="003F51F5">
        <w:rPr>
          <w:rFonts w:ascii="Bookman Old Style" w:hAnsi="Bookman Old Style"/>
          <w:sz w:val="16"/>
          <w:szCs w:val="16"/>
        </w:rPr>
        <w:t xml:space="preserve"> documento falso;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f.3</w:t>
      </w:r>
      <w:proofErr w:type="gramStart"/>
      <w:r w:rsidRPr="003F51F5">
        <w:rPr>
          <w:rFonts w:ascii="Bookman Old Style" w:hAnsi="Bookman Old Style"/>
          <w:sz w:val="16"/>
          <w:szCs w:val="16"/>
        </w:rPr>
        <w:t>) Frustrar ou fraudar</w:t>
      </w:r>
      <w:proofErr w:type="gramEnd"/>
      <w:r w:rsidRPr="003F51F5">
        <w:rPr>
          <w:rFonts w:ascii="Bookman Old Style" w:hAnsi="Bookman Old Style"/>
          <w:sz w:val="16"/>
          <w:szCs w:val="16"/>
        </w:rPr>
        <w:t xml:space="preserve">, mediante ajuste, combinação ou qualquer outro expediente, o procedimento;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f.4</w:t>
      </w:r>
      <w:proofErr w:type="gramStart"/>
      <w:r w:rsidRPr="003F51F5">
        <w:rPr>
          <w:rFonts w:ascii="Bookman Old Style" w:hAnsi="Bookman Old Style"/>
          <w:sz w:val="16"/>
          <w:szCs w:val="16"/>
        </w:rPr>
        <w:t>) Afastar ou procurar</w:t>
      </w:r>
      <w:proofErr w:type="gramEnd"/>
      <w:r w:rsidRPr="003F51F5">
        <w:rPr>
          <w:rFonts w:ascii="Bookman Old Style" w:hAnsi="Bookman Old Style"/>
          <w:sz w:val="16"/>
          <w:szCs w:val="16"/>
        </w:rPr>
        <w:t xml:space="preserve"> afastar participante, por meio de violência, grave ameaça, fraude ou oferecimento de vantagens de qualquer tipo;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f.5) Agir de má fé na relação contratual, comprovada em procedimento específico;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f.6</w:t>
      </w:r>
      <w:proofErr w:type="gramStart"/>
      <w:r w:rsidRPr="003F51F5">
        <w:rPr>
          <w:rFonts w:ascii="Bookman Old Style" w:hAnsi="Bookman Old Style"/>
          <w:sz w:val="16"/>
          <w:szCs w:val="16"/>
        </w:rPr>
        <w:t>) Tenha</w:t>
      </w:r>
      <w:proofErr w:type="gramEnd"/>
      <w:r w:rsidRPr="003F51F5">
        <w:rPr>
          <w:rFonts w:ascii="Bookman Old Style" w:hAnsi="Bookman Old Style"/>
          <w:sz w:val="16"/>
          <w:szCs w:val="16"/>
        </w:rPr>
        <w:t xml:space="preserve"> sofrido condenação judicial definitiva por praticar, por meios dolosos, fraude fiscal no recolhimento de quaisquer tributos;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f.7</w:t>
      </w:r>
      <w:proofErr w:type="gramStart"/>
      <w:r w:rsidRPr="003F51F5">
        <w:rPr>
          <w:rFonts w:ascii="Bookman Old Style" w:hAnsi="Bookman Old Style"/>
          <w:sz w:val="16"/>
          <w:szCs w:val="16"/>
        </w:rPr>
        <w:t>) Demonstrar</w:t>
      </w:r>
      <w:proofErr w:type="gramEnd"/>
      <w:r w:rsidRPr="003F51F5">
        <w:rPr>
          <w:rFonts w:ascii="Bookman Old Style" w:hAnsi="Bookman Old Style"/>
          <w:sz w:val="16"/>
          <w:szCs w:val="16"/>
        </w:rPr>
        <w:t xml:space="preserve"> não possuir idoneidade para contratar com a Administração, em virtude de atos ilícitos praticados, em especial, infrações à ordem econômica;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f.8</w:t>
      </w:r>
      <w:proofErr w:type="gramStart"/>
      <w:r w:rsidRPr="003F51F5">
        <w:rPr>
          <w:rFonts w:ascii="Bookman Old Style" w:hAnsi="Bookman Old Style"/>
          <w:sz w:val="16"/>
          <w:szCs w:val="16"/>
        </w:rPr>
        <w:t>) Tenha</w:t>
      </w:r>
      <w:proofErr w:type="gramEnd"/>
      <w:r w:rsidRPr="003F51F5">
        <w:rPr>
          <w:rFonts w:ascii="Bookman Old Style" w:hAnsi="Bookman Old Style"/>
          <w:sz w:val="16"/>
          <w:szCs w:val="16"/>
        </w:rPr>
        <w:t xml:space="preserve"> sofrido condenação definitiva por ato de improbidade administrativa, na forma da Lei.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g) Cancelamento ou rescisão do contrato com imediata interdição das atividades, independentemente de ação judicial, e de qualquer indenização, desde que haja o descumprimento das cláusulas contratuais bem como aquelas também no edital; e </w:t>
      </w:r>
    </w:p>
    <w:p w:rsidR="0005381F" w:rsidRPr="003F51F5" w:rsidRDefault="0005381F" w:rsidP="003F51F5">
      <w:pPr>
        <w:pStyle w:val="Default"/>
        <w:jc w:val="both"/>
        <w:rPr>
          <w:rFonts w:ascii="Bookman Old Style" w:hAnsi="Bookman Old Style"/>
          <w:sz w:val="16"/>
          <w:szCs w:val="16"/>
        </w:rPr>
      </w:pPr>
    </w:p>
    <w:p w:rsidR="0005381F" w:rsidRPr="003F51F5" w:rsidRDefault="0005381F" w:rsidP="003F51F5">
      <w:pPr>
        <w:pStyle w:val="Default"/>
        <w:jc w:val="both"/>
        <w:rPr>
          <w:rFonts w:ascii="Bookman Old Style" w:hAnsi="Bookman Old Style"/>
          <w:sz w:val="16"/>
          <w:szCs w:val="16"/>
        </w:rPr>
      </w:pPr>
      <w:proofErr w:type="gramStart"/>
      <w:r w:rsidRPr="003F51F5">
        <w:rPr>
          <w:rFonts w:ascii="Bookman Old Style" w:hAnsi="Bookman Old Style"/>
          <w:sz w:val="16"/>
          <w:szCs w:val="16"/>
        </w:rPr>
        <w:t>h) Perderá</w:t>
      </w:r>
      <w:proofErr w:type="gramEnd"/>
      <w:r w:rsidRPr="003F51F5">
        <w:rPr>
          <w:rFonts w:ascii="Bookman Old Style" w:hAnsi="Bookman Old Style"/>
          <w:sz w:val="16"/>
          <w:szCs w:val="16"/>
        </w:rPr>
        <w:t xml:space="preserve"> o direito à concessão de uso a CONCESSIONÁRIA que sofrer decretação de falência. </w:t>
      </w:r>
    </w:p>
    <w:p w:rsidR="0005381F" w:rsidRPr="003F51F5" w:rsidRDefault="0005381F" w:rsidP="003F51F5">
      <w:pPr>
        <w:pStyle w:val="Default"/>
        <w:jc w:val="both"/>
        <w:rPr>
          <w:rFonts w:ascii="Bookman Old Style" w:hAnsi="Bookman Old Style"/>
          <w:sz w:val="16"/>
          <w:szCs w:val="16"/>
        </w:rPr>
      </w:pPr>
      <w:r w:rsidRPr="003F51F5">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CONCESSIONÁRIA. </w:t>
      </w: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PARÁGRAFO SEGUNDO - As penalidades previstas não excluem a possibilidade de rescisão administrativa do contrato.</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b/>
          <w:bCs/>
          <w:sz w:val="16"/>
          <w:szCs w:val="16"/>
        </w:rPr>
      </w:pPr>
      <w:r w:rsidRPr="003F51F5">
        <w:rPr>
          <w:rFonts w:ascii="Bookman Old Style" w:hAnsi="Bookman Old Style"/>
          <w:b/>
          <w:bCs/>
          <w:sz w:val="16"/>
          <w:szCs w:val="16"/>
        </w:rPr>
        <w:t>CLÁUSULA DÉCIMA – DA FISCALIZAÇÃO</w:t>
      </w: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A fiscalização do presente termo ficará a cargo do Secretário Municipal de Administração, Senhor ALEX GOTARDI, inscrito no CPF/MF sob o nº 044.378.279-29.</w:t>
      </w:r>
    </w:p>
    <w:p w:rsidR="0005381F" w:rsidRDefault="00894CE1" w:rsidP="003F51F5">
      <w:pPr>
        <w:tabs>
          <w:tab w:val="left" w:pos="3390"/>
        </w:tabs>
        <w:spacing w:after="0"/>
        <w:jc w:val="both"/>
        <w:rPr>
          <w:rFonts w:ascii="Bookman Old Style" w:hAnsi="Bookman Old Style" w:cs="Bookman Old Style"/>
          <w:sz w:val="16"/>
          <w:szCs w:val="16"/>
        </w:rPr>
      </w:pPr>
      <w:r>
        <w:rPr>
          <w:rFonts w:ascii="Bookman Old Style" w:hAnsi="Bookman Old Style" w:cs="Bookman Old Style"/>
          <w:sz w:val="16"/>
          <w:szCs w:val="16"/>
        </w:rPr>
        <w:t>O acompanhamento da execução e fiscalização deste contrato será realizado pelo Servidor público Cesar Augusto Ortega.</w:t>
      </w:r>
    </w:p>
    <w:p w:rsidR="00894CE1" w:rsidRPr="003F51F5" w:rsidRDefault="00894CE1" w:rsidP="003F51F5">
      <w:pPr>
        <w:tabs>
          <w:tab w:val="left" w:pos="3390"/>
        </w:tabs>
        <w:spacing w:after="0"/>
        <w:jc w:val="both"/>
        <w:rPr>
          <w:rFonts w:ascii="Bookman Old Style" w:hAnsi="Bookman Old Style"/>
          <w:sz w:val="16"/>
          <w:szCs w:val="16"/>
        </w:rPr>
      </w:pPr>
      <w:bookmarkStart w:id="0" w:name="_GoBack"/>
      <w:bookmarkEnd w:id="0"/>
    </w:p>
    <w:p w:rsidR="0005381F" w:rsidRPr="003F51F5" w:rsidRDefault="0005381F" w:rsidP="003F51F5">
      <w:pPr>
        <w:tabs>
          <w:tab w:val="left" w:pos="3390"/>
        </w:tabs>
        <w:spacing w:after="0"/>
        <w:jc w:val="both"/>
        <w:rPr>
          <w:rFonts w:ascii="Bookman Old Style" w:hAnsi="Bookman Old Style"/>
          <w:b/>
          <w:sz w:val="16"/>
          <w:szCs w:val="16"/>
        </w:rPr>
      </w:pPr>
      <w:r w:rsidRPr="003F51F5">
        <w:rPr>
          <w:rFonts w:ascii="Bookman Old Style" w:hAnsi="Bookman Old Style"/>
          <w:b/>
          <w:sz w:val="16"/>
          <w:szCs w:val="16"/>
        </w:rPr>
        <w:t>CLÁUSULA DÉCIMA PRIMEIRA - DA FRAUDE E DA CORRUPÇÃO</w:t>
      </w: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CLÁUSULA DÉCIMA TERCEIRA – DO FORO</w:t>
      </w: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As partes de comum acordo, elegem o foro da Comarca de santo Antonio do Sudoeste Estado do Paraná, para dirimirem possíveis duvidas e ou litígios que possam surgir.</w:t>
      </w:r>
    </w:p>
    <w:p w:rsidR="0005381F" w:rsidRPr="003F51F5" w:rsidRDefault="0005381F" w:rsidP="003F51F5">
      <w:pPr>
        <w:tabs>
          <w:tab w:val="left" w:pos="3390"/>
        </w:tabs>
        <w:spacing w:after="0"/>
        <w:jc w:val="both"/>
        <w:rPr>
          <w:rFonts w:ascii="Bookman Old Style" w:hAnsi="Bookman Old Style"/>
          <w:sz w:val="16"/>
          <w:szCs w:val="16"/>
        </w:rPr>
      </w:pPr>
      <w:r w:rsidRPr="003F51F5">
        <w:rPr>
          <w:rFonts w:ascii="Bookman Old Style" w:hAnsi="Bookman Old Style"/>
          <w:sz w:val="16"/>
          <w:szCs w:val="16"/>
        </w:rPr>
        <w:t>E, por estarem de pleno acordo, assinam o presente em 02(duas) vias de igual teor e forma, na presença das testemunhas abaixo assinadas e a tudo presente.</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pStyle w:val="Default"/>
        <w:rPr>
          <w:rFonts w:ascii="Bookman Old Style" w:hAnsi="Bookman Old Style"/>
          <w:sz w:val="16"/>
          <w:szCs w:val="16"/>
        </w:rPr>
      </w:pPr>
      <w:r w:rsidRPr="003F51F5">
        <w:rPr>
          <w:rFonts w:ascii="Bookman Old Style" w:hAnsi="Bookman Old Style"/>
          <w:sz w:val="16"/>
          <w:szCs w:val="16"/>
        </w:rPr>
        <w:t xml:space="preserve">Santo Antonio do Sudoeste, </w:t>
      </w:r>
    </w:p>
    <w:p w:rsidR="0005381F" w:rsidRPr="003F51F5" w:rsidRDefault="0005381F" w:rsidP="003F51F5">
      <w:pPr>
        <w:pStyle w:val="Default"/>
        <w:rPr>
          <w:rFonts w:ascii="Bookman Old Style" w:hAnsi="Bookman Old Style"/>
          <w:sz w:val="16"/>
          <w:szCs w:val="16"/>
        </w:rPr>
      </w:pPr>
    </w:p>
    <w:p w:rsidR="0005381F" w:rsidRPr="003F51F5" w:rsidRDefault="0005381F" w:rsidP="003F51F5">
      <w:pPr>
        <w:pStyle w:val="Default"/>
        <w:rPr>
          <w:rFonts w:ascii="Bookman Old Style" w:hAnsi="Bookman Old Style"/>
          <w:sz w:val="16"/>
          <w:szCs w:val="16"/>
        </w:rPr>
      </w:pPr>
    </w:p>
    <w:p w:rsidR="0005381F" w:rsidRPr="003F51F5" w:rsidRDefault="0005381F" w:rsidP="003F51F5">
      <w:pPr>
        <w:pStyle w:val="Default"/>
        <w:rPr>
          <w:rFonts w:ascii="Bookman Old Style" w:hAnsi="Bookman Old Style"/>
          <w:sz w:val="16"/>
          <w:szCs w:val="16"/>
        </w:rPr>
      </w:pPr>
      <w:r w:rsidRPr="003F51F5">
        <w:rPr>
          <w:rFonts w:ascii="Bookman Old Style" w:hAnsi="Bookman Old Style"/>
          <w:sz w:val="16"/>
          <w:szCs w:val="16"/>
        </w:rPr>
        <w:t xml:space="preserve">CONCEDENTE                                                                     CONCESSIONÁRIA </w:t>
      </w: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sz w:val="16"/>
          <w:szCs w:val="16"/>
        </w:rPr>
      </w:pPr>
    </w:p>
    <w:p w:rsidR="0005381F" w:rsidRPr="003F51F5" w:rsidRDefault="0005381F" w:rsidP="003F51F5">
      <w:pPr>
        <w:tabs>
          <w:tab w:val="left" w:pos="3390"/>
        </w:tabs>
        <w:spacing w:after="0"/>
        <w:jc w:val="both"/>
        <w:rPr>
          <w:rFonts w:ascii="Bookman Old Style" w:hAnsi="Bookman Old Style"/>
          <w:sz w:val="16"/>
          <w:szCs w:val="16"/>
        </w:rPr>
      </w:pPr>
    </w:p>
    <w:p w:rsidR="0005381F" w:rsidRDefault="0005381F" w:rsidP="0005381F">
      <w:pPr>
        <w:tabs>
          <w:tab w:val="left" w:pos="3390"/>
        </w:tabs>
        <w:spacing w:after="0"/>
        <w:jc w:val="both"/>
      </w:pPr>
    </w:p>
    <w:p w:rsidR="0005381F" w:rsidRPr="0005381F" w:rsidRDefault="0005381F" w:rsidP="0005381F">
      <w:pPr>
        <w:tabs>
          <w:tab w:val="left" w:pos="3390"/>
        </w:tabs>
        <w:spacing w:after="0"/>
        <w:jc w:val="both"/>
        <w:rPr>
          <w:rFonts w:ascii="Bookman Old Style" w:hAnsi="Bookman Old Style"/>
          <w:sz w:val="20"/>
          <w:szCs w:val="20"/>
        </w:rPr>
      </w:pPr>
      <w:r>
        <w:t>TESTEMUNHAS</w:t>
      </w:r>
      <w:r>
        <w:rPr>
          <w:sz w:val="20"/>
          <w:szCs w:val="20"/>
        </w:rPr>
        <w:t>:</w:t>
      </w:r>
    </w:p>
    <w:sectPr w:rsidR="0005381F" w:rsidRPr="0005381F" w:rsidSect="00A879B1">
      <w:headerReference w:type="default" r:id="rId10"/>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A5" w:rsidRDefault="00AA21A5" w:rsidP="008F40BB">
      <w:pPr>
        <w:spacing w:after="0" w:line="240" w:lineRule="auto"/>
      </w:pPr>
      <w:r>
        <w:separator/>
      </w:r>
    </w:p>
  </w:endnote>
  <w:endnote w:type="continuationSeparator" w:id="0">
    <w:p w:rsidR="00AA21A5" w:rsidRDefault="00AA21A5" w:rsidP="008F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A5" w:rsidRDefault="00AA21A5" w:rsidP="008F40BB">
      <w:pPr>
        <w:spacing w:after="0" w:line="240" w:lineRule="auto"/>
      </w:pPr>
      <w:r>
        <w:separator/>
      </w:r>
    </w:p>
  </w:footnote>
  <w:footnote w:type="continuationSeparator" w:id="0">
    <w:p w:rsidR="00AA21A5" w:rsidRDefault="00AA21A5" w:rsidP="008F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A5" w:rsidRDefault="00AA21A5" w:rsidP="001D18D5">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-17145</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A21A5" w:rsidRDefault="00AA21A5" w:rsidP="001D18D5">
    <w:pPr>
      <w:spacing w:after="0"/>
      <w:jc w:val="center"/>
      <w:rPr>
        <w:rFonts w:ascii="Bookman Old Style" w:hAnsi="Bookman Old Style" w:cs="Arial"/>
        <w:szCs w:val="20"/>
      </w:rPr>
    </w:pPr>
    <w:r>
      <w:rPr>
        <w:rFonts w:ascii="Bookman Old Style" w:hAnsi="Bookman Old Style" w:cs="Arial"/>
        <w:szCs w:val="20"/>
      </w:rPr>
      <w:t>ESTADO DO PARANÁ</w:t>
    </w:r>
  </w:p>
  <w:p w:rsidR="00AA21A5" w:rsidRDefault="00AA21A5" w:rsidP="001D18D5">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A21A5" w:rsidRDefault="00AA21A5" w:rsidP="001D18D5">
    <w:pPr>
      <w:spacing w:after="0"/>
      <w:ind w:left="20"/>
      <w:jc w:val="center"/>
      <w:rPr>
        <w:rFonts w:ascii="Bookman Old Style" w:hAnsi="Bookman Old Style"/>
        <w:sz w:val="16"/>
      </w:rPr>
    </w:pPr>
    <w:r>
      <w:rPr>
        <w:rFonts w:ascii="Bookman Old Style" w:hAnsi="Bookman Old Style"/>
        <w:sz w:val="16"/>
      </w:rPr>
      <w:t xml:space="preserve">CNPJ 75.927.582/0001-55  </w:t>
    </w:r>
  </w:p>
  <w:p w:rsidR="00AA21A5" w:rsidRDefault="00AA21A5" w:rsidP="001D18D5">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A21A5" w:rsidRDefault="00AA21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400"/>
    <w:multiLevelType w:val="hybridMultilevel"/>
    <w:tmpl w:val="21BEE374"/>
    <w:lvl w:ilvl="0" w:tplc="5DBED5F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E3"/>
    <w:rsid w:val="00021D8C"/>
    <w:rsid w:val="0005381F"/>
    <w:rsid w:val="0008542E"/>
    <w:rsid w:val="001164F7"/>
    <w:rsid w:val="001557AA"/>
    <w:rsid w:val="001A7701"/>
    <w:rsid w:val="001D18D5"/>
    <w:rsid w:val="001E2674"/>
    <w:rsid w:val="00261D2C"/>
    <w:rsid w:val="002844E4"/>
    <w:rsid w:val="002970A0"/>
    <w:rsid w:val="002B792F"/>
    <w:rsid w:val="002C1C8E"/>
    <w:rsid w:val="002C7414"/>
    <w:rsid w:val="00324D47"/>
    <w:rsid w:val="00367B64"/>
    <w:rsid w:val="00370F7C"/>
    <w:rsid w:val="003F51F5"/>
    <w:rsid w:val="00451FA1"/>
    <w:rsid w:val="00565D12"/>
    <w:rsid w:val="00583FA7"/>
    <w:rsid w:val="005E49EA"/>
    <w:rsid w:val="00665185"/>
    <w:rsid w:val="006912FF"/>
    <w:rsid w:val="00762456"/>
    <w:rsid w:val="007957A1"/>
    <w:rsid w:val="007964AA"/>
    <w:rsid w:val="008316E3"/>
    <w:rsid w:val="00894CE1"/>
    <w:rsid w:val="008A08DF"/>
    <w:rsid w:val="008A1DE2"/>
    <w:rsid w:val="008F40BB"/>
    <w:rsid w:val="00966956"/>
    <w:rsid w:val="00973FDB"/>
    <w:rsid w:val="00986A25"/>
    <w:rsid w:val="009A435F"/>
    <w:rsid w:val="00A04370"/>
    <w:rsid w:val="00A76623"/>
    <w:rsid w:val="00A879B1"/>
    <w:rsid w:val="00AA21A5"/>
    <w:rsid w:val="00AF25D8"/>
    <w:rsid w:val="00B07126"/>
    <w:rsid w:val="00B111D6"/>
    <w:rsid w:val="00B53C57"/>
    <w:rsid w:val="00B61849"/>
    <w:rsid w:val="00C727BB"/>
    <w:rsid w:val="00C73C82"/>
    <w:rsid w:val="00C85F5E"/>
    <w:rsid w:val="00D05064"/>
    <w:rsid w:val="00DF3020"/>
    <w:rsid w:val="00E12DC1"/>
    <w:rsid w:val="00F6161F"/>
    <w:rsid w:val="00FD713F"/>
    <w:rsid w:val="00FF193E"/>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66DB7"/>
  <w15:chartTrackingRefBased/>
  <w15:docId w15:val="{A92C9245-0CE7-486B-8EC7-E01B5290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0BB"/>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8F40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0BB"/>
  </w:style>
  <w:style w:type="paragraph" w:styleId="Rodap">
    <w:name w:val="footer"/>
    <w:basedOn w:val="Normal"/>
    <w:link w:val="RodapChar"/>
    <w:uiPriority w:val="99"/>
    <w:unhideWhenUsed/>
    <w:rsid w:val="008F40BB"/>
    <w:pPr>
      <w:tabs>
        <w:tab w:val="center" w:pos="4252"/>
        <w:tab w:val="right" w:pos="8504"/>
      </w:tabs>
      <w:spacing w:after="0" w:line="240" w:lineRule="auto"/>
    </w:pPr>
  </w:style>
  <w:style w:type="character" w:customStyle="1" w:styleId="RodapChar">
    <w:name w:val="Rodapé Char"/>
    <w:basedOn w:val="Fontepargpadro"/>
    <w:link w:val="Rodap"/>
    <w:uiPriority w:val="99"/>
    <w:rsid w:val="008F40BB"/>
  </w:style>
  <w:style w:type="character" w:styleId="Hyperlink">
    <w:name w:val="Hyperlink"/>
    <w:basedOn w:val="Fontepargpadro"/>
    <w:uiPriority w:val="99"/>
    <w:semiHidden/>
    <w:unhideWhenUsed/>
    <w:rsid w:val="008F40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21</Pages>
  <Words>10615</Words>
  <Characters>57325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7</cp:revision>
  <dcterms:created xsi:type="dcterms:W3CDTF">2023-11-22T12:46:00Z</dcterms:created>
  <dcterms:modified xsi:type="dcterms:W3CDTF">2023-11-22T16:34:00Z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-672027452</vt:i4>
  </property>
</Properties>
</file>