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970" w:rsidRDefault="00660970" w:rsidP="00660970">
      <w:pPr>
        <w:pStyle w:val="Default"/>
      </w:pPr>
    </w:p>
    <w:p w:rsidR="00660970" w:rsidRDefault="00660970" w:rsidP="00660970">
      <w:pPr>
        <w:pStyle w:val="Default"/>
        <w:jc w:val="center"/>
        <w:rPr>
          <w:rFonts w:ascii="Arial" w:hAnsi="Arial" w:cs="Arial"/>
          <w:b/>
          <w:bCs/>
        </w:rPr>
      </w:pPr>
    </w:p>
    <w:p w:rsidR="00660970" w:rsidRPr="00660970" w:rsidRDefault="00660970" w:rsidP="00660970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660970">
        <w:rPr>
          <w:rFonts w:ascii="Arial" w:hAnsi="Arial" w:cs="Arial"/>
          <w:b/>
          <w:bCs/>
          <w:color w:val="auto"/>
        </w:rPr>
        <w:t xml:space="preserve">DECISÃO DE </w:t>
      </w:r>
      <w:r w:rsidRPr="00660970">
        <w:rPr>
          <w:rFonts w:ascii="Arial" w:hAnsi="Arial" w:cs="Arial"/>
          <w:b/>
          <w:bCs/>
          <w:color w:val="auto"/>
        </w:rPr>
        <w:t>RATIFICAÇÃO</w:t>
      </w:r>
    </w:p>
    <w:p w:rsidR="00660970" w:rsidRPr="00660970" w:rsidRDefault="00660970" w:rsidP="00660970">
      <w:pPr>
        <w:pStyle w:val="Default"/>
        <w:jc w:val="center"/>
        <w:rPr>
          <w:rFonts w:ascii="Arial" w:hAnsi="Arial" w:cs="Arial"/>
          <w:b/>
          <w:bCs/>
          <w:color w:val="C00000"/>
        </w:rPr>
      </w:pPr>
    </w:p>
    <w:p w:rsidR="00660970" w:rsidRPr="00660970" w:rsidRDefault="00660970" w:rsidP="00660970">
      <w:pPr>
        <w:pStyle w:val="Default"/>
        <w:jc w:val="center"/>
        <w:rPr>
          <w:rFonts w:ascii="Arial" w:hAnsi="Arial" w:cs="Arial"/>
        </w:rPr>
      </w:pPr>
    </w:p>
    <w:p w:rsidR="00660970" w:rsidRPr="00660970" w:rsidRDefault="00660970" w:rsidP="00660970">
      <w:pPr>
        <w:pStyle w:val="Default"/>
        <w:jc w:val="center"/>
        <w:rPr>
          <w:rFonts w:ascii="Arial" w:hAnsi="Arial" w:cs="Arial"/>
          <w:b/>
          <w:bCs/>
        </w:rPr>
      </w:pPr>
      <w:r w:rsidRPr="00660970">
        <w:rPr>
          <w:rFonts w:ascii="Arial" w:hAnsi="Arial" w:cs="Arial"/>
          <w:b/>
          <w:bCs/>
        </w:rPr>
        <w:t>TOMADA DE PREÇO 008</w:t>
      </w:r>
      <w:r w:rsidRPr="00660970">
        <w:rPr>
          <w:rFonts w:ascii="Arial" w:hAnsi="Arial" w:cs="Arial"/>
          <w:b/>
          <w:bCs/>
        </w:rPr>
        <w:t xml:space="preserve">/2023, DE </w:t>
      </w:r>
      <w:r w:rsidRPr="00660970">
        <w:rPr>
          <w:rFonts w:ascii="Arial" w:hAnsi="Arial" w:cs="Arial"/>
          <w:b/>
          <w:bCs/>
        </w:rPr>
        <w:t>27 DE NOVEMBRO</w:t>
      </w:r>
      <w:r w:rsidRPr="00660970">
        <w:rPr>
          <w:rFonts w:ascii="Arial" w:hAnsi="Arial" w:cs="Arial"/>
          <w:b/>
          <w:bCs/>
        </w:rPr>
        <w:t xml:space="preserve"> DE 2023</w:t>
      </w:r>
    </w:p>
    <w:p w:rsidR="00660970" w:rsidRPr="00660970" w:rsidRDefault="00660970" w:rsidP="00660970">
      <w:pPr>
        <w:pStyle w:val="Default"/>
        <w:jc w:val="center"/>
        <w:rPr>
          <w:rFonts w:ascii="Arial" w:hAnsi="Arial" w:cs="Arial"/>
          <w:b/>
          <w:bCs/>
        </w:rPr>
      </w:pPr>
    </w:p>
    <w:p w:rsidR="00660970" w:rsidRPr="00660970" w:rsidRDefault="00660970" w:rsidP="00660970">
      <w:pPr>
        <w:pStyle w:val="Default"/>
        <w:jc w:val="center"/>
        <w:rPr>
          <w:rFonts w:ascii="Arial" w:hAnsi="Arial" w:cs="Arial"/>
        </w:rPr>
      </w:pPr>
    </w:p>
    <w:p w:rsidR="00660970" w:rsidRDefault="00660970" w:rsidP="00660970">
      <w:pPr>
        <w:pStyle w:val="Default"/>
        <w:spacing w:line="360" w:lineRule="auto"/>
        <w:jc w:val="both"/>
        <w:rPr>
          <w:rFonts w:ascii="Arial" w:hAnsi="Arial" w:cs="Arial"/>
        </w:rPr>
      </w:pPr>
      <w:r w:rsidRPr="00660970">
        <w:rPr>
          <w:rFonts w:ascii="Arial" w:hAnsi="Arial" w:cs="Arial"/>
        </w:rPr>
        <w:t xml:space="preserve">Diante do que fora exposto pela pregoeira em sua decisão recursal e após uma análise minuciosa de todos os atos administrativos realizados até o momento atual, bem como considerando as decisões proferidas pelo respeitável Tribunal de Contas, decido por ratificar a decisão tomada pela Pregoeira. </w:t>
      </w:r>
    </w:p>
    <w:p w:rsidR="00660970" w:rsidRPr="00660970" w:rsidRDefault="00660970" w:rsidP="00660970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60970" w:rsidRPr="00660970" w:rsidRDefault="00660970" w:rsidP="00660970">
      <w:pPr>
        <w:pStyle w:val="Default"/>
        <w:spacing w:line="360" w:lineRule="auto"/>
        <w:jc w:val="center"/>
        <w:rPr>
          <w:rFonts w:ascii="Arial" w:hAnsi="Arial" w:cs="Arial"/>
        </w:rPr>
      </w:pPr>
      <w:r w:rsidRPr="00660970">
        <w:rPr>
          <w:rFonts w:ascii="Arial" w:hAnsi="Arial" w:cs="Arial"/>
        </w:rPr>
        <w:t xml:space="preserve">Santo Antonio do Sudoeste – Paraná, </w:t>
      </w:r>
      <w:r>
        <w:rPr>
          <w:rFonts w:ascii="Arial" w:hAnsi="Arial" w:cs="Arial"/>
        </w:rPr>
        <w:t>18 de dezembro</w:t>
      </w:r>
      <w:r w:rsidRPr="00660970">
        <w:rPr>
          <w:rFonts w:ascii="Arial" w:hAnsi="Arial" w:cs="Arial"/>
        </w:rPr>
        <w:t xml:space="preserve"> de 2023.</w:t>
      </w:r>
    </w:p>
    <w:p w:rsidR="00660970" w:rsidRPr="00660970" w:rsidRDefault="00660970" w:rsidP="00660970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60970" w:rsidRPr="00660970" w:rsidRDefault="00660970" w:rsidP="00660970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60970" w:rsidRPr="00660970" w:rsidRDefault="00660970" w:rsidP="00660970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60970" w:rsidRPr="00660970" w:rsidRDefault="00660970" w:rsidP="00660970">
      <w:pPr>
        <w:pStyle w:val="Default"/>
        <w:jc w:val="center"/>
        <w:rPr>
          <w:rFonts w:ascii="Arial" w:hAnsi="Arial" w:cs="Arial"/>
        </w:rPr>
      </w:pPr>
      <w:r w:rsidRPr="00660970">
        <w:rPr>
          <w:rFonts w:ascii="Arial" w:hAnsi="Arial" w:cs="Arial"/>
          <w:b/>
          <w:bCs/>
        </w:rPr>
        <w:t>RICARDO ANTONIO ORTINA</w:t>
      </w:r>
    </w:p>
    <w:p w:rsidR="008943A0" w:rsidRPr="00660970" w:rsidRDefault="00660970" w:rsidP="00660970">
      <w:pPr>
        <w:jc w:val="center"/>
        <w:rPr>
          <w:rFonts w:ascii="Arial" w:hAnsi="Arial" w:cs="Arial"/>
          <w:sz w:val="24"/>
          <w:szCs w:val="24"/>
        </w:rPr>
      </w:pPr>
      <w:r w:rsidRPr="00660970">
        <w:rPr>
          <w:rFonts w:ascii="Arial" w:hAnsi="Arial" w:cs="Arial"/>
          <w:b/>
          <w:bCs/>
          <w:sz w:val="24"/>
          <w:szCs w:val="24"/>
        </w:rPr>
        <w:t>Prefeito Municipal</w:t>
      </w:r>
      <w:bookmarkStart w:id="0" w:name="_GoBack"/>
      <w:bookmarkEnd w:id="0"/>
    </w:p>
    <w:sectPr w:rsidR="008943A0" w:rsidRPr="0066097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970" w:rsidRDefault="00660970" w:rsidP="00660970">
      <w:pPr>
        <w:spacing w:after="0" w:line="240" w:lineRule="auto"/>
      </w:pPr>
      <w:r>
        <w:separator/>
      </w:r>
    </w:p>
  </w:endnote>
  <w:endnote w:type="continuationSeparator" w:id="0">
    <w:p w:rsidR="00660970" w:rsidRDefault="00660970" w:rsidP="0066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970" w:rsidRDefault="00660970" w:rsidP="00660970">
      <w:pPr>
        <w:spacing w:after="0" w:line="240" w:lineRule="auto"/>
      </w:pPr>
      <w:r>
        <w:separator/>
      </w:r>
    </w:p>
  </w:footnote>
  <w:footnote w:type="continuationSeparator" w:id="0">
    <w:p w:rsidR="00660970" w:rsidRDefault="00660970" w:rsidP="0066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970" w:rsidRDefault="00660970" w:rsidP="003B23B7">
    <w:pPr>
      <w:spacing w:after="0"/>
      <w:jc w:val="center"/>
      <w:rPr>
        <w:rFonts w:ascii="Bookman Old Style" w:hAnsi="Bookman Old Style" w:cs="Arial"/>
        <w:b/>
        <w:szCs w:val="20"/>
      </w:rPr>
    </w:pPr>
    <w:r>
      <w:rPr>
        <w:rFonts w:cs="Times New Roman"/>
        <w:noProof/>
        <w:szCs w:val="3276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 xml:space="preserve">                       MUNICÍPIO DE SANTO ANTONIO DO SUDOESTE</w:t>
    </w:r>
  </w:p>
  <w:p w:rsidR="00660970" w:rsidRDefault="00660970" w:rsidP="003B23B7">
    <w:pPr>
      <w:spacing w:after="0"/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 xml:space="preserve">                    ESTADO DO PARANÁ</w:t>
    </w:r>
  </w:p>
  <w:p w:rsidR="00660970" w:rsidRDefault="00660970" w:rsidP="003B23B7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 xml:space="preserve">                             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660970" w:rsidRDefault="00660970" w:rsidP="003B23B7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                       CNPJ 75.927.582/0001-55  </w:t>
    </w:r>
  </w:p>
  <w:p w:rsidR="00660970" w:rsidRDefault="00660970" w:rsidP="003B23B7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                     – Telefone: (46) 35638000</w:t>
    </w:r>
  </w:p>
  <w:p w:rsidR="00660970" w:rsidRDefault="0066097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970"/>
    <w:rsid w:val="004715E1"/>
    <w:rsid w:val="00660970"/>
    <w:rsid w:val="0089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B6CE3F"/>
  <w15:chartTrackingRefBased/>
  <w15:docId w15:val="{7A37D889-094E-4604-BC8E-72A2F1B2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6097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609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0970"/>
  </w:style>
  <w:style w:type="paragraph" w:styleId="Rodap">
    <w:name w:val="footer"/>
    <w:basedOn w:val="Normal"/>
    <w:link w:val="RodapChar"/>
    <w:uiPriority w:val="99"/>
    <w:unhideWhenUsed/>
    <w:rsid w:val="006609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0970"/>
  </w:style>
  <w:style w:type="character" w:styleId="Hyperlink">
    <w:name w:val="Hyperlink"/>
    <w:basedOn w:val="Fontepargpadro"/>
    <w:uiPriority w:val="99"/>
    <w:semiHidden/>
    <w:unhideWhenUsed/>
    <w:rsid w:val="0066097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75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LICITACA-04</dc:creator>
  <cp:keywords/>
  <dc:description/>
  <cp:lastModifiedBy>LICITACA-04</cp:lastModifiedBy>
  <cp:revision>1</cp:revision>
  <cp:lastPrinted>2023-12-18T14:13:00Z</cp:lastPrinted>
  <dcterms:created xsi:type="dcterms:W3CDTF">2023-12-18T13:36:00Z</dcterms:created>
  <dcterms:modified xsi:type="dcterms:W3CDTF">2023-12-18T14:20:00Z</dcterms:modified>
</cp:coreProperties>
</file>