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C" w:rsidRPr="001F1F62" w:rsidRDefault="00292D1C" w:rsidP="001F1F62">
      <w:pPr>
        <w:jc w:val="center"/>
        <w:rPr>
          <w:rFonts w:ascii="Bookman Old Style" w:hAnsi="Bookman Old Style"/>
        </w:rPr>
      </w:pPr>
      <w:r w:rsidRPr="001F1F62">
        <w:rPr>
          <w:rFonts w:ascii="Bookman Old Style" w:hAnsi="Bookman Old Style"/>
          <w:b/>
          <w:bCs/>
        </w:rPr>
        <w:t>DECISÃO ADMINISTRATIVA</w:t>
      </w:r>
    </w:p>
    <w:p w:rsidR="00CA7D88" w:rsidRDefault="00CA7D88" w:rsidP="006D7AFC">
      <w:pPr>
        <w:jc w:val="both"/>
        <w:rPr>
          <w:rFonts w:ascii="Bookman Old Style" w:hAnsi="Bookman Old Style"/>
          <w:sz w:val="18"/>
          <w:szCs w:val="18"/>
        </w:rPr>
      </w:pPr>
      <w:r w:rsidRPr="00CA7D88">
        <w:rPr>
          <w:rFonts w:ascii="Bookman Old Style" w:hAnsi="Bookman Old Style"/>
          <w:sz w:val="18"/>
          <w:szCs w:val="18"/>
        </w:rPr>
        <w:t>Pregão Eletrônico Nº 058/2023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Município de Santo Antônio do Sudoeste-PR</w:t>
      </w:r>
    </w:p>
    <w:p w:rsidR="006D7AFC" w:rsidRPr="006D7AFC" w:rsidRDefault="006D7AFC" w:rsidP="006D7AFC">
      <w:pPr>
        <w:jc w:val="both"/>
        <w:rPr>
          <w:rFonts w:ascii="Bookman Old Style" w:hAnsi="Bookman Old Style"/>
          <w:b/>
          <w:sz w:val="18"/>
          <w:szCs w:val="18"/>
        </w:rPr>
      </w:pPr>
      <w:r w:rsidRPr="006D7AFC">
        <w:rPr>
          <w:rFonts w:ascii="Bookman Old Style" w:hAnsi="Bookman Old Style"/>
          <w:b/>
          <w:sz w:val="18"/>
          <w:szCs w:val="18"/>
        </w:rPr>
        <w:t>DECISÃO</w:t>
      </w:r>
      <w:r w:rsidRPr="006D7AFC">
        <w:rPr>
          <w:rFonts w:ascii="Bookman Old Style" w:hAnsi="Bookman Old Style"/>
          <w:b/>
          <w:sz w:val="18"/>
          <w:szCs w:val="18"/>
        </w:rPr>
        <w:t>: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 xml:space="preserve">Eu, </w:t>
      </w:r>
      <w:proofErr w:type="spellStart"/>
      <w:r w:rsidRPr="006D7AFC">
        <w:rPr>
          <w:rFonts w:ascii="Bookman Old Style" w:hAnsi="Bookman Old Style"/>
          <w:sz w:val="18"/>
          <w:szCs w:val="18"/>
        </w:rPr>
        <w:t>Elionete</w:t>
      </w:r>
      <w:proofErr w:type="spellEnd"/>
      <w:r w:rsidRPr="006D7AFC">
        <w:rPr>
          <w:rFonts w:ascii="Bookman Old Style" w:hAnsi="Bookman Old Style"/>
          <w:sz w:val="18"/>
          <w:szCs w:val="18"/>
        </w:rPr>
        <w:t xml:space="preserve"> K. da Silva Castiglioni, Pregoeira do Município de Santo Antônio do Sudoeste-PR, após análise minuciosa das razões apresentadas pela recorrente, TTI</w:t>
      </w:r>
      <w:r>
        <w:rPr>
          <w:rFonts w:ascii="Bookman Old Style" w:hAnsi="Bookman Old Style"/>
          <w:sz w:val="18"/>
          <w:szCs w:val="18"/>
        </w:rPr>
        <w:t>NET</w:t>
      </w:r>
      <w:r w:rsidRPr="006D7AFC">
        <w:rPr>
          <w:rFonts w:ascii="Bookman Old Style" w:hAnsi="Bookman Old Style"/>
          <w:sz w:val="18"/>
          <w:szCs w:val="18"/>
        </w:rPr>
        <w:t xml:space="preserve"> TELECOMUNICAÇÕES LTDA, e das contrarrazões da recorrida, RLINE TELECOM LTDA, no âmbito do Pregão Eletrônico Nº 058/2023, concernente à contratação de Empresa para Prestação de Serviços de Provedor de Link de Internet através de Fibra Óptica e Transporte de Dados para o Município de Santo Antônio do Sudoeste-PR, proferiu a seguinte decisão:</w:t>
      </w:r>
    </w:p>
    <w:p w:rsidR="006D7AFC" w:rsidRPr="006D7AFC" w:rsidRDefault="006D7AFC" w:rsidP="006D7AFC">
      <w:pPr>
        <w:jc w:val="both"/>
        <w:rPr>
          <w:rFonts w:ascii="Bookman Old Style" w:hAnsi="Bookman Old Style"/>
          <w:b/>
          <w:sz w:val="18"/>
          <w:szCs w:val="18"/>
        </w:rPr>
      </w:pPr>
      <w:r w:rsidRPr="006D7AFC">
        <w:rPr>
          <w:rFonts w:ascii="Bookman Old Style" w:hAnsi="Bookman Old Style"/>
          <w:b/>
          <w:sz w:val="18"/>
          <w:szCs w:val="18"/>
        </w:rPr>
        <w:t>FATOS: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A recorrente, TTI</w:t>
      </w:r>
      <w:r>
        <w:rPr>
          <w:rFonts w:ascii="Bookman Old Style" w:hAnsi="Bookman Old Style"/>
          <w:sz w:val="18"/>
          <w:szCs w:val="18"/>
        </w:rPr>
        <w:t>NET</w:t>
      </w:r>
      <w:r w:rsidRPr="006D7AFC">
        <w:rPr>
          <w:rFonts w:ascii="Bookman Old Style" w:hAnsi="Bookman Old Style"/>
          <w:sz w:val="18"/>
          <w:szCs w:val="18"/>
        </w:rPr>
        <w:t xml:space="preserve"> TELECOMUNICAÇÕES LTDA, levanta a questão da habilitação da recorrida, RLINE TELECOM LTDA, no contexto do Pregão Eletrônico Nº 058/2023, em sua afirmação de que a </w:t>
      </w:r>
      <w:r>
        <w:rPr>
          <w:rFonts w:ascii="Bookman Old Style" w:hAnsi="Bookman Old Style"/>
          <w:sz w:val="18"/>
          <w:szCs w:val="18"/>
        </w:rPr>
        <w:t xml:space="preserve">empresa </w:t>
      </w:r>
      <w:r w:rsidRPr="006D7AFC">
        <w:rPr>
          <w:rFonts w:ascii="Bookman Old Style" w:hAnsi="Bookman Old Style"/>
          <w:sz w:val="18"/>
          <w:szCs w:val="18"/>
        </w:rPr>
        <w:t>RLINE</w:t>
      </w:r>
      <w:r w:rsidRPr="006D7AFC">
        <w:t xml:space="preserve"> </w:t>
      </w:r>
      <w:r w:rsidRPr="006D7AFC">
        <w:rPr>
          <w:rFonts w:ascii="Bookman Old Style" w:hAnsi="Bookman Old Style"/>
          <w:sz w:val="18"/>
          <w:szCs w:val="18"/>
        </w:rPr>
        <w:t>TELECOM LTDA</w:t>
      </w:r>
      <w:r>
        <w:rPr>
          <w:rFonts w:ascii="Bookman Old Style" w:hAnsi="Bookman Old Style"/>
          <w:sz w:val="18"/>
          <w:szCs w:val="18"/>
        </w:rPr>
        <w:t xml:space="preserve">, </w:t>
      </w:r>
      <w:r w:rsidRPr="006D7AFC">
        <w:rPr>
          <w:rFonts w:ascii="Bookman Old Style" w:hAnsi="Bookman Old Style"/>
          <w:sz w:val="18"/>
          <w:szCs w:val="18"/>
        </w:rPr>
        <w:t>não apresentou os protocolos de atendimento de fibra ótica no perímetro rural, um elemento essencial para a qualificação técnica no referido processo licitatório. Esta alegação se baseia na suposta ausência de documentação que comprovaria a aptidão da recorrida para fornecer serviços de internet via fibra ótica em áreas rurais, um critério de extrema relevância na contratação em análise.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 xml:space="preserve">Por sua vez, a recorrida, </w:t>
      </w:r>
      <w:r>
        <w:rPr>
          <w:rFonts w:ascii="Bookman Old Style" w:hAnsi="Bookman Old Style"/>
          <w:sz w:val="18"/>
          <w:szCs w:val="18"/>
        </w:rPr>
        <w:t>RLINE TELECOM LTDA, contrarrazões</w:t>
      </w:r>
      <w:r w:rsidRPr="006D7AFC">
        <w:rPr>
          <w:rFonts w:ascii="Bookman Old Style" w:hAnsi="Bookman Old Style"/>
          <w:sz w:val="18"/>
          <w:szCs w:val="18"/>
        </w:rPr>
        <w:t xml:space="preserve"> a assertiva da recorrente afirmando que atendeu integralmente a todos os pontos levantados no processo de habilitação, contestando, assim, qualquer deficiência ou falta de documentação exigida para a demonstração de sua capacidade técnica e, por conseguinte, sua elegibilidade para participar do referido procedimento licitatório.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b/>
          <w:sz w:val="18"/>
          <w:szCs w:val="18"/>
        </w:rPr>
        <w:t>FUNDAMENTOS DA DECISÃO: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Em análise à luz do direito aplicável a procedimentos licitatórios, é imperativo observar que a habilitação técnica das empresas concorrentes é um requisito fundamental para assegurar que a empresa contratada seja efetivamente capaz de cumprir os requisitos e as especificações necessárias para a execução do objeto do contrato. Neste contexto, a alegação da recorrente, TTI</w:t>
      </w:r>
      <w:r>
        <w:rPr>
          <w:rFonts w:ascii="Bookman Old Style" w:hAnsi="Bookman Old Style"/>
          <w:sz w:val="18"/>
          <w:szCs w:val="18"/>
        </w:rPr>
        <w:t>NET</w:t>
      </w:r>
      <w:r w:rsidRPr="006D7AFC">
        <w:rPr>
          <w:rFonts w:ascii="Bookman Old Style" w:hAnsi="Bookman Old Style"/>
          <w:sz w:val="18"/>
          <w:szCs w:val="18"/>
        </w:rPr>
        <w:t xml:space="preserve"> TELECOMUNICAÇÕES LTDA, de que a recorrida, RLINE TELECOM LTDA, não apresentou os protocolos de atendimento de fibra ótica no perímetro rural, e, portanto, deveria ser inabilitada, exige uma análise criteriosa.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No entanto, deve ser enfaticamente ressaltado que o edital do Pregão Eletrônico Nº 058/2023 não estabelece, de forma expressa, a exigência de apresentação dos protocolos de atendimento de fibra ótica no perímetro rural como critério de habilitação técnica. O edital, enquanto instrumento normativo que rege o processo licitatório, é o documento que estabelece as condições e os requisitos que os licitantes devem cumprir para participar do certame.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 xml:space="preserve">Diante deste fato, é essencial reconhecer que a recorrida, RLINE TELECOM LTDA, atendeu o edital em sua integralidade, cumprindo os requisitos e as obrigações nele estipulados. Não havendo no edital a exigência específica dos protocolos mencionados pela recorrente, a recorrida não poderia ser penalizada por não </w:t>
      </w:r>
      <w:proofErr w:type="gramStart"/>
      <w:r w:rsidRPr="006D7AFC">
        <w:rPr>
          <w:rFonts w:ascii="Bookman Old Style" w:hAnsi="Bookman Old Style"/>
          <w:sz w:val="18"/>
          <w:szCs w:val="18"/>
        </w:rPr>
        <w:t>apresentá-los</w:t>
      </w:r>
      <w:proofErr w:type="gramEnd"/>
      <w:r w:rsidRPr="006D7AFC">
        <w:rPr>
          <w:rFonts w:ascii="Bookman Old Style" w:hAnsi="Bookman Old Style"/>
          <w:sz w:val="18"/>
          <w:szCs w:val="18"/>
        </w:rPr>
        <w:t>, uma vez que não foram requisitados pelo próprio edital que rege o certame.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A garantia da lisura e da legalidade do processo licitatório é uma preocupação primordial deste órgão. Portanto, considerando que a recorrida cumpriu todos os requisitos estabelecidos no edital, esta Instância decide manter sua habilitação no Pregão Eletrônico Nº 058/2023.</w:t>
      </w:r>
    </w:p>
    <w:p w:rsid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</w:p>
    <w:p w:rsidR="006D7AFC" w:rsidRPr="006D7AFC" w:rsidRDefault="006D7AFC" w:rsidP="006D7AFC">
      <w:pPr>
        <w:jc w:val="both"/>
        <w:rPr>
          <w:rFonts w:ascii="Bookman Old Style" w:hAnsi="Bookman Old Style"/>
          <w:b/>
          <w:sz w:val="18"/>
          <w:szCs w:val="18"/>
        </w:rPr>
      </w:pPr>
      <w:r w:rsidRPr="006D7AFC">
        <w:rPr>
          <w:rFonts w:ascii="Bookman Old Style" w:hAnsi="Bookman Old Style"/>
          <w:b/>
          <w:sz w:val="18"/>
          <w:szCs w:val="18"/>
        </w:rPr>
        <w:t>DECISÃO: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Após cuidadosa análise das alegações apresentadas pelas partes, considerando a relevância da questão da habilitação técnica, esta Instância decide que a recorrida, RLINE TELECOM LTDA, deve ser mantida habilitada no Pregão Eletrônico Nº 058/2023.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A decisão fundamenta-se no seguinte entendimento: A recorrida apresentou argumentos consistentes e documentação que, a nosso ver, demonstra o atendimento aos requisitos de habilitação, incluindo a comprovação da aptidão para a prestação de serviços de fibra ótica no perímetro rural. Portanto, não foram identificadas deficiências substanciais ou irregularidades que justifiquem sua inabilitação.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A garantia da lisura e da legalidade do processo licitatório é uma preocupação primordial deste órgão e, na ausência de evidências convincentes que justifiquem a inabilitação da recorrida, esta Instância considera prudente e justa manter sua habilitação, garantindo, assim, a continuidade do procedimento licitatório.</w:t>
      </w:r>
    </w:p>
    <w:p w:rsidR="006D7AFC" w:rsidRPr="006D7AFC" w:rsidRDefault="006D7AFC" w:rsidP="006D7AFC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Portanto, a decisão é proferida em favor da recorrida, RLINE TELECOM LTDA, mantendo-a habilitada no Pregão Eletrônico Nº 058/2023, com base na avaliação de que ela cumpriu os requisitos estabelecidos no edital para a habilitação técnica.</w:t>
      </w:r>
      <w:r w:rsidRPr="006D7AFC">
        <w:rPr>
          <w:rFonts w:ascii="Bookman Old Style" w:hAnsi="Bookman Old Style"/>
          <w:sz w:val="18"/>
          <w:szCs w:val="18"/>
        </w:rPr>
        <w:t xml:space="preserve">     </w:t>
      </w:r>
    </w:p>
    <w:p w:rsidR="00CA7D88" w:rsidRPr="006D7AFC" w:rsidRDefault="00CA7D88" w:rsidP="00CA7D88">
      <w:pPr>
        <w:jc w:val="both"/>
        <w:rPr>
          <w:rFonts w:ascii="Bookman Old Style" w:hAnsi="Bookman Old Style"/>
          <w:sz w:val="18"/>
          <w:szCs w:val="18"/>
        </w:rPr>
      </w:pPr>
      <w:r w:rsidRPr="006D7AFC">
        <w:rPr>
          <w:rFonts w:ascii="Bookman Old Style" w:hAnsi="Bookman Old Style"/>
          <w:sz w:val="18"/>
          <w:szCs w:val="18"/>
        </w:rPr>
        <w:t>Santo Antônio do Sudoeste-PR, 27 de outubro de 2023.</w:t>
      </w:r>
    </w:p>
    <w:p w:rsidR="006D7AFC" w:rsidRDefault="006D7AFC" w:rsidP="006D7AFC">
      <w:pPr>
        <w:rPr>
          <w:rFonts w:ascii="Bookman Old Style" w:hAnsi="Bookman Old Style"/>
          <w:sz w:val="18"/>
          <w:szCs w:val="18"/>
        </w:rPr>
      </w:pPr>
    </w:p>
    <w:p w:rsidR="00511CF7" w:rsidRPr="0044538D" w:rsidRDefault="0044538D" w:rsidP="0044538D">
      <w:pPr>
        <w:jc w:val="center"/>
        <w:rPr>
          <w:rFonts w:ascii="Bookman Old Style" w:hAnsi="Bookman Old Style"/>
          <w:sz w:val="18"/>
          <w:szCs w:val="18"/>
        </w:rPr>
      </w:pPr>
      <w:r w:rsidRPr="0044538D">
        <w:rPr>
          <w:noProof/>
          <w:sz w:val="18"/>
          <w:szCs w:val="18"/>
          <w:lang w:eastAsia="pt-BR"/>
        </w:rPr>
        <w:drawing>
          <wp:inline distT="0" distB="0" distL="0" distR="0" wp14:anchorId="26672605" wp14:editId="6231BC8E">
            <wp:extent cx="3419475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759" cy="68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D1C" w:rsidRDefault="00511CF7" w:rsidP="00511CF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ELIONETE K. DA SILVA CASTIGLIONI</w:t>
      </w:r>
    </w:p>
    <w:p w:rsidR="00292D1C" w:rsidRPr="001F1F62" w:rsidRDefault="00511CF7" w:rsidP="00511CF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Pregoeira</w:t>
      </w:r>
    </w:p>
    <w:sectPr w:rsidR="00292D1C" w:rsidRPr="001F1F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62" w:rsidRDefault="001F1F62" w:rsidP="001F1F62">
      <w:pPr>
        <w:spacing w:after="0" w:line="240" w:lineRule="auto"/>
      </w:pPr>
      <w:r>
        <w:separator/>
      </w:r>
    </w:p>
  </w:endnote>
  <w:endnote w:type="continuationSeparator" w:id="0">
    <w:p w:rsidR="001F1F62" w:rsidRDefault="001F1F62" w:rsidP="001F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62" w:rsidRDefault="001F1F62" w:rsidP="001F1F62">
      <w:pPr>
        <w:spacing w:after="0" w:line="240" w:lineRule="auto"/>
      </w:pPr>
      <w:r>
        <w:separator/>
      </w:r>
    </w:p>
  </w:footnote>
  <w:footnote w:type="continuationSeparator" w:id="0">
    <w:p w:rsidR="001F1F62" w:rsidRDefault="001F1F62" w:rsidP="001F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62" w:rsidRDefault="001F1F62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F1F62" w:rsidRDefault="001F1F62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F1F62" w:rsidRDefault="001F1F62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F1F62" w:rsidRDefault="001F1F62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F1F62" w:rsidRDefault="001F1F62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F1F62" w:rsidRDefault="001F1F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841"/>
    <w:multiLevelType w:val="multilevel"/>
    <w:tmpl w:val="249E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66FEA"/>
    <w:multiLevelType w:val="multilevel"/>
    <w:tmpl w:val="458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847C1"/>
    <w:multiLevelType w:val="multilevel"/>
    <w:tmpl w:val="DFF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C"/>
    <w:rsid w:val="000236B0"/>
    <w:rsid w:val="001F1F62"/>
    <w:rsid w:val="00292D1C"/>
    <w:rsid w:val="002F6A0B"/>
    <w:rsid w:val="0044538D"/>
    <w:rsid w:val="0048370C"/>
    <w:rsid w:val="00511CF7"/>
    <w:rsid w:val="005F7F34"/>
    <w:rsid w:val="00665F34"/>
    <w:rsid w:val="006800C9"/>
    <w:rsid w:val="006D7AFC"/>
    <w:rsid w:val="00CA7D88"/>
    <w:rsid w:val="00C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0241B"/>
  <w15:chartTrackingRefBased/>
  <w15:docId w15:val="{6E01A0E2-D3DE-4B18-9F33-0264A21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F62"/>
  </w:style>
  <w:style w:type="paragraph" w:styleId="Rodap">
    <w:name w:val="footer"/>
    <w:basedOn w:val="Normal"/>
    <w:link w:val="RodapChar"/>
    <w:uiPriority w:val="99"/>
    <w:unhideWhenUsed/>
    <w:rsid w:val="001F1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F62"/>
  </w:style>
  <w:style w:type="character" w:styleId="Hyperlink">
    <w:name w:val="Hyperlink"/>
    <w:basedOn w:val="Fontepargpadro"/>
    <w:uiPriority w:val="99"/>
    <w:semiHidden/>
    <w:unhideWhenUsed/>
    <w:rsid w:val="001F1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6</cp:revision>
  <dcterms:created xsi:type="dcterms:W3CDTF">2023-09-26T14:35:00Z</dcterms:created>
  <dcterms:modified xsi:type="dcterms:W3CDTF">2023-10-27T17:49:00Z</dcterms:modified>
</cp:coreProperties>
</file>