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312" w:rsidRDefault="00C84312" w:rsidP="00C84312">
      <w:pPr>
        <w:ind w:right="-45"/>
        <w:jc w:val="center"/>
        <w:rPr>
          <w:rFonts w:ascii="Bookman Old Style" w:eastAsia="Bookman Old Style" w:hAnsi="Bookman Old Style" w:cs="Bookman Old Style"/>
        </w:rPr>
      </w:pPr>
    </w:p>
    <w:p w:rsidR="00C84312" w:rsidRPr="00C84312" w:rsidRDefault="00C84312" w:rsidP="00C84312">
      <w:pPr>
        <w:ind w:right="-45"/>
        <w:jc w:val="center"/>
        <w:rPr>
          <w:rFonts w:ascii="Bookman Old Style" w:eastAsia="Bookman Old Style" w:hAnsi="Bookman Old Style" w:cs="Bookman Old Style"/>
          <w:b/>
        </w:rPr>
      </w:pPr>
      <w:r w:rsidRPr="00C84312">
        <w:rPr>
          <w:rFonts w:ascii="Bookman Old Style" w:eastAsia="Bookman Old Style" w:hAnsi="Bookman Old Style" w:cs="Bookman Old Style"/>
          <w:b/>
        </w:rPr>
        <w:t>ERRATA</w:t>
      </w:r>
    </w:p>
    <w:p w:rsidR="00C84312" w:rsidRPr="00C84312" w:rsidRDefault="00C84312" w:rsidP="00C84312">
      <w:pPr>
        <w:ind w:right="-45"/>
        <w:jc w:val="center"/>
        <w:rPr>
          <w:rFonts w:ascii="Bookman Old Style" w:eastAsia="Bookman Old Style" w:hAnsi="Bookman Old Style" w:cs="Bookman Old Style"/>
          <w:b/>
        </w:rPr>
      </w:pPr>
    </w:p>
    <w:p w:rsidR="00C84312" w:rsidRPr="00C84312" w:rsidRDefault="00D0361C" w:rsidP="00C84312">
      <w:pPr>
        <w:ind w:right="-45"/>
        <w:jc w:val="center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EDITAL PE 055</w:t>
      </w:r>
      <w:bookmarkStart w:id="0" w:name="_GoBack"/>
      <w:bookmarkEnd w:id="0"/>
      <w:r w:rsidR="00C84312" w:rsidRPr="00C84312">
        <w:rPr>
          <w:rFonts w:ascii="Bookman Old Style" w:eastAsia="Bookman Old Style" w:hAnsi="Bookman Old Style" w:cs="Bookman Old Style"/>
          <w:b/>
        </w:rPr>
        <w:t xml:space="preserve"> 2023</w:t>
      </w:r>
    </w:p>
    <w:p w:rsidR="00C84312" w:rsidRPr="00C84312" w:rsidRDefault="00C84312" w:rsidP="00C84312">
      <w:pPr>
        <w:ind w:right="-45"/>
        <w:jc w:val="center"/>
        <w:rPr>
          <w:b/>
        </w:rPr>
      </w:pPr>
    </w:p>
    <w:p w:rsidR="00C84312" w:rsidRDefault="00C84312" w:rsidP="00C84312">
      <w:pPr>
        <w:ind w:right="-45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OBJETO: </w:t>
      </w:r>
      <w:r>
        <w:rPr>
          <w:rFonts w:ascii="Bookman Old Style" w:eastAsia="Bookman Old Style" w:hAnsi="Bookman Old Style" w:cs="Bookman Old Style"/>
          <w:color w:val="000000"/>
        </w:rPr>
        <w:t>Aquisição de materiais, vacinas e insumos veterinários para atendimento as necessidades da Secretaria de Agricultura e Desenvolvimento Rural Sustentável</w:t>
      </w:r>
      <w:r>
        <w:rPr>
          <w:rFonts w:ascii="Bookman Old Style" w:eastAsia="Bookman Old Style" w:hAnsi="Bookman Old Style" w:cs="Bookman Old Style"/>
        </w:rPr>
        <w:t>.</w:t>
      </w:r>
    </w:p>
    <w:p w:rsidR="00C84312" w:rsidRDefault="00C84312" w:rsidP="00C84312">
      <w:pPr>
        <w:ind w:right="-45"/>
        <w:jc w:val="center"/>
        <w:rPr>
          <w:rFonts w:ascii="Bookman Old Style" w:eastAsia="Bookman Old Style" w:hAnsi="Bookman Old Style" w:cs="Bookman Old Style"/>
        </w:rPr>
      </w:pPr>
    </w:p>
    <w:p w:rsidR="00C84312" w:rsidRDefault="00C84312" w:rsidP="00C84312">
      <w:pPr>
        <w:ind w:right="-45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Onde lê-se:</w:t>
      </w:r>
    </w:p>
    <w:p w:rsidR="00C84312" w:rsidRDefault="00C84312" w:rsidP="00C84312">
      <w:pPr>
        <w:ind w:right="-45"/>
        <w:rPr>
          <w:rFonts w:ascii="Bookman Old Style" w:eastAsia="Bookman Old Style" w:hAnsi="Bookman Old Style" w:cs="Bookman Old Style"/>
        </w:rPr>
      </w:pPr>
    </w:p>
    <w:tbl>
      <w:tblPr>
        <w:tblW w:w="508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10"/>
        <w:gridCol w:w="2693"/>
        <w:gridCol w:w="1148"/>
        <w:gridCol w:w="1120"/>
        <w:gridCol w:w="992"/>
        <w:gridCol w:w="130"/>
        <w:gridCol w:w="1146"/>
      </w:tblGrid>
      <w:tr w:rsidR="00C84312" w:rsidTr="00C84312">
        <w:tc>
          <w:tcPr>
            <w:tcW w:w="86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4312" w:rsidRDefault="00C84312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Lote: 8 - Lote 008</w:t>
            </w:r>
          </w:p>
        </w:tc>
      </w:tr>
      <w:tr w:rsidR="00C84312" w:rsidTr="00C84312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4312" w:rsidRDefault="00C84312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4312" w:rsidRDefault="00C84312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4312" w:rsidRDefault="00C84312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4312" w:rsidRDefault="00C84312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4312" w:rsidRDefault="00C84312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4312" w:rsidRDefault="00C84312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C84312" w:rsidTr="00C84312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4312" w:rsidRDefault="00C84312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23418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4312" w:rsidRDefault="00C84312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Agulha para coleta de sangue à vácuo   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4312" w:rsidRDefault="00C84312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4312" w:rsidRDefault="00C84312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4312" w:rsidRDefault="00C84312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94,00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4312" w:rsidRDefault="00C84312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9.400,00</w:t>
            </w:r>
          </w:p>
        </w:tc>
      </w:tr>
      <w:tr w:rsidR="00C84312" w:rsidTr="00C84312">
        <w:tc>
          <w:tcPr>
            <w:tcW w:w="74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312" w:rsidRDefault="00C84312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C84312" w:rsidRDefault="00C84312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312" w:rsidRDefault="00C84312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C84312" w:rsidRDefault="00C84312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9.400,00</w:t>
            </w:r>
          </w:p>
        </w:tc>
      </w:tr>
    </w:tbl>
    <w:p w:rsidR="00C84312" w:rsidRDefault="00C84312" w:rsidP="00C84312">
      <w:pPr>
        <w:ind w:right="-45"/>
        <w:jc w:val="center"/>
        <w:rPr>
          <w:rFonts w:ascii="Bookman Old Style" w:eastAsia="Bookman Old Style" w:hAnsi="Bookman Old Style" w:cs="Bookman Old Style"/>
        </w:rPr>
      </w:pPr>
    </w:p>
    <w:p w:rsidR="00C84312" w:rsidRDefault="00C84312" w:rsidP="00C84312">
      <w:pPr>
        <w:ind w:right="-45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Leia-se:</w:t>
      </w:r>
    </w:p>
    <w:p w:rsidR="00C84312" w:rsidRDefault="00C84312" w:rsidP="00C84312">
      <w:pPr>
        <w:ind w:right="-45"/>
        <w:rPr>
          <w:rFonts w:ascii="Bookman Old Style" w:eastAsia="Bookman Old Style" w:hAnsi="Bookman Old Style" w:cs="Bookman Old Style"/>
        </w:rPr>
      </w:pPr>
    </w:p>
    <w:tbl>
      <w:tblPr>
        <w:tblW w:w="508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754"/>
        <w:gridCol w:w="2491"/>
        <w:gridCol w:w="1006"/>
        <w:gridCol w:w="978"/>
        <w:gridCol w:w="1264"/>
        <w:gridCol w:w="12"/>
        <w:gridCol w:w="1134"/>
      </w:tblGrid>
      <w:tr w:rsidR="00C84312" w:rsidRPr="00C84312" w:rsidTr="00C84312">
        <w:tc>
          <w:tcPr>
            <w:tcW w:w="86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4312" w:rsidRPr="00C84312" w:rsidRDefault="00C84312" w:rsidP="00C84312">
            <w:pPr>
              <w:rPr>
                <w:rFonts w:ascii="Bookman Old Style" w:hAnsi="Bookman Old Style"/>
                <w:sz w:val="16"/>
                <w:szCs w:val="16"/>
              </w:rPr>
            </w:pPr>
            <w:r w:rsidRPr="00C84312">
              <w:rPr>
                <w:rFonts w:ascii="Bookman Old Style" w:hAnsi="Bookman Old Style"/>
                <w:sz w:val="16"/>
                <w:szCs w:val="16"/>
              </w:rPr>
              <w:t>Lote: 8 - Lote 008</w:t>
            </w:r>
          </w:p>
        </w:tc>
      </w:tr>
      <w:tr w:rsidR="00C84312" w:rsidRPr="00C84312" w:rsidTr="00C84312"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4312" w:rsidRPr="00C84312" w:rsidRDefault="00C84312" w:rsidP="00C84312">
            <w:pPr>
              <w:rPr>
                <w:rFonts w:ascii="Bookman Old Style" w:hAnsi="Bookman Old Style"/>
                <w:sz w:val="16"/>
                <w:szCs w:val="16"/>
              </w:rPr>
            </w:pPr>
            <w:r w:rsidRPr="00C84312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4312" w:rsidRPr="00C84312" w:rsidRDefault="00C84312" w:rsidP="00C84312">
            <w:pPr>
              <w:rPr>
                <w:rFonts w:ascii="Bookman Old Style" w:hAnsi="Bookman Old Style"/>
                <w:sz w:val="16"/>
                <w:szCs w:val="16"/>
              </w:rPr>
            </w:pPr>
            <w:r w:rsidRPr="00C84312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4312" w:rsidRPr="00C84312" w:rsidRDefault="00C84312" w:rsidP="00C84312">
            <w:pPr>
              <w:rPr>
                <w:rFonts w:ascii="Bookman Old Style" w:hAnsi="Bookman Old Style"/>
                <w:sz w:val="16"/>
                <w:szCs w:val="16"/>
              </w:rPr>
            </w:pPr>
            <w:r w:rsidRPr="00C84312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4312" w:rsidRPr="00C84312" w:rsidRDefault="00C84312" w:rsidP="00C84312">
            <w:pPr>
              <w:rPr>
                <w:rFonts w:ascii="Bookman Old Style" w:hAnsi="Bookman Old Style"/>
                <w:sz w:val="16"/>
                <w:szCs w:val="16"/>
              </w:rPr>
            </w:pPr>
            <w:r w:rsidRPr="00C84312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4312" w:rsidRPr="00C84312" w:rsidRDefault="00C84312" w:rsidP="00C84312">
            <w:pPr>
              <w:rPr>
                <w:rFonts w:ascii="Bookman Old Style" w:hAnsi="Bookman Old Style"/>
                <w:sz w:val="16"/>
                <w:szCs w:val="16"/>
              </w:rPr>
            </w:pPr>
            <w:r w:rsidRPr="00C84312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4312" w:rsidRPr="00C84312" w:rsidRDefault="00C84312" w:rsidP="00C84312">
            <w:pPr>
              <w:rPr>
                <w:rFonts w:ascii="Bookman Old Style" w:hAnsi="Bookman Old Style"/>
                <w:sz w:val="16"/>
                <w:szCs w:val="16"/>
              </w:rPr>
            </w:pPr>
            <w:r w:rsidRPr="00C84312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C84312" w:rsidRPr="00C84312" w:rsidTr="00C84312"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4312" w:rsidRPr="00C84312" w:rsidRDefault="00C84312" w:rsidP="00C84312">
            <w:pPr>
              <w:rPr>
                <w:rFonts w:ascii="Bookman Old Style" w:hAnsi="Bookman Old Style"/>
                <w:sz w:val="16"/>
                <w:szCs w:val="16"/>
              </w:rPr>
            </w:pPr>
            <w:r w:rsidRPr="00C84312">
              <w:rPr>
                <w:rFonts w:ascii="Bookman Old Style" w:hAnsi="Bookman Old Style"/>
                <w:sz w:val="16"/>
                <w:szCs w:val="16"/>
              </w:rPr>
              <w:t>23418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4312" w:rsidRPr="00C84312" w:rsidRDefault="00C84312" w:rsidP="00C84312">
            <w:pPr>
              <w:rPr>
                <w:rFonts w:ascii="Bookman Old Style" w:hAnsi="Bookman Old Style"/>
                <w:sz w:val="16"/>
                <w:szCs w:val="16"/>
              </w:rPr>
            </w:pPr>
            <w:r w:rsidRPr="00C84312">
              <w:rPr>
                <w:rFonts w:ascii="Bookman Old Style" w:hAnsi="Bookman Old Style"/>
                <w:sz w:val="16"/>
                <w:szCs w:val="16"/>
              </w:rPr>
              <w:t xml:space="preserve">Agulha para coleta de sangue à vácuo  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4312" w:rsidRPr="00C84312" w:rsidRDefault="00C84312" w:rsidP="00C84312">
            <w:pPr>
              <w:rPr>
                <w:rFonts w:ascii="Bookman Old Style" w:hAnsi="Bookman Old Style"/>
                <w:sz w:val="16"/>
                <w:szCs w:val="16"/>
              </w:rPr>
            </w:pPr>
            <w:r w:rsidRPr="00C84312">
              <w:rPr>
                <w:rFonts w:ascii="Bookman Old Style" w:hAnsi="Bookman Old Style"/>
                <w:sz w:val="16"/>
                <w:szCs w:val="16"/>
              </w:rPr>
              <w:t>1,00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4312" w:rsidRPr="00C84312" w:rsidRDefault="00C84312" w:rsidP="00C84312">
            <w:pPr>
              <w:rPr>
                <w:rFonts w:ascii="Bookman Old Style" w:hAnsi="Bookman Old Style"/>
                <w:sz w:val="16"/>
                <w:szCs w:val="16"/>
              </w:rPr>
            </w:pPr>
            <w:r w:rsidRPr="00C84312">
              <w:rPr>
                <w:rFonts w:ascii="Bookman Old Style" w:hAnsi="Bookman Old Style"/>
                <w:sz w:val="16"/>
                <w:szCs w:val="16"/>
              </w:rPr>
              <w:t>CENTO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4312" w:rsidRPr="00C84312" w:rsidRDefault="00C84312" w:rsidP="00C84312">
            <w:pPr>
              <w:rPr>
                <w:rFonts w:ascii="Bookman Old Style" w:hAnsi="Bookman Old Style"/>
                <w:sz w:val="16"/>
                <w:szCs w:val="16"/>
              </w:rPr>
            </w:pPr>
            <w:r w:rsidRPr="00C84312">
              <w:rPr>
                <w:rFonts w:ascii="Bookman Old Style" w:hAnsi="Bookman Old Style"/>
                <w:sz w:val="16"/>
                <w:szCs w:val="16"/>
              </w:rPr>
              <w:t>94,00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4312" w:rsidRPr="00C84312" w:rsidRDefault="00C84312" w:rsidP="00C84312">
            <w:pPr>
              <w:rPr>
                <w:rFonts w:ascii="Bookman Old Style" w:hAnsi="Bookman Old Style"/>
                <w:sz w:val="16"/>
                <w:szCs w:val="16"/>
              </w:rPr>
            </w:pPr>
            <w:r w:rsidRPr="00C84312">
              <w:rPr>
                <w:rFonts w:ascii="Bookman Old Style" w:hAnsi="Bookman Old Style"/>
                <w:sz w:val="16"/>
                <w:szCs w:val="16"/>
              </w:rPr>
              <w:t>9.400,00</w:t>
            </w:r>
          </w:p>
        </w:tc>
      </w:tr>
      <w:tr w:rsidR="00C84312" w:rsidRPr="00C84312" w:rsidTr="00C84312">
        <w:tc>
          <w:tcPr>
            <w:tcW w:w="74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312" w:rsidRPr="00C84312" w:rsidRDefault="00C84312" w:rsidP="00C84312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C84312" w:rsidRPr="00C84312" w:rsidRDefault="00C84312" w:rsidP="00C84312">
            <w:pPr>
              <w:rPr>
                <w:rFonts w:ascii="Bookman Old Style" w:hAnsi="Bookman Old Style"/>
                <w:sz w:val="16"/>
                <w:szCs w:val="16"/>
              </w:rPr>
            </w:pPr>
            <w:r w:rsidRPr="00C84312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312" w:rsidRPr="00C84312" w:rsidRDefault="00C84312" w:rsidP="00C84312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C84312" w:rsidRPr="00C84312" w:rsidRDefault="00C84312" w:rsidP="00C84312">
            <w:pPr>
              <w:rPr>
                <w:rFonts w:ascii="Bookman Old Style" w:hAnsi="Bookman Old Style"/>
                <w:sz w:val="16"/>
                <w:szCs w:val="16"/>
              </w:rPr>
            </w:pPr>
            <w:r w:rsidRPr="00C84312">
              <w:rPr>
                <w:rFonts w:ascii="Bookman Old Style" w:hAnsi="Bookman Old Style"/>
                <w:sz w:val="16"/>
                <w:szCs w:val="16"/>
              </w:rPr>
              <w:t>9.400,00</w:t>
            </w:r>
          </w:p>
        </w:tc>
      </w:tr>
    </w:tbl>
    <w:p w:rsidR="00C84312" w:rsidRDefault="00C84312" w:rsidP="00C84312">
      <w:pPr>
        <w:ind w:right="-45"/>
        <w:jc w:val="center"/>
        <w:rPr>
          <w:rFonts w:ascii="Bookman Old Style" w:eastAsia="Bookman Old Style" w:hAnsi="Bookman Old Style" w:cs="Bookman Old Style"/>
        </w:rPr>
      </w:pPr>
    </w:p>
    <w:p w:rsidR="00C84312" w:rsidRDefault="00C84312" w:rsidP="00C84312">
      <w:pPr>
        <w:ind w:right="-45"/>
        <w:jc w:val="center"/>
      </w:pPr>
    </w:p>
    <w:p w:rsidR="00C84312" w:rsidRDefault="00C84312" w:rsidP="00C84312"/>
    <w:p w:rsidR="00C84312" w:rsidRDefault="00C84312" w:rsidP="00C84312"/>
    <w:p w:rsidR="00FF50D9" w:rsidRDefault="00FF50D9"/>
    <w:sectPr w:rsidR="00FF50D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312" w:rsidRDefault="00C84312" w:rsidP="00C84312">
      <w:r>
        <w:separator/>
      </w:r>
    </w:p>
  </w:endnote>
  <w:endnote w:type="continuationSeparator" w:id="0">
    <w:p w:rsidR="00C84312" w:rsidRDefault="00C84312" w:rsidP="00C84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312" w:rsidRDefault="00C84312" w:rsidP="00C84312">
      <w:r>
        <w:separator/>
      </w:r>
    </w:p>
  </w:footnote>
  <w:footnote w:type="continuationSeparator" w:id="0">
    <w:p w:rsidR="00C84312" w:rsidRDefault="00C84312" w:rsidP="00C84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312" w:rsidRDefault="00C84312" w:rsidP="00693CEE">
    <w:pPr>
      <w:jc w:val="center"/>
      <w:rPr>
        <w:rFonts w:ascii="Bookman Old Style" w:hAnsi="Bookman Old Style"/>
        <w:b/>
      </w:rPr>
    </w:pPr>
    <w:r>
      <w:rPr>
        <w:rFonts w:asciiTheme="minorHAnsi" w:hAnsiTheme="minorHAnsi" w:cs="Times New Roman"/>
        <w:noProof/>
        <w:szCs w:val="327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</w:rPr>
      <w:t>MUNICÍPIO DE SANTO ANTONIO DO SUDOESTE</w:t>
    </w:r>
  </w:p>
  <w:p w:rsidR="00C84312" w:rsidRDefault="00C84312" w:rsidP="00693CEE">
    <w:pPr>
      <w:jc w:val="center"/>
      <w:rPr>
        <w:rFonts w:ascii="Bookman Old Style" w:hAnsi="Bookman Old Style"/>
      </w:rPr>
    </w:pPr>
    <w:r>
      <w:rPr>
        <w:rFonts w:ascii="Bookman Old Style" w:hAnsi="Bookman Old Style"/>
      </w:rPr>
      <w:t>ESTADO DO PARANÁ</w:t>
    </w:r>
  </w:p>
  <w:p w:rsidR="00C84312" w:rsidRDefault="00C84312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C84312" w:rsidRDefault="00C84312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C84312" w:rsidRDefault="00C84312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C84312" w:rsidRDefault="00C8431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12"/>
    <w:rsid w:val="00C84312"/>
    <w:rsid w:val="00D0361C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CBF0E5"/>
  <w15:chartTrackingRefBased/>
  <w15:docId w15:val="{AAADC4A6-8041-4826-81E3-7FD7617E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31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43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4312"/>
    <w:rPr>
      <w:rFonts w:ascii="Arial" w:eastAsia="Arial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843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4312"/>
    <w:rPr>
      <w:rFonts w:ascii="Arial" w:eastAsia="Arial" w:hAnsi="Arial" w:cs="Arial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843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2</cp:revision>
  <dcterms:created xsi:type="dcterms:W3CDTF">2023-08-25T20:03:00Z</dcterms:created>
  <dcterms:modified xsi:type="dcterms:W3CDTF">2023-08-28T18:53:00Z</dcterms:modified>
</cp:coreProperties>
</file>