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F60BE" w:rsidRPr="00C1496D" w:rsidRDefault="000F60BE" w:rsidP="007B6845">
                            <w:pPr>
                              <w:spacing w:after="0"/>
                              <w:rPr>
                                <w:rFonts w:ascii="Bookman Old Style" w:hAnsi="Bookman Old Style"/>
                                <w:sz w:val="44"/>
                              </w:rPr>
                            </w:pPr>
                            <w:r w:rsidRPr="00C1496D">
                              <w:rPr>
                                <w:rFonts w:ascii="Bookman Old Style" w:hAnsi="Bookman Old Style"/>
                                <w:sz w:val="44"/>
                              </w:rPr>
                              <w:t xml:space="preserve">Município de </w:t>
                            </w:r>
                          </w:p>
                          <w:p w:rsidR="000F60BE" w:rsidRPr="00C1496D" w:rsidRDefault="000F60BE" w:rsidP="007B6845">
                            <w:pPr>
                              <w:spacing w:after="0"/>
                              <w:rPr>
                                <w:rFonts w:ascii="Bookman Old Style" w:hAnsi="Bookman Old Style"/>
                                <w:b/>
                                <w:sz w:val="44"/>
                              </w:rPr>
                            </w:pPr>
                            <w:r w:rsidRPr="00C1496D">
                              <w:rPr>
                                <w:rFonts w:ascii="Bookman Old Style" w:hAnsi="Bookman Old Style"/>
                                <w:b/>
                                <w:sz w:val="44"/>
                              </w:rPr>
                              <w:t xml:space="preserve">SANTO ANTONIO </w:t>
                            </w:r>
                          </w:p>
                          <w:p w:rsidR="000F60BE" w:rsidRPr="00C1496D" w:rsidRDefault="000F60B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F60BE" w:rsidRPr="00C1496D" w:rsidRDefault="000F60BE" w:rsidP="007B6845">
                      <w:pPr>
                        <w:spacing w:after="0"/>
                        <w:rPr>
                          <w:rFonts w:ascii="Bookman Old Style" w:hAnsi="Bookman Old Style"/>
                          <w:sz w:val="44"/>
                        </w:rPr>
                      </w:pPr>
                      <w:r w:rsidRPr="00C1496D">
                        <w:rPr>
                          <w:rFonts w:ascii="Bookman Old Style" w:hAnsi="Bookman Old Style"/>
                          <w:sz w:val="44"/>
                        </w:rPr>
                        <w:t xml:space="preserve">Município de </w:t>
                      </w:r>
                    </w:p>
                    <w:p w:rsidR="000F60BE" w:rsidRPr="00C1496D" w:rsidRDefault="000F60BE" w:rsidP="007B6845">
                      <w:pPr>
                        <w:spacing w:after="0"/>
                        <w:rPr>
                          <w:rFonts w:ascii="Bookman Old Style" w:hAnsi="Bookman Old Style"/>
                          <w:b/>
                          <w:sz w:val="44"/>
                        </w:rPr>
                      </w:pPr>
                      <w:r w:rsidRPr="00C1496D">
                        <w:rPr>
                          <w:rFonts w:ascii="Bookman Old Style" w:hAnsi="Bookman Old Style"/>
                          <w:b/>
                          <w:sz w:val="44"/>
                        </w:rPr>
                        <w:t xml:space="preserve">SANTO ANTONIO </w:t>
                      </w:r>
                    </w:p>
                    <w:p w:rsidR="000F60BE" w:rsidRPr="00C1496D" w:rsidRDefault="000F60B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0F60BE" w:rsidRDefault="000F60B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0F60BE" w:rsidRPr="007B6845" w:rsidRDefault="000F60BE" w:rsidP="007B6845">
                            <w:pPr>
                              <w:spacing w:after="0"/>
                              <w:rPr>
                                <w:rFonts w:ascii="Bookman Old Style" w:hAnsi="Bookman Old Style"/>
                                <w:b/>
                                <w:sz w:val="80"/>
                                <w:szCs w:val="80"/>
                              </w:rPr>
                            </w:pPr>
                            <w:r>
                              <w:rPr>
                                <w:rFonts w:ascii="Bookman Old Style" w:hAnsi="Bookman Old Style"/>
                                <w:b/>
                                <w:sz w:val="80"/>
                                <w:szCs w:val="80"/>
                              </w:rPr>
                              <w:t>PREÇOS</w:t>
                            </w:r>
                          </w:p>
                          <w:p w:rsidR="000F60BE" w:rsidRPr="00924B7F" w:rsidRDefault="000F60BE" w:rsidP="007B6845">
                            <w:pPr>
                              <w:spacing w:after="0"/>
                              <w:rPr>
                                <w:rFonts w:ascii="Bookman Old Style" w:hAnsi="Bookman Old Style"/>
                                <w:b/>
                                <w:sz w:val="80"/>
                                <w:szCs w:val="80"/>
                              </w:rPr>
                            </w:pPr>
                            <w:r>
                              <w:rPr>
                                <w:rFonts w:ascii="Bookman Old Style" w:hAnsi="Bookman Old Style"/>
                                <w:b/>
                                <w:sz w:val="80"/>
                                <w:szCs w:val="80"/>
                              </w:rPr>
                              <w:t>005/2023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0F60BE" w:rsidRDefault="000F60BE"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0F60BE" w:rsidRPr="007B6845" w:rsidRDefault="000F60BE" w:rsidP="007B6845">
                      <w:pPr>
                        <w:spacing w:after="0"/>
                        <w:rPr>
                          <w:rFonts w:ascii="Bookman Old Style" w:hAnsi="Bookman Old Style"/>
                          <w:b/>
                          <w:sz w:val="80"/>
                          <w:szCs w:val="80"/>
                        </w:rPr>
                      </w:pPr>
                      <w:r>
                        <w:rPr>
                          <w:rFonts w:ascii="Bookman Old Style" w:hAnsi="Bookman Old Style"/>
                          <w:b/>
                          <w:sz w:val="80"/>
                          <w:szCs w:val="80"/>
                        </w:rPr>
                        <w:t>PREÇOS</w:t>
                      </w:r>
                    </w:p>
                    <w:p w:rsidR="000F60BE" w:rsidRPr="00924B7F" w:rsidRDefault="000F60BE" w:rsidP="007B6845">
                      <w:pPr>
                        <w:spacing w:after="0"/>
                        <w:rPr>
                          <w:rFonts w:ascii="Bookman Old Style" w:hAnsi="Bookman Old Style"/>
                          <w:b/>
                          <w:sz w:val="80"/>
                          <w:szCs w:val="80"/>
                        </w:rPr>
                      </w:pPr>
                      <w:r>
                        <w:rPr>
                          <w:rFonts w:ascii="Bookman Old Style" w:hAnsi="Bookman Old Style"/>
                          <w:b/>
                          <w:sz w:val="80"/>
                          <w:szCs w:val="80"/>
                        </w:rPr>
                        <w:t>005/2023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311900" cy="2276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11900" cy="2276475"/>
                        </a:xfrm>
                        <a:prstGeom prst="rect">
                          <a:avLst/>
                        </a:prstGeom>
                        <a:noFill/>
                        <a:ln w="6350">
                          <a:noFill/>
                        </a:ln>
                      </wps:spPr>
                      <wps:txbx>
                        <w:txbxContent>
                          <w:p w:rsidR="000F60BE" w:rsidRPr="00011209" w:rsidRDefault="000F60BE" w:rsidP="00C00D7D">
                            <w:pPr>
                              <w:pStyle w:val="Default"/>
                              <w:jc w:val="both"/>
                              <w:rPr>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9713D2">
                              <w:rPr>
                                <w:rFonts w:ascii="Bookman Old Style" w:hAnsi="Bookman Old Style" w:cs="Bookman Old Style"/>
                                <w:bCs/>
                                <w:sz w:val="32"/>
                                <w:szCs w:val="32"/>
                              </w:rPr>
                              <w:t>Execução de obra com fornecimento de material e mão de obra, conforme memorial descritivo, cronograma físico-financeiro, BDI, planilha orç</w:t>
                            </w:r>
                            <w:r>
                              <w:rPr>
                                <w:rFonts w:ascii="Bookman Old Style" w:hAnsi="Bookman Old Style" w:cs="Bookman Old Style"/>
                                <w:bCs/>
                                <w:sz w:val="32"/>
                                <w:szCs w:val="32"/>
                              </w:rPr>
                              <w:t xml:space="preserve">amentária e projetos em anexo. </w:t>
                            </w:r>
                            <w:r w:rsidRPr="009713D2">
                              <w:rPr>
                                <w:rFonts w:ascii="Bookman Old Style" w:hAnsi="Bookman Old Style" w:cs="Bookman Old Style"/>
                                <w:bCs/>
                                <w:sz w:val="32"/>
                                <w:szCs w:val="32"/>
                              </w:rPr>
                              <w:t xml:space="preserve">Obra: </w:t>
                            </w:r>
                            <w:r w:rsidRPr="00011209">
                              <w:rPr>
                                <w:sz w:val="32"/>
                                <w:szCs w:val="32"/>
                              </w:rPr>
                              <w:t>Fechamento de 01 (uma) quadra coberta com dimensões 28,90x40,00x5,00m, totalizando área de 1.156,00 m², com altura de 3,00m de fechamento com blocos de concreto 14x19x39cm, oitões em chapas metálicas.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0F60BE" w:rsidRPr="00CB50CA" w:rsidTr="00CB50CA">
                              <w:trPr>
                                <w:trHeight w:val="73"/>
                              </w:trPr>
                              <w:tc>
                                <w:tcPr>
                                  <w:tcW w:w="9889" w:type="dxa"/>
                                </w:tcPr>
                                <w:p w:rsidR="000F60BE" w:rsidRPr="00CB50CA" w:rsidRDefault="000F60BE"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0F60BE" w:rsidRPr="006905D2" w:rsidRDefault="000F60BE"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497pt;height:17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" filled="f" stroked="f" strokeweight=".5pt">
                <v:textbox>
                  <w:txbxContent>
                    <w:p w:rsidR="000F60BE" w:rsidRPr="00011209" w:rsidRDefault="000F60BE" w:rsidP="00C00D7D">
                      <w:pPr>
                        <w:pStyle w:val="Default"/>
                        <w:jc w:val="both"/>
                        <w:rPr>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9713D2">
                        <w:rPr>
                          <w:rFonts w:ascii="Bookman Old Style" w:hAnsi="Bookman Old Style" w:cs="Bookman Old Style"/>
                          <w:bCs/>
                          <w:sz w:val="32"/>
                          <w:szCs w:val="32"/>
                        </w:rPr>
                        <w:t>Execução de obra com fornecimento de material e mão de obra, conforme memorial descritivo, cronograma físico-financeiro, BDI, planilha orç</w:t>
                      </w:r>
                      <w:r>
                        <w:rPr>
                          <w:rFonts w:ascii="Bookman Old Style" w:hAnsi="Bookman Old Style" w:cs="Bookman Old Style"/>
                          <w:bCs/>
                          <w:sz w:val="32"/>
                          <w:szCs w:val="32"/>
                        </w:rPr>
                        <w:t xml:space="preserve">amentária e projetos em anexo. </w:t>
                      </w:r>
                      <w:r w:rsidRPr="009713D2">
                        <w:rPr>
                          <w:rFonts w:ascii="Bookman Old Style" w:hAnsi="Bookman Old Style" w:cs="Bookman Old Style"/>
                          <w:bCs/>
                          <w:sz w:val="32"/>
                          <w:szCs w:val="32"/>
                        </w:rPr>
                        <w:t xml:space="preserve">Obra: </w:t>
                      </w:r>
                      <w:r w:rsidRPr="00011209">
                        <w:rPr>
                          <w:sz w:val="32"/>
                          <w:szCs w:val="32"/>
                        </w:rPr>
                        <w:t>Fechamento de 01 (uma) quadra coberta com dimensões 28,90x40,00x5,00m, totalizando área de 1.156,00 m², com altura de 3,00m de fechamento com blocos de concreto 14x19x39cm, oitões em chapas metálicas.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0F60BE" w:rsidRPr="00CB50CA" w:rsidTr="00CB50CA">
                        <w:trPr>
                          <w:trHeight w:val="73"/>
                        </w:trPr>
                        <w:tc>
                          <w:tcPr>
                            <w:tcW w:w="9889" w:type="dxa"/>
                          </w:tcPr>
                          <w:p w:rsidR="000F60BE" w:rsidRPr="00CB50CA" w:rsidRDefault="000F60BE"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0F60BE" w:rsidRPr="006905D2" w:rsidRDefault="000F60BE"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0F60BE" w:rsidRDefault="000F60BE" w:rsidP="007B6845">
                            <w:pPr>
                              <w:spacing w:after="0"/>
                              <w:rPr>
                                <w:rFonts w:ascii="Bookman Old Style" w:hAnsi="Bookman Old Style"/>
                                <w:b/>
                                <w:sz w:val="48"/>
                                <w:szCs w:val="80"/>
                              </w:rPr>
                            </w:pPr>
                          </w:p>
                          <w:p w:rsidR="000F60BE" w:rsidRPr="00F7189C" w:rsidRDefault="000F60B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0F60BE" w:rsidRPr="00F7189C" w:rsidRDefault="000F60BE" w:rsidP="007B6845">
                            <w:pPr>
                              <w:spacing w:after="0"/>
                              <w:rPr>
                                <w:rFonts w:ascii="Bookman Old Style" w:hAnsi="Bookman Old Style"/>
                                <w:sz w:val="48"/>
                                <w:szCs w:val="80"/>
                              </w:rPr>
                            </w:pPr>
                            <w:r>
                              <w:rPr>
                                <w:rFonts w:ascii="Bookman Old Style" w:hAnsi="Bookman Old Style"/>
                                <w:sz w:val="48"/>
                                <w:szCs w:val="80"/>
                              </w:rPr>
                              <w:t>04 de setembro de 2023</w:t>
                            </w:r>
                            <w:r w:rsidRPr="00F7189C">
                              <w:rPr>
                                <w:rFonts w:ascii="Bookman Old Style" w:hAnsi="Bookman Old Style"/>
                                <w:sz w:val="48"/>
                                <w:szCs w:val="80"/>
                              </w:rPr>
                              <w:t>.</w:t>
                            </w:r>
                          </w:p>
                          <w:p w:rsidR="000F60BE" w:rsidRPr="00F7189C" w:rsidRDefault="000F60B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0F60BE" w:rsidRPr="00F7189C" w:rsidRDefault="000F60BE"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0F60BE" w:rsidRDefault="000F60BE" w:rsidP="007B6845">
                      <w:pPr>
                        <w:spacing w:after="0"/>
                        <w:rPr>
                          <w:rFonts w:ascii="Bookman Old Style" w:hAnsi="Bookman Old Style"/>
                          <w:b/>
                          <w:sz w:val="48"/>
                          <w:szCs w:val="80"/>
                        </w:rPr>
                      </w:pPr>
                    </w:p>
                    <w:p w:rsidR="000F60BE" w:rsidRPr="00F7189C" w:rsidRDefault="000F60BE"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0F60BE" w:rsidRPr="00F7189C" w:rsidRDefault="000F60BE" w:rsidP="007B6845">
                      <w:pPr>
                        <w:spacing w:after="0"/>
                        <w:rPr>
                          <w:rFonts w:ascii="Bookman Old Style" w:hAnsi="Bookman Old Style"/>
                          <w:sz w:val="48"/>
                          <w:szCs w:val="80"/>
                        </w:rPr>
                      </w:pPr>
                      <w:r>
                        <w:rPr>
                          <w:rFonts w:ascii="Bookman Old Style" w:hAnsi="Bookman Old Style"/>
                          <w:sz w:val="48"/>
                          <w:szCs w:val="80"/>
                        </w:rPr>
                        <w:t>04 de setembro de 2023</w:t>
                      </w:r>
                      <w:r w:rsidRPr="00F7189C">
                        <w:rPr>
                          <w:rFonts w:ascii="Bookman Old Style" w:hAnsi="Bookman Old Style"/>
                          <w:sz w:val="48"/>
                          <w:szCs w:val="80"/>
                        </w:rPr>
                        <w:t>.</w:t>
                      </w:r>
                    </w:p>
                    <w:p w:rsidR="000F60BE" w:rsidRPr="00F7189C" w:rsidRDefault="000F60BE" w:rsidP="007B6845">
                      <w:pPr>
                        <w:spacing w:after="0"/>
                        <w:rPr>
                          <w:rFonts w:ascii="Bookman Old Style" w:hAnsi="Bookman Old Style"/>
                          <w:b/>
                          <w:sz w:val="48"/>
                          <w:szCs w:val="80"/>
                        </w:rPr>
                      </w:pPr>
                      <w:r w:rsidRPr="00F7189C">
                        <w:rPr>
                          <w:rFonts w:ascii="Bookman Old Style" w:hAnsi="Bookman Old Style"/>
                          <w:b/>
                          <w:sz w:val="48"/>
                          <w:szCs w:val="80"/>
                        </w:rPr>
                        <w:t>HORÁRIO:</w:t>
                      </w:r>
                    </w:p>
                    <w:p w:rsidR="000F60BE" w:rsidRPr="00F7189C" w:rsidRDefault="000F60BE"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011209">
        <w:rPr>
          <w:rFonts w:ascii="Bookman Old Style" w:hAnsi="Bookman Old Style"/>
          <w:sz w:val="20"/>
          <w:szCs w:val="20"/>
        </w:rPr>
        <w:t xml:space="preserve"> TOMADA DE PREÇOS N° 005</w:t>
      </w:r>
      <w:r w:rsidR="00CB50CA">
        <w:rPr>
          <w:rFonts w:ascii="Bookman Old Style" w:hAnsi="Bookman Old Style"/>
          <w:sz w:val="20"/>
          <w:szCs w:val="20"/>
        </w:rPr>
        <w:t>/2023</w:t>
      </w:r>
    </w:p>
    <w:p w:rsidR="003F2D2E" w:rsidRPr="00B26AC1" w:rsidRDefault="00BE53CB" w:rsidP="00BE1622">
      <w:pPr>
        <w:pStyle w:val="Ttulo1"/>
        <w:tabs>
          <w:tab w:val="left" w:pos="6096"/>
        </w:tabs>
        <w:spacing w:line="276" w:lineRule="auto"/>
        <w:ind w:left="0" w:right="0"/>
        <w:jc w:val="center"/>
        <w:rPr>
          <w:rFonts w:ascii="Bookman Old Style" w:hAnsi="Bookman Old Style"/>
          <w:sz w:val="20"/>
          <w:szCs w:val="20"/>
        </w:rPr>
      </w:pPr>
      <w:r w:rsidRPr="00B26AC1">
        <w:rPr>
          <w:rFonts w:ascii="Bookman Old Style" w:hAnsi="Bookman Old Style"/>
          <w:sz w:val="20"/>
          <w:szCs w:val="20"/>
        </w:rPr>
        <w:t xml:space="preserve">PROCESSO LICITATÓRIO N° </w:t>
      </w:r>
      <w:r w:rsidR="00B26AC1" w:rsidRPr="00B26AC1">
        <w:rPr>
          <w:rFonts w:ascii="Bookman Old Style" w:hAnsi="Bookman Old Style"/>
          <w:sz w:val="20"/>
          <w:szCs w:val="20"/>
        </w:rPr>
        <w:t>621</w:t>
      </w:r>
      <w:r w:rsidR="00225A49" w:rsidRPr="00B26AC1">
        <w:rPr>
          <w:rFonts w:ascii="Bookman Old Style" w:hAnsi="Bookman Old Style"/>
          <w:sz w:val="20"/>
          <w:szCs w:val="20"/>
        </w:rPr>
        <w:t>/2023</w:t>
      </w:r>
    </w:p>
    <w:p w:rsidR="00071563" w:rsidRPr="00B26AC1" w:rsidRDefault="00071563" w:rsidP="00011209">
      <w:pPr>
        <w:spacing w:after="0"/>
        <w:jc w:val="both"/>
        <w:rPr>
          <w:rFonts w:ascii="Bookman Old Style" w:hAnsi="Bookman Old Style"/>
          <w:sz w:val="20"/>
          <w:szCs w:val="20"/>
        </w:rPr>
      </w:pPr>
    </w:p>
    <w:p w:rsidR="006905D2" w:rsidRPr="00011209" w:rsidRDefault="003F2D2E" w:rsidP="00011209">
      <w:pPr>
        <w:pStyle w:val="Default"/>
        <w:jc w:val="both"/>
        <w:rPr>
          <w:rFonts w:ascii="Bookman Old Style" w:hAnsi="Bookman Old Style"/>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AA37B6">
        <w:rPr>
          <w:rFonts w:ascii="Bookman Old Style" w:hAnsi="Bookman Old Style"/>
          <w:sz w:val="20"/>
          <w:szCs w:val="20"/>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D92E4F"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D92E4F">
        <w:rPr>
          <w:rFonts w:ascii="Bookman Old Style" w:hAnsi="Bookman Old Style" w:cs="Bookman Old Style"/>
          <w:bCs/>
          <w:sz w:val="20"/>
          <w:szCs w:val="20"/>
        </w:rPr>
        <w:t xml:space="preserve">amentária e projetos em anexo. </w:t>
      </w:r>
      <w:r w:rsidR="00D92E4F" w:rsidRPr="00D92E4F">
        <w:rPr>
          <w:rFonts w:ascii="Bookman Old Style" w:hAnsi="Bookman Old Style" w:cs="Bookman Old Style"/>
          <w:bCs/>
          <w:sz w:val="20"/>
          <w:szCs w:val="20"/>
        </w:rPr>
        <w:t xml:space="preserve">Obra: </w:t>
      </w:r>
      <w:r w:rsidR="00011209" w:rsidRPr="00011209">
        <w:rPr>
          <w:rFonts w:ascii="Bookman Old Style" w:hAnsi="Bookman Old Style"/>
          <w:sz w:val="20"/>
          <w:szCs w:val="20"/>
        </w:rPr>
        <w:t>Fechamento de 01 (uma) quadra coberta com dimensões 28,90x40,00x5,00m, totalizando área de 1.156,00 m², com altura de 3,00m de fechamento com blocos de concreto 14x19x39cm, oitões em chapas metálicas.</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011209"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04</w:t>
            </w:r>
            <w:r w:rsidR="00A45FF3">
              <w:rPr>
                <w:rFonts w:ascii="Bookman Old Style" w:hAnsi="Bookman Old Style"/>
                <w:b/>
                <w:bCs/>
                <w:sz w:val="32"/>
                <w:szCs w:val="20"/>
                <w:lang w:val="pt-BR"/>
              </w:rPr>
              <w:t xml:space="preserve"> de </w:t>
            </w:r>
            <w:r>
              <w:rPr>
                <w:rFonts w:ascii="Bookman Old Style" w:hAnsi="Bookman Old Style"/>
                <w:b/>
                <w:bCs/>
                <w:sz w:val="32"/>
                <w:szCs w:val="20"/>
                <w:lang w:val="pt-BR"/>
              </w:rPr>
              <w:t>setembro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011209" w:rsidRDefault="00454CFF" w:rsidP="00011209">
      <w:pPr>
        <w:pStyle w:val="Default"/>
        <w:jc w:val="both"/>
        <w:rPr>
          <w:rFonts w:ascii="Bookman Old Style" w:hAnsi="Bookman Old Style"/>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D92E4F"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D92E4F">
        <w:rPr>
          <w:rFonts w:ascii="Bookman Old Style" w:hAnsi="Bookman Old Style" w:cs="Bookman Old Style"/>
          <w:bCs/>
          <w:sz w:val="20"/>
          <w:szCs w:val="20"/>
        </w:rPr>
        <w:t xml:space="preserve">amentária e projetos em anexo. </w:t>
      </w:r>
      <w:r w:rsidR="00D92E4F" w:rsidRPr="00D92E4F">
        <w:rPr>
          <w:rFonts w:ascii="Bookman Old Style" w:hAnsi="Bookman Old Style" w:cs="Bookman Old Style"/>
          <w:bCs/>
          <w:sz w:val="20"/>
          <w:szCs w:val="20"/>
        </w:rPr>
        <w:t xml:space="preserve">Obra: </w:t>
      </w:r>
      <w:r w:rsidR="00011209" w:rsidRPr="00011209">
        <w:rPr>
          <w:rFonts w:ascii="Bookman Old Style" w:hAnsi="Bookman Old Style"/>
          <w:sz w:val="20"/>
          <w:szCs w:val="20"/>
        </w:rPr>
        <w:t>Fechamento de 01 (uma) quadra coberta com dimensões 28,90x40,00x5,00m, totalizando área de 1.156,00 m², com altura de 3,00m de fechamento com blocos de concreto 14x19x3</w:t>
      </w:r>
      <w:r w:rsidR="00011209">
        <w:rPr>
          <w:rFonts w:ascii="Bookman Old Style" w:hAnsi="Bookman Old Style"/>
          <w:sz w:val="20"/>
          <w:szCs w:val="20"/>
        </w:rPr>
        <w:t>9cm, oitões em chapas metálicas</w:t>
      </w:r>
      <w:r w:rsidR="00D92E4F">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DD6858" w:rsidRPr="00011209"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Código do produto/</w:t>
            </w:r>
          </w:p>
          <w:p w:rsidR="00DD6858" w:rsidRPr="00011209" w:rsidRDefault="00DD6858" w:rsidP="00C62411">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011209"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011209">
              <w:rPr>
                <w:rFonts w:ascii="Bookman Old Style" w:hAnsi="Bookman Old Style" w:cs="Arial"/>
                <w:sz w:val="16"/>
                <w:szCs w:val="16"/>
                <w:lang w:val="x-none"/>
              </w:rPr>
              <w:t>Preço máximo total</w:t>
            </w:r>
          </w:p>
        </w:tc>
      </w:tr>
      <w:tr w:rsidR="00DD6858" w:rsidRPr="00011209" w:rsidTr="00C62411">
        <w:tc>
          <w:tcPr>
            <w:tcW w:w="567" w:type="dxa"/>
            <w:tcBorders>
              <w:top w:val="single" w:sz="6" w:space="0" w:color="000000"/>
              <w:left w:val="single" w:sz="6" w:space="0" w:color="000000"/>
              <w:bottom w:val="single" w:sz="6" w:space="0" w:color="000000"/>
              <w:right w:val="single" w:sz="6" w:space="0" w:color="000000"/>
            </w:tcBorders>
          </w:tcPr>
          <w:p w:rsidR="00DD6858" w:rsidRPr="00011209" w:rsidRDefault="00DD6858" w:rsidP="00C62411">
            <w:pPr>
              <w:autoSpaceDE w:val="0"/>
              <w:autoSpaceDN w:val="0"/>
              <w:adjustRightInd w:val="0"/>
              <w:spacing w:after="0" w:line="240" w:lineRule="auto"/>
              <w:rPr>
                <w:rFonts w:ascii="Bookman Old Style" w:hAnsi="Bookman Old Style" w:cs="Arial"/>
                <w:b/>
                <w:sz w:val="16"/>
                <w:szCs w:val="16"/>
                <w:lang w:val="x-none"/>
              </w:rPr>
            </w:pPr>
            <w:r w:rsidRPr="00011209">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011209"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A45FF3" w:rsidRPr="00011209" w:rsidRDefault="00011209" w:rsidP="005B1372">
            <w:pPr>
              <w:autoSpaceDE w:val="0"/>
              <w:autoSpaceDN w:val="0"/>
              <w:adjustRightInd w:val="0"/>
              <w:spacing w:after="0" w:line="240" w:lineRule="auto"/>
              <w:jc w:val="both"/>
              <w:rPr>
                <w:rFonts w:ascii="Bookman Old Style" w:hAnsi="Bookman Old Style" w:cs="Arial"/>
                <w:sz w:val="16"/>
                <w:szCs w:val="16"/>
                <w:lang w:val="x-none"/>
              </w:rPr>
            </w:pPr>
            <w:r w:rsidRPr="00011209">
              <w:rPr>
                <w:rFonts w:ascii="Bookman Old Style" w:hAnsi="Bookman Old Style"/>
                <w:sz w:val="16"/>
                <w:szCs w:val="16"/>
              </w:rPr>
              <w:t>Fechamento de 01 (uma) quadra coberta com dimensões 28,90x40,00x5,00m, totalizando área de 1.156,00 m², com altura de 3,00m de fechamento com blocos de concreto 14x19x39cm, oitões em chapas metálicas</w:t>
            </w:r>
            <w:r w:rsidR="000F60BE">
              <w:rPr>
                <w:rFonts w:ascii="Bookman Old Style" w:hAnsi="Bookman Old Style"/>
                <w:sz w:val="16"/>
                <w:szCs w:val="16"/>
              </w:rPr>
              <w:t>.</w:t>
            </w:r>
          </w:p>
        </w:tc>
        <w:tc>
          <w:tcPr>
            <w:tcW w:w="2311" w:type="dxa"/>
            <w:tcBorders>
              <w:top w:val="single" w:sz="6" w:space="0" w:color="000000"/>
              <w:left w:val="single" w:sz="6" w:space="0" w:color="000000"/>
              <w:bottom w:val="single" w:sz="6" w:space="0" w:color="000000"/>
              <w:right w:val="single" w:sz="6" w:space="0" w:color="000000"/>
            </w:tcBorders>
          </w:tcPr>
          <w:p w:rsidR="00DD6858" w:rsidRPr="00011209" w:rsidRDefault="00DD6858" w:rsidP="005B1372">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R$ </w:t>
            </w:r>
            <w:r w:rsidR="00011209">
              <w:rPr>
                <w:rFonts w:ascii="Bookman Old Style" w:hAnsi="Bookman Old Style" w:cs="Arial"/>
                <w:sz w:val="16"/>
                <w:szCs w:val="16"/>
              </w:rPr>
              <w:t>108.749,62</w:t>
            </w:r>
          </w:p>
        </w:tc>
      </w:tr>
      <w:tr w:rsidR="00DD6858" w:rsidRPr="00011209"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011209" w:rsidRDefault="00DD6858" w:rsidP="00011209">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Valor Total: </w:t>
            </w:r>
            <w:r w:rsidR="00CA3798" w:rsidRPr="00011209">
              <w:rPr>
                <w:rFonts w:ascii="Bookman Old Style" w:hAnsi="Bookman Old Style" w:cs="Arial"/>
                <w:sz w:val="16"/>
                <w:szCs w:val="16"/>
              </w:rPr>
              <w:t xml:space="preserve">R$ </w:t>
            </w:r>
            <w:r w:rsidR="00011209">
              <w:rPr>
                <w:rFonts w:ascii="Bookman Old Style" w:eastAsia="Bookman Old Style" w:hAnsi="Bookman Old Style" w:cs="Bookman Old Style"/>
                <w:sz w:val="16"/>
                <w:szCs w:val="16"/>
              </w:rPr>
              <w:t>108.749,62</w:t>
            </w:r>
            <w:r w:rsidR="00CA3798" w:rsidRPr="00011209">
              <w:rPr>
                <w:rFonts w:ascii="Bookman Old Style" w:eastAsia="Bookman Old Style" w:hAnsi="Bookman Old Style" w:cs="Bookman Old Style"/>
                <w:sz w:val="16"/>
                <w:szCs w:val="16"/>
              </w:rPr>
              <w:t xml:space="preserve"> (</w:t>
            </w:r>
            <w:r w:rsidR="00011209">
              <w:rPr>
                <w:rFonts w:ascii="Bookman Old Style" w:eastAsia="Bookman Old Style" w:hAnsi="Bookman Old Style" w:cs="Bookman Old Style"/>
                <w:sz w:val="16"/>
                <w:szCs w:val="16"/>
              </w:rPr>
              <w:t>Cento e oito mil, setecentos e oito reais com sessenta e dois centavos</w:t>
            </w:r>
            <w:r w:rsidR="00CA3798" w:rsidRPr="00011209">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011209" w:rsidRDefault="0061597F" w:rsidP="009422E1">
      <w:pPr>
        <w:pStyle w:val="Corpodetexto"/>
        <w:numPr>
          <w:ilvl w:val="1"/>
          <w:numId w:val="2"/>
        </w:numPr>
        <w:spacing w:before="10"/>
        <w:ind w:left="0" w:firstLine="0"/>
        <w:jc w:val="both"/>
        <w:rPr>
          <w:rFonts w:ascii="Bookman Old Style" w:hAnsi="Bookman Old Style"/>
          <w:b/>
          <w:sz w:val="20"/>
          <w:szCs w:val="20"/>
        </w:rPr>
      </w:pPr>
      <w:r w:rsidRPr="00940DF3">
        <w:rPr>
          <w:rFonts w:ascii="Bookman Old Style" w:hAnsi="Bookman Old Style" w:cs="Bookman Old Style"/>
          <w:sz w:val="20"/>
          <w:szCs w:val="20"/>
          <w:shd w:val="clear" w:color="auto" w:fill="FFFFFF"/>
        </w:rPr>
        <w:t>O valor máximo estabelecido para</w:t>
      </w:r>
      <w:r w:rsidR="00DD6858" w:rsidRPr="00940DF3">
        <w:rPr>
          <w:rFonts w:ascii="Bookman Old Style" w:hAnsi="Bookman Old Style" w:cs="Bookman Old Style"/>
          <w:sz w:val="20"/>
          <w:szCs w:val="20"/>
          <w:shd w:val="clear" w:color="auto" w:fill="FFFFFF"/>
        </w:rPr>
        <w:t xml:space="preserve"> o objeto deste edital, é de </w:t>
      </w:r>
      <w:r w:rsidR="00011209" w:rsidRPr="00011209">
        <w:rPr>
          <w:rFonts w:ascii="Bookman Old Style" w:hAnsi="Bookman Old Style" w:cs="Arial"/>
          <w:sz w:val="20"/>
          <w:szCs w:val="20"/>
        </w:rPr>
        <w:t xml:space="preserve">R$ </w:t>
      </w:r>
      <w:r w:rsidR="00011209" w:rsidRPr="00011209">
        <w:rPr>
          <w:rFonts w:ascii="Bookman Old Style" w:eastAsia="Bookman Old Style" w:hAnsi="Bookman Old Style" w:cs="Bookman Old Style"/>
          <w:sz w:val="20"/>
          <w:szCs w:val="20"/>
        </w:rPr>
        <w:t>108.749,62 (Cento e oito mil, setecentos e oito reais com sessenta e dois centavos)</w:t>
      </w:r>
      <w:r w:rsidR="00D50629" w:rsidRPr="00011209">
        <w:rPr>
          <w:rFonts w:ascii="Bookman Old Style" w:eastAsia="Bookman Old Style" w:hAnsi="Bookman Old Style" w:cs="Bookman Old Style"/>
          <w:sz w:val="20"/>
          <w:szCs w:val="20"/>
        </w:rPr>
        <w:t>.</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C2703F">
        <w:rPr>
          <w:rFonts w:ascii="Bookman Old Style" w:hAnsi="Bookman Old Style"/>
          <w:sz w:val="20"/>
          <w:szCs w:val="20"/>
        </w:rPr>
        <w:t>dalidade TOMADA DE PREÇOS Nº 005</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C31828">
        <w:rPr>
          <w:rFonts w:ascii="Bookman Old Style" w:hAnsi="Bookman Old Style"/>
          <w:b/>
          <w:sz w:val="20"/>
          <w:szCs w:val="20"/>
        </w:rPr>
        <w:t>60</w:t>
      </w:r>
      <w:r w:rsidR="000310A9">
        <w:rPr>
          <w:rFonts w:ascii="Bookman Old Style" w:hAnsi="Bookman Old Style"/>
          <w:b/>
          <w:sz w:val="20"/>
          <w:szCs w:val="20"/>
        </w:rPr>
        <w:t xml:space="preserve"> </w:t>
      </w:r>
      <w:r w:rsidR="002831F2" w:rsidRPr="000310A9">
        <w:rPr>
          <w:rFonts w:ascii="Bookman Old Style" w:hAnsi="Bookman Old Style"/>
          <w:b/>
          <w:sz w:val="20"/>
          <w:szCs w:val="20"/>
        </w:rPr>
        <w:t>(</w:t>
      </w:r>
      <w:r w:rsidR="00C31828">
        <w:rPr>
          <w:rFonts w:ascii="Bookman Old Style" w:hAnsi="Bookman Old Style"/>
          <w:b/>
          <w:sz w:val="20"/>
          <w:szCs w:val="20"/>
        </w:rPr>
        <w:t>Sessenta</w:t>
      </w:r>
      <w:r w:rsidR="002831F2" w:rsidRPr="000310A9">
        <w:rPr>
          <w:rFonts w:ascii="Bookman Old Style" w:hAnsi="Bookman Old Style"/>
          <w:b/>
          <w:sz w:val="20"/>
          <w:szCs w:val="20"/>
        </w:rPr>
        <w:t>) dias</w:t>
      </w:r>
      <w:r w:rsidR="002831F2">
        <w:rPr>
          <w:rFonts w:ascii="Bookman Old Style" w:hAnsi="Bookman Old Style"/>
          <w:sz w:val="20"/>
          <w:szCs w:val="20"/>
        </w:rPr>
        <w:t>,e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Default="00C31828" w:rsidP="000F60BE">
      <w:pPr>
        <w:pStyle w:val="Corpodetexto"/>
        <w:numPr>
          <w:ilvl w:val="2"/>
          <w:numId w:val="5"/>
        </w:numPr>
        <w:spacing w:before="10"/>
        <w:ind w:left="0" w:firstLine="0"/>
        <w:jc w:val="both"/>
        <w:rPr>
          <w:rFonts w:ascii="Bookman Old Style" w:hAnsi="Bookman Old Style"/>
          <w:sz w:val="20"/>
          <w:szCs w:val="20"/>
        </w:rPr>
      </w:pPr>
      <w:r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Pr>
          <w:rFonts w:ascii="Bookman Old Style" w:hAnsi="Bookman Old Style" w:cs="Bookman Old Style"/>
          <w:bCs/>
          <w:sz w:val="20"/>
          <w:szCs w:val="20"/>
        </w:rPr>
        <w:t xml:space="preserve">amentária e projetos em anexo. </w:t>
      </w:r>
      <w:r w:rsidRPr="00D92E4F">
        <w:rPr>
          <w:rFonts w:ascii="Bookman Old Style" w:hAnsi="Bookman Old Style" w:cs="Bookman Old Style"/>
          <w:bCs/>
          <w:sz w:val="20"/>
          <w:szCs w:val="20"/>
        </w:rPr>
        <w:t xml:space="preserve">Obra: </w:t>
      </w:r>
      <w:r w:rsidRPr="00011209">
        <w:rPr>
          <w:rFonts w:ascii="Bookman Old Style" w:hAnsi="Bookman Old Style"/>
          <w:sz w:val="20"/>
          <w:szCs w:val="20"/>
        </w:rPr>
        <w:t>Fechamento de 01 (uma) quadra coberta com dimensões 28,90x40,00x5,00m, totalizando área de 1.156,00 m², com altura de 3,00m de fechamento com blocos de concreto 14x19x3</w:t>
      </w:r>
      <w:r>
        <w:rPr>
          <w:rFonts w:ascii="Bookman Old Style" w:hAnsi="Bookman Old Style"/>
          <w:sz w:val="20"/>
          <w:szCs w:val="20"/>
        </w:rPr>
        <w:t>9cm, oitões em chapas metálicas</w:t>
      </w:r>
      <w:r w:rsidR="000310A9">
        <w:rPr>
          <w:rFonts w:ascii="Bookman Old Style" w:hAnsi="Bookman Old Style"/>
          <w:sz w:val="20"/>
          <w:szCs w:val="20"/>
        </w:rPr>
        <w:t>.</w:t>
      </w:r>
    </w:p>
    <w:p w:rsidR="000310A9" w:rsidRPr="000310A9" w:rsidRDefault="000310A9" w:rsidP="000310A9">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365158" w:rsidRPr="00365158" w:rsidRDefault="00086610" w:rsidP="00365158">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560"/>
        <w:gridCol w:w="2126"/>
        <w:gridCol w:w="1417"/>
        <w:gridCol w:w="1701"/>
        <w:gridCol w:w="1277"/>
      </w:tblGrid>
      <w:tr w:rsidR="00D728ED" w:rsidRPr="00D728ED" w:rsidTr="00D728ED">
        <w:tc>
          <w:tcPr>
            <w:tcW w:w="9782" w:type="dxa"/>
            <w:gridSpan w:val="6"/>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Dotações</w:t>
            </w:r>
          </w:p>
        </w:tc>
      </w:tr>
      <w:tr w:rsidR="00D728ED" w:rsidRPr="00D728ED" w:rsidTr="00D728ED">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Natureza da despesa</w:t>
            </w:r>
          </w:p>
        </w:tc>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Grupo da fonte</w:t>
            </w:r>
          </w:p>
        </w:tc>
      </w:tr>
      <w:tr w:rsidR="00D728ED" w:rsidRPr="00D728ED" w:rsidTr="00D728ED">
        <w:tc>
          <w:tcPr>
            <w:tcW w:w="1701" w:type="dxa"/>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2023</w:t>
            </w:r>
          </w:p>
        </w:tc>
        <w:tc>
          <w:tcPr>
            <w:tcW w:w="1560" w:type="dxa"/>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540</w:t>
            </w:r>
          </w:p>
        </w:tc>
        <w:tc>
          <w:tcPr>
            <w:tcW w:w="2126" w:type="dxa"/>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601</w:t>
            </w:r>
          </w:p>
        </w:tc>
        <w:tc>
          <w:tcPr>
            <w:tcW w:w="1701" w:type="dxa"/>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4.4.90.51.00.00</w:t>
            </w:r>
          </w:p>
        </w:tc>
        <w:tc>
          <w:tcPr>
            <w:tcW w:w="1277" w:type="dxa"/>
            <w:tcBorders>
              <w:top w:val="single" w:sz="6" w:space="0" w:color="000000"/>
              <w:left w:val="single" w:sz="6" w:space="0" w:color="000000"/>
              <w:bottom w:val="single" w:sz="6" w:space="0" w:color="000000"/>
              <w:right w:val="single" w:sz="6" w:space="0" w:color="000000"/>
            </w:tcBorders>
          </w:tcPr>
          <w:p w:rsidR="00D728ED" w:rsidRPr="00D728ED" w:rsidRDefault="00D728ED" w:rsidP="00D728ED">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Do Exercício</w:t>
            </w:r>
          </w:p>
        </w:tc>
      </w:tr>
    </w:tbl>
    <w:p w:rsidR="00D728ED" w:rsidRDefault="00D728ED"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835"/>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02A9F">
        <w:rPr>
          <w:rFonts w:ascii="Bookman Old Style" w:hAnsi="Bookman Old Style" w:cs="Bookman Old Style"/>
          <w:b/>
          <w:bCs/>
          <w:sz w:val="16"/>
          <w:szCs w:val="20"/>
          <w:lang w:val="pt-BR"/>
        </w:rPr>
        <w:t>005</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02A9F">
        <w:rPr>
          <w:rFonts w:ascii="Bookman Old Style" w:hAnsi="Bookman Old Style" w:cs="Bookman Old Style"/>
          <w:b/>
          <w:bCs/>
          <w:sz w:val="16"/>
          <w:szCs w:val="20"/>
          <w:lang w:val="pt-BR"/>
        </w:rPr>
        <w:t>005</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046F62" w:rsidRDefault="00046F62" w:rsidP="00046F62">
      <w:pPr>
        <w:pStyle w:val="Corpodetexto"/>
        <w:spacing w:before="10"/>
        <w:jc w:val="both"/>
        <w:rPr>
          <w:rFonts w:ascii="Bookman Old Style" w:hAnsi="Bookman Old Style"/>
          <w:sz w:val="20"/>
          <w:szCs w:val="20"/>
        </w:rPr>
      </w:pPr>
    </w:p>
    <w:p w:rsidR="00046F62" w:rsidRPr="00046F62" w:rsidRDefault="00046F62" w:rsidP="00046F62">
      <w:pPr>
        <w:pStyle w:val="Corpodetexto"/>
        <w:numPr>
          <w:ilvl w:val="2"/>
          <w:numId w:val="17"/>
        </w:numPr>
        <w:spacing w:before="10"/>
        <w:ind w:left="0" w:firstLine="0"/>
        <w:jc w:val="both"/>
        <w:rPr>
          <w:rFonts w:ascii="Bookman Old Style" w:hAnsi="Bookman Old Style"/>
          <w:sz w:val="20"/>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785D93">
        <w:rPr>
          <w:rFonts w:ascii="Bookman Old Style" w:hAnsi="Bookman Old Style"/>
          <w:sz w:val="20"/>
          <w:szCs w:val="20"/>
        </w:rPr>
        <w:t>60</w:t>
      </w:r>
      <w:r w:rsidR="004D7BD7">
        <w:rPr>
          <w:rFonts w:ascii="Bookman Old Style" w:hAnsi="Bookman Old Style"/>
          <w:sz w:val="20"/>
          <w:szCs w:val="20"/>
        </w:rPr>
        <w:t xml:space="preserve"> (</w:t>
      </w:r>
      <w:r w:rsidR="00785D93">
        <w:rPr>
          <w:rFonts w:ascii="Bookman Old Style" w:hAnsi="Bookman Old Style"/>
          <w:sz w:val="20"/>
          <w:szCs w:val="20"/>
        </w:rPr>
        <w:t>Sessenta</w:t>
      </w:r>
      <w:r w:rsidR="00B7611C">
        <w:rPr>
          <w:rFonts w:ascii="Bookman Old Style" w:hAnsi="Bookman Old Style"/>
          <w:sz w:val="20"/>
          <w:szCs w:val="20"/>
        </w:rPr>
        <w:t xml:space="preserve">) dias,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8F2643"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E02A9F">
        <w:rPr>
          <w:rFonts w:ascii="Bookman Old Style" w:hAnsi="Bookman Old Style"/>
          <w:sz w:val="20"/>
          <w:szCs w:val="20"/>
        </w:rPr>
        <w:t>15</w:t>
      </w:r>
      <w:r w:rsidR="0017210E">
        <w:rPr>
          <w:rFonts w:ascii="Bookman Old Style" w:hAnsi="Bookman Old Style"/>
          <w:sz w:val="20"/>
          <w:szCs w:val="20"/>
        </w:rPr>
        <w:t xml:space="preserve"> de agosto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17210E" w:rsidRDefault="0017210E" w:rsidP="00BE1622">
      <w:pPr>
        <w:pStyle w:val="Corpodetexto"/>
        <w:spacing w:before="10"/>
        <w:jc w:val="center"/>
        <w:rPr>
          <w:rFonts w:ascii="Bookman Old Style" w:eastAsiaTheme="minorHAnsi" w:hAnsi="Bookman Old Style" w:cs="Cambria"/>
          <w:b/>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E02A9F">
        <w:rPr>
          <w:rFonts w:ascii="Bookman Old Style" w:hAnsi="Bookman Old Style"/>
          <w:b/>
          <w:sz w:val="20"/>
          <w:szCs w:val="20"/>
        </w:rPr>
        <w:t>n.º</w:t>
      </w:r>
      <w:proofErr w:type="gramEnd"/>
      <w:r w:rsidR="00E02A9F">
        <w:rPr>
          <w:rFonts w:ascii="Bookman Old Style" w:hAnsi="Bookman Old Style"/>
          <w:b/>
          <w:sz w:val="20"/>
          <w:szCs w:val="20"/>
        </w:rPr>
        <w:t xml:space="preserve"> 005</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E02A9F">
        <w:rPr>
          <w:rFonts w:ascii="Bookman Old Style" w:hAnsi="Bookman Old Style"/>
          <w:b/>
          <w:sz w:val="20"/>
          <w:szCs w:val="20"/>
        </w:rPr>
        <w:t xml:space="preserve"> </w:t>
      </w:r>
      <w:proofErr w:type="gramStart"/>
      <w:r w:rsidR="00E02A9F">
        <w:rPr>
          <w:rFonts w:ascii="Bookman Old Style" w:hAnsi="Bookman Old Style"/>
          <w:b/>
          <w:sz w:val="20"/>
          <w:szCs w:val="20"/>
        </w:rPr>
        <w:t>n.º</w:t>
      </w:r>
      <w:proofErr w:type="gramEnd"/>
      <w:r w:rsidR="00E02A9F">
        <w:rPr>
          <w:rFonts w:ascii="Bookman Old Style" w:hAnsi="Bookman Old Style"/>
          <w:b/>
          <w:sz w:val="20"/>
          <w:szCs w:val="20"/>
        </w:rPr>
        <w:t xml:space="preserve"> 005</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E02A9F"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E02A9F">
        <w:rPr>
          <w:rFonts w:ascii="Bookman Old Style" w:hAnsi="Bookman Old Style" w:cs="Bookman Old Style"/>
          <w:bCs/>
          <w:sz w:val="20"/>
          <w:szCs w:val="20"/>
        </w:rPr>
        <w:t xml:space="preserve">amentária e projetos em anexo. </w:t>
      </w:r>
      <w:r w:rsidR="00E02A9F" w:rsidRPr="00D92E4F">
        <w:rPr>
          <w:rFonts w:ascii="Bookman Old Style" w:hAnsi="Bookman Old Style" w:cs="Bookman Old Style"/>
          <w:bCs/>
          <w:sz w:val="20"/>
          <w:szCs w:val="20"/>
        </w:rPr>
        <w:t xml:space="preserve">Obra: </w:t>
      </w:r>
      <w:r w:rsidR="00E02A9F" w:rsidRPr="00011209">
        <w:rPr>
          <w:rFonts w:ascii="Bookman Old Style" w:hAnsi="Bookman Old Style"/>
          <w:sz w:val="20"/>
          <w:szCs w:val="20"/>
        </w:rPr>
        <w:t>Fechamento de 01 (uma) quadra coberta com dimensões 28,90x40,00x5,00m, totalizando área de 1.156,00 m², com altura de 3,00m de fechamento com blocos de concreto 14x19x3</w:t>
      </w:r>
      <w:r w:rsidR="00E02A9F">
        <w:rPr>
          <w:rFonts w:ascii="Bookman Old Style" w:hAnsi="Bookman Old Style"/>
          <w:sz w:val="20"/>
          <w:szCs w:val="20"/>
        </w:rPr>
        <w:t>9cm, oitões em chapas metálicas</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755134" w:rsidRPr="00011209" w:rsidTr="000F60BE">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755134" w:rsidRPr="00011209" w:rsidRDefault="00755134" w:rsidP="000F60BE">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755134" w:rsidRPr="00011209" w:rsidRDefault="00755134" w:rsidP="000F60BE">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Código do produto/</w:t>
            </w:r>
          </w:p>
          <w:p w:rsidR="00755134" w:rsidRPr="00011209" w:rsidRDefault="00755134" w:rsidP="000F60BE">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755134" w:rsidRPr="00011209" w:rsidRDefault="00755134" w:rsidP="000F60BE">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755134" w:rsidRPr="00011209" w:rsidRDefault="00755134" w:rsidP="000F60BE">
            <w:pPr>
              <w:autoSpaceDE w:val="0"/>
              <w:autoSpaceDN w:val="0"/>
              <w:adjustRightInd w:val="0"/>
              <w:spacing w:after="0" w:line="240" w:lineRule="auto"/>
              <w:jc w:val="center"/>
              <w:rPr>
                <w:rFonts w:ascii="Bookman Old Style" w:hAnsi="Bookman Old Style" w:cs="Arial"/>
                <w:sz w:val="16"/>
                <w:szCs w:val="16"/>
                <w:lang w:val="x-none"/>
              </w:rPr>
            </w:pPr>
            <w:r w:rsidRPr="00011209">
              <w:rPr>
                <w:rFonts w:ascii="Bookman Old Style" w:hAnsi="Bookman Old Style" w:cs="Arial"/>
                <w:sz w:val="16"/>
                <w:szCs w:val="16"/>
                <w:lang w:val="x-none"/>
              </w:rPr>
              <w:t>Preço máximo total</w:t>
            </w:r>
          </w:p>
        </w:tc>
      </w:tr>
      <w:tr w:rsidR="00755134" w:rsidRPr="00011209" w:rsidTr="000F60BE">
        <w:tc>
          <w:tcPr>
            <w:tcW w:w="567" w:type="dxa"/>
            <w:tcBorders>
              <w:top w:val="single" w:sz="6" w:space="0" w:color="000000"/>
              <w:left w:val="single" w:sz="6" w:space="0" w:color="000000"/>
              <w:bottom w:val="single" w:sz="6" w:space="0" w:color="000000"/>
              <w:right w:val="single" w:sz="6" w:space="0" w:color="000000"/>
            </w:tcBorders>
          </w:tcPr>
          <w:p w:rsidR="00755134" w:rsidRPr="00011209" w:rsidRDefault="00755134" w:rsidP="000F60BE">
            <w:pPr>
              <w:autoSpaceDE w:val="0"/>
              <w:autoSpaceDN w:val="0"/>
              <w:adjustRightInd w:val="0"/>
              <w:spacing w:after="0" w:line="240" w:lineRule="auto"/>
              <w:rPr>
                <w:rFonts w:ascii="Bookman Old Style" w:hAnsi="Bookman Old Style" w:cs="Arial"/>
                <w:b/>
                <w:sz w:val="16"/>
                <w:szCs w:val="16"/>
                <w:lang w:val="x-none"/>
              </w:rPr>
            </w:pPr>
            <w:r w:rsidRPr="00011209">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755134" w:rsidRPr="00011209" w:rsidRDefault="00755134" w:rsidP="000F60BE">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755134" w:rsidRPr="00011209" w:rsidRDefault="00755134" w:rsidP="000F60BE">
            <w:pPr>
              <w:autoSpaceDE w:val="0"/>
              <w:autoSpaceDN w:val="0"/>
              <w:adjustRightInd w:val="0"/>
              <w:spacing w:after="0" w:line="240" w:lineRule="auto"/>
              <w:jc w:val="both"/>
              <w:rPr>
                <w:rFonts w:ascii="Bookman Old Style" w:hAnsi="Bookman Old Style" w:cs="Arial"/>
                <w:sz w:val="16"/>
                <w:szCs w:val="16"/>
                <w:lang w:val="x-none"/>
              </w:rPr>
            </w:pPr>
            <w:r w:rsidRPr="00011209">
              <w:rPr>
                <w:rFonts w:ascii="Bookman Old Style" w:hAnsi="Bookman Old Style"/>
                <w:sz w:val="16"/>
                <w:szCs w:val="16"/>
              </w:rPr>
              <w:t>Fechamento de 01 (uma) quadra coberta com dimensões 28,90x40,00x5,00m, totalizando área de 1.156,00 m², com altura de 3,00m de fechamento com blocos de concreto 14x19x39cm, oitões em chapas metálicas</w:t>
            </w:r>
          </w:p>
        </w:tc>
        <w:tc>
          <w:tcPr>
            <w:tcW w:w="2311" w:type="dxa"/>
            <w:tcBorders>
              <w:top w:val="single" w:sz="6" w:space="0" w:color="000000"/>
              <w:left w:val="single" w:sz="6" w:space="0" w:color="000000"/>
              <w:bottom w:val="single" w:sz="6" w:space="0" w:color="000000"/>
              <w:right w:val="single" w:sz="6" w:space="0" w:color="000000"/>
            </w:tcBorders>
          </w:tcPr>
          <w:p w:rsidR="00755134" w:rsidRPr="00011209" w:rsidRDefault="00755134" w:rsidP="000F60BE">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R$ </w:t>
            </w:r>
            <w:r>
              <w:rPr>
                <w:rFonts w:ascii="Bookman Old Style" w:hAnsi="Bookman Old Style" w:cs="Arial"/>
                <w:sz w:val="16"/>
                <w:szCs w:val="16"/>
              </w:rPr>
              <w:t>108.749,62</w:t>
            </w:r>
          </w:p>
        </w:tc>
      </w:tr>
      <w:tr w:rsidR="00755134" w:rsidRPr="00011209" w:rsidTr="000F60BE">
        <w:tc>
          <w:tcPr>
            <w:tcW w:w="9961" w:type="dxa"/>
            <w:gridSpan w:val="4"/>
            <w:tcBorders>
              <w:top w:val="single" w:sz="6" w:space="0" w:color="000000"/>
              <w:left w:val="single" w:sz="6" w:space="0" w:color="000000"/>
              <w:bottom w:val="single" w:sz="6" w:space="0" w:color="000000"/>
              <w:right w:val="single" w:sz="6" w:space="0" w:color="000000"/>
            </w:tcBorders>
          </w:tcPr>
          <w:p w:rsidR="00755134" w:rsidRPr="00011209" w:rsidRDefault="00755134" w:rsidP="000F60BE">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Valor Total: R$ </w:t>
            </w:r>
            <w:r>
              <w:rPr>
                <w:rFonts w:ascii="Bookman Old Style" w:eastAsia="Bookman Old Style" w:hAnsi="Bookman Old Style" w:cs="Bookman Old Style"/>
                <w:sz w:val="16"/>
                <w:szCs w:val="16"/>
              </w:rPr>
              <w:t>108.749,62</w:t>
            </w:r>
            <w:r w:rsidRPr="00011209">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Cento e oito mil, setecentos e oito reais com sessenta e dois centavos</w:t>
            </w:r>
            <w:r w:rsidRPr="00011209">
              <w:rPr>
                <w:rFonts w:ascii="Bookman Old Style" w:eastAsia="Bookman Old Style" w:hAnsi="Bookman Old Style" w:cs="Bookman Old Style"/>
                <w:sz w:val="16"/>
                <w:szCs w:val="16"/>
              </w:rPr>
              <w:t>).</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755134">
        <w:rPr>
          <w:rFonts w:ascii="Bookman Old Style" w:hAnsi="Bookman Old Style"/>
          <w:sz w:val="20"/>
          <w:szCs w:val="23"/>
        </w:rPr>
        <w:t>60</w:t>
      </w:r>
      <w:r w:rsidR="0017210E">
        <w:rPr>
          <w:rFonts w:ascii="Bookman Old Style" w:hAnsi="Bookman Old Style"/>
          <w:sz w:val="20"/>
          <w:szCs w:val="23"/>
        </w:rPr>
        <w:t xml:space="preserve"> </w:t>
      </w:r>
      <w:r w:rsidR="00F54E5F">
        <w:rPr>
          <w:rFonts w:ascii="Bookman Old Style" w:hAnsi="Bookman Old Style"/>
          <w:sz w:val="20"/>
          <w:szCs w:val="23"/>
        </w:rPr>
        <w:t>(</w:t>
      </w:r>
      <w:r w:rsidR="00755134">
        <w:rPr>
          <w:rFonts w:ascii="Bookman Old Style" w:hAnsi="Bookman Old Style"/>
          <w:sz w:val="20"/>
          <w:szCs w:val="23"/>
        </w:rPr>
        <w:t>Sessenta</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validade da proposta </w:t>
      </w:r>
      <w:r w:rsidR="0017210E">
        <w:rPr>
          <w:rFonts w:ascii="Bookman Old Style" w:hAnsi="Bookman Old Style"/>
          <w:sz w:val="20"/>
          <w:szCs w:val="23"/>
        </w:rPr>
        <w:t>de preços é de.........(</w:t>
      </w:r>
      <w:proofErr w:type="gramStart"/>
      <w:r w:rsidR="0017210E">
        <w:rPr>
          <w:rFonts w:ascii="Bookman Old Style" w:hAnsi="Bookman Old Style"/>
          <w:sz w:val="20"/>
          <w:szCs w:val="23"/>
        </w:rPr>
        <w:t>.......</w:t>
      </w:r>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755134">
        <w:rPr>
          <w:rFonts w:ascii="Bookman Old Style" w:hAnsi="Bookman Old Style"/>
          <w:b/>
          <w:sz w:val="20"/>
          <w:szCs w:val="20"/>
        </w:rPr>
        <w:t xml:space="preserve"> </w:t>
      </w:r>
      <w:proofErr w:type="gramStart"/>
      <w:r w:rsidR="00755134">
        <w:rPr>
          <w:rFonts w:ascii="Bookman Old Style" w:hAnsi="Bookman Old Style"/>
          <w:b/>
          <w:sz w:val="20"/>
          <w:szCs w:val="20"/>
        </w:rPr>
        <w:t>n.º</w:t>
      </w:r>
      <w:proofErr w:type="gramEnd"/>
      <w:r w:rsidR="00755134">
        <w:rPr>
          <w:rFonts w:ascii="Bookman Old Style" w:hAnsi="Bookman Old Style"/>
          <w:b/>
          <w:sz w:val="20"/>
          <w:szCs w:val="20"/>
        </w:rPr>
        <w:t xml:space="preserve"> 005</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1870D0"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755134">
        <w:rPr>
          <w:rFonts w:ascii="Bookman Old Style" w:hAnsi="Bookman Old Style"/>
          <w:b/>
          <w:bCs/>
          <w:sz w:val="20"/>
          <w:szCs w:val="23"/>
        </w:rPr>
        <w:t>05</w:t>
      </w:r>
      <w:r w:rsidR="001870D0">
        <w:rPr>
          <w:rFonts w:ascii="Bookman Old Style" w:hAnsi="Bookman Old Style"/>
          <w:b/>
          <w:bCs/>
          <w:sz w:val="20"/>
          <w:szCs w:val="23"/>
        </w:rPr>
        <w:t>/</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755134"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755134">
        <w:rPr>
          <w:rFonts w:ascii="Bookman Old Style" w:hAnsi="Bookman Old Style" w:cs="Bookman Old Style"/>
          <w:bCs/>
          <w:sz w:val="20"/>
          <w:szCs w:val="20"/>
        </w:rPr>
        <w:t xml:space="preserve">amentária e projetos em anexo. </w:t>
      </w:r>
      <w:r w:rsidR="00755134" w:rsidRPr="00D92E4F">
        <w:rPr>
          <w:rFonts w:ascii="Bookman Old Style" w:hAnsi="Bookman Old Style" w:cs="Bookman Old Style"/>
          <w:bCs/>
          <w:sz w:val="20"/>
          <w:szCs w:val="20"/>
        </w:rPr>
        <w:t xml:space="preserve">Obra: </w:t>
      </w:r>
      <w:r w:rsidR="00755134" w:rsidRPr="00011209">
        <w:rPr>
          <w:rFonts w:ascii="Bookman Old Style" w:hAnsi="Bookman Old Style"/>
          <w:sz w:val="20"/>
          <w:szCs w:val="20"/>
        </w:rPr>
        <w:t>Fechamento de 01 (uma) quadra coberta com dimensões 28,90x40,00x5,00m, totalizando área de 1.156,00 m², com altura de 3,00m de fechamento com blocos de concreto 14x19x3</w:t>
      </w:r>
      <w:r w:rsidR="00755134">
        <w:rPr>
          <w:rFonts w:ascii="Bookman Old Style" w:hAnsi="Bookman Old Style"/>
          <w:sz w:val="20"/>
          <w:szCs w:val="20"/>
        </w:rPr>
        <w:t>9cm, oitões em chapas metálicas</w:t>
      </w:r>
      <w:r w:rsidR="00F54E5F" w:rsidRPr="001870D0">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97098B">
        <w:rPr>
          <w:rFonts w:ascii="Bookman Old Style" w:hAnsi="Bookman Old Style"/>
          <w:sz w:val="20"/>
          <w:szCs w:val="20"/>
        </w:rPr>
        <w:t>005</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97098B">
        <w:rPr>
          <w:rFonts w:ascii="Bookman Old Style" w:hAnsi="Bookman Old Style"/>
          <w:sz w:val="20"/>
          <w:szCs w:val="20"/>
        </w:rPr>
        <w:t>l da TOMADA DE PREÇOS Nº 005</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97098B">
        <w:rPr>
          <w:rFonts w:ascii="Bookman Old Style" w:hAnsi="Bookman Old Style"/>
          <w:sz w:val="20"/>
          <w:szCs w:val="20"/>
        </w:rPr>
        <w:t>5</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97098B">
        <w:rPr>
          <w:rFonts w:ascii="Bookman Old Style" w:hAnsi="Bookman Old Style"/>
          <w:b/>
          <w:sz w:val="20"/>
          <w:szCs w:val="20"/>
        </w:rPr>
        <w:t>005</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97098B">
        <w:rPr>
          <w:rFonts w:ascii="Bookman Old Style" w:hAnsi="Bookman Old Style"/>
          <w:b/>
          <w:sz w:val="20"/>
          <w:szCs w:val="20"/>
        </w:rPr>
        <w:t xml:space="preserve"> </w:t>
      </w:r>
      <w:proofErr w:type="gramStart"/>
      <w:r w:rsidR="0097098B">
        <w:rPr>
          <w:rFonts w:ascii="Bookman Old Style" w:hAnsi="Bookman Old Style"/>
          <w:b/>
          <w:sz w:val="20"/>
          <w:szCs w:val="20"/>
        </w:rPr>
        <w:t>n.º</w:t>
      </w:r>
      <w:proofErr w:type="gramEnd"/>
      <w:r w:rsidR="0097098B">
        <w:rPr>
          <w:rFonts w:ascii="Bookman Old Style" w:hAnsi="Bookman Old Style"/>
          <w:b/>
          <w:sz w:val="20"/>
          <w:szCs w:val="20"/>
        </w:rPr>
        <w:t xml:space="preserve"> 005</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97098B">
        <w:rPr>
          <w:rFonts w:ascii="Bookman Old Style" w:hAnsi="Bookman Old Style"/>
          <w:b/>
          <w:sz w:val="20"/>
          <w:szCs w:val="20"/>
        </w:rPr>
        <w:t xml:space="preserve"> </w:t>
      </w:r>
      <w:proofErr w:type="gramStart"/>
      <w:r w:rsidR="0097098B">
        <w:rPr>
          <w:rFonts w:ascii="Bookman Old Style" w:hAnsi="Bookman Old Style"/>
          <w:b/>
          <w:sz w:val="20"/>
          <w:szCs w:val="20"/>
        </w:rPr>
        <w:t>n.º</w:t>
      </w:r>
      <w:proofErr w:type="gramEnd"/>
      <w:r w:rsidR="0097098B">
        <w:rPr>
          <w:rFonts w:ascii="Bookman Old Style" w:hAnsi="Bookman Old Style"/>
          <w:b/>
          <w:sz w:val="20"/>
          <w:szCs w:val="20"/>
        </w:rPr>
        <w:t xml:space="preserve"> 005</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97098B">
        <w:rPr>
          <w:rFonts w:ascii="Bookman Old Style" w:hAnsi="Bookman Old Style"/>
          <w:b/>
          <w:sz w:val="20"/>
          <w:szCs w:val="20"/>
        </w:rPr>
        <w:t>Nº 005</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22FE4">
        <w:rPr>
          <w:rFonts w:ascii="Bookman Old Style" w:hAnsi="Bookman Old Style"/>
          <w:b/>
          <w:sz w:val="20"/>
          <w:szCs w:val="20"/>
        </w:rPr>
        <w:t xml:space="preserve"> </w:t>
      </w:r>
      <w:proofErr w:type="gramStart"/>
      <w:r w:rsidR="00C22FE4">
        <w:rPr>
          <w:rFonts w:ascii="Bookman Old Style" w:hAnsi="Bookman Old Style"/>
          <w:b/>
          <w:sz w:val="20"/>
          <w:szCs w:val="20"/>
        </w:rPr>
        <w:t>n.º</w:t>
      </w:r>
      <w:proofErr w:type="gramEnd"/>
      <w:r w:rsidR="00C22FE4">
        <w:rPr>
          <w:rFonts w:ascii="Bookman Old Style" w:hAnsi="Bookman Old Style"/>
          <w:b/>
          <w:sz w:val="20"/>
          <w:szCs w:val="20"/>
        </w:rPr>
        <w:t xml:space="preserve"> 005</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C22FE4">
        <w:rPr>
          <w:rFonts w:ascii="Bookman Old Style" w:hAnsi="Bookman Old Style"/>
          <w:b/>
          <w:sz w:val="16"/>
          <w:szCs w:val="16"/>
        </w:rPr>
        <w:t>Tomada de Preços nº 005</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Pr="00C22FE4"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C22FE4" w:rsidRPr="00C22FE4">
        <w:rPr>
          <w:rFonts w:ascii="Bookman Old Style" w:hAnsi="Bookman Old Style" w:cs="Bookman Old Style"/>
          <w:bCs/>
          <w:sz w:val="16"/>
          <w:szCs w:val="16"/>
        </w:rPr>
        <w:t xml:space="preserve">Execução de obra com fornecimento de material e mão de obra, conforme memorial descritivo, cronograma físico-financeiro, BDI, planilha orçamentária e projetos em anexo. Obra: </w:t>
      </w:r>
      <w:r w:rsidR="00C22FE4" w:rsidRPr="00C22FE4">
        <w:rPr>
          <w:rFonts w:ascii="Bookman Old Style" w:hAnsi="Bookman Old Style"/>
          <w:sz w:val="16"/>
          <w:szCs w:val="16"/>
        </w:rPr>
        <w:t>Fechamento de 01 (uma) quadra coberta com dimensões 28,90x40,00x5,00m, totalizando área de 1.156,00 m², com altura de 3,00m de fechamento com blocos de concreto 14x19x39cm, oitões em chapas metálicas</w:t>
      </w:r>
      <w:r w:rsidRPr="00C22FE4">
        <w:rPr>
          <w:rFonts w:ascii="Bookman Old Style" w:hAnsi="Bookman Old Style"/>
          <w:sz w:val="16"/>
          <w:szCs w:val="16"/>
        </w:rPr>
        <w:t>,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C22FE4" w:rsidP="00C62411">
            <w:pPr>
              <w:autoSpaceDE w:val="0"/>
              <w:autoSpaceDN w:val="0"/>
              <w:adjustRightInd w:val="0"/>
              <w:spacing w:after="0" w:line="240" w:lineRule="auto"/>
              <w:jc w:val="both"/>
              <w:rPr>
                <w:rFonts w:ascii="Bookman Old Style" w:hAnsi="Bookman Old Style" w:cs="Arial"/>
                <w:sz w:val="16"/>
                <w:szCs w:val="16"/>
                <w:lang w:val="x-none"/>
              </w:rPr>
            </w:pPr>
            <w:r w:rsidRPr="00C22FE4">
              <w:rPr>
                <w:rFonts w:ascii="Bookman Old Style" w:hAnsi="Bookman Old Style"/>
                <w:sz w:val="16"/>
                <w:szCs w:val="16"/>
              </w:rPr>
              <w:t>Fechamento de 01 (uma) quadra coberta com dimensões 28,90x40,00x5,00m, totalizando área de 1.156,00 m², com altura de 3,00m de fechamento com blocos de concreto 14x19x39cm, oitões em chapas metálicas</w:t>
            </w:r>
            <w:r>
              <w:rPr>
                <w:rFonts w:ascii="Bookman Old Style" w:hAnsi="Bookman Old Style"/>
                <w:sz w:val="16"/>
                <w:szCs w:val="16"/>
              </w:rPr>
              <w:t>.</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77112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B85456" w:rsidRDefault="00B85456" w:rsidP="00BE1622">
      <w:pPr>
        <w:pStyle w:val="Corpodetexto"/>
        <w:spacing w:before="10"/>
        <w:jc w:val="both"/>
        <w:rPr>
          <w:rFonts w:ascii="Bookman Old Style" w:hAnsi="Bookman Old Style"/>
          <w:b/>
          <w:sz w:val="16"/>
          <w:szCs w:val="16"/>
        </w:rPr>
      </w:pP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560"/>
        <w:gridCol w:w="2126"/>
        <w:gridCol w:w="1417"/>
        <w:gridCol w:w="1701"/>
        <w:gridCol w:w="1277"/>
      </w:tblGrid>
      <w:tr w:rsidR="00D728ED" w:rsidRPr="00D728ED" w:rsidTr="008747F0">
        <w:tc>
          <w:tcPr>
            <w:tcW w:w="9782" w:type="dxa"/>
            <w:gridSpan w:val="6"/>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Dotações</w:t>
            </w:r>
          </w:p>
        </w:tc>
      </w:tr>
      <w:tr w:rsidR="00D728ED" w:rsidRPr="00D728ED" w:rsidTr="008747F0">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Natureza da despesa</w:t>
            </w:r>
          </w:p>
        </w:tc>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Grupo da fonte</w:t>
            </w:r>
          </w:p>
        </w:tc>
      </w:tr>
      <w:tr w:rsidR="00D728ED" w:rsidRPr="00D728ED" w:rsidTr="008747F0">
        <w:tc>
          <w:tcPr>
            <w:tcW w:w="1701" w:type="dxa"/>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2023</w:t>
            </w:r>
          </w:p>
        </w:tc>
        <w:tc>
          <w:tcPr>
            <w:tcW w:w="1560" w:type="dxa"/>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540</w:t>
            </w:r>
          </w:p>
        </w:tc>
        <w:tc>
          <w:tcPr>
            <w:tcW w:w="2126" w:type="dxa"/>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601</w:t>
            </w:r>
          </w:p>
        </w:tc>
        <w:tc>
          <w:tcPr>
            <w:tcW w:w="1701" w:type="dxa"/>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4.4.90.51.00.00</w:t>
            </w:r>
          </w:p>
        </w:tc>
        <w:tc>
          <w:tcPr>
            <w:tcW w:w="1277" w:type="dxa"/>
            <w:tcBorders>
              <w:top w:val="single" w:sz="6" w:space="0" w:color="000000"/>
              <w:left w:val="single" w:sz="6" w:space="0" w:color="000000"/>
              <w:bottom w:val="single" w:sz="6" w:space="0" w:color="000000"/>
              <w:right w:val="single" w:sz="6" w:space="0" w:color="000000"/>
            </w:tcBorders>
          </w:tcPr>
          <w:p w:rsidR="00D728ED" w:rsidRPr="00D728ED" w:rsidRDefault="00D728ED" w:rsidP="008747F0">
            <w:pPr>
              <w:autoSpaceDE w:val="0"/>
              <w:autoSpaceDN w:val="0"/>
              <w:adjustRightInd w:val="0"/>
              <w:spacing w:after="0" w:line="240" w:lineRule="auto"/>
              <w:rPr>
                <w:rFonts w:ascii="Bookman Old Style" w:hAnsi="Bookman Old Style" w:cs="Arial"/>
                <w:sz w:val="16"/>
                <w:szCs w:val="16"/>
                <w:lang w:val="x-none"/>
              </w:rPr>
            </w:pPr>
            <w:r w:rsidRPr="00D728ED">
              <w:rPr>
                <w:rFonts w:ascii="Bookman Old Style" w:hAnsi="Bookman Old Style" w:cs="Arial"/>
                <w:sz w:val="16"/>
                <w:szCs w:val="16"/>
                <w:lang w:val="x-none"/>
              </w:rPr>
              <w:t>Do Exercício</w:t>
            </w:r>
          </w:p>
        </w:tc>
      </w:tr>
    </w:tbl>
    <w:p w:rsidR="00365158" w:rsidRPr="003F3E38" w:rsidRDefault="00365158" w:rsidP="00BE1622">
      <w:pPr>
        <w:pStyle w:val="Corpodetexto"/>
        <w:spacing w:before="10"/>
        <w:jc w:val="both"/>
        <w:rPr>
          <w:rFonts w:ascii="Bookman Old Style" w:hAnsi="Bookman Old Style"/>
          <w:b/>
          <w:sz w:val="16"/>
          <w:szCs w:val="16"/>
        </w:rPr>
      </w:pPr>
      <w:bookmarkStart w:id="0" w:name="_GoBack"/>
      <w:bookmarkEnd w:id="0"/>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AF7890">
        <w:rPr>
          <w:rFonts w:ascii="Bookman Old Style" w:hAnsi="Bookman Old Style"/>
          <w:sz w:val="16"/>
          <w:szCs w:val="16"/>
        </w:rPr>
        <w:t>60</w:t>
      </w:r>
      <w:r w:rsidR="001650FF">
        <w:rPr>
          <w:rFonts w:ascii="Bookman Old Style" w:hAnsi="Bookman Old Style"/>
          <w:sz w:val="16"/>
          <w:szCs w:val="16"/>
        </w:rPr>
        <w:t xml:space="preserve"> (</w:t>
      </w:r>
      <w:r w:rsidR="00AF7890">
        <w:rPr>
          <w:rFonts w:ascii="Bookman Old Style" w:hAnsi="Bookman Old Style"/>
          <w:sz w:val="16"/>
          <w:szCs w:val="16"/>
        </w:rPr>
        <w:t>Sessenta)</w:t>
      </w:r>
      <w:r w:rsidR="001650FF">
        <w:rPr>
          <w:rFonts w:ascii="Bookman Old Style" w:hAnsi="Bookman Old Style"/>
          <w:sz w:val="16"/>
          <w:szCs w:val="16"/>
        </w:rPr>
        <w:t xml:space="preserve">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w:t>
      </w:r>
      <w:r w:rsidR="007A1762">
        <w:rPr>
          <w:rFonts w:ascii="Bookman Old Style" w:hAnsi="Bookman Old Style"/>
          <w:sz w:val="16"/>
          <w:szCs w:val="16"/>
        </w:rPr>
        <w:t>PRIMEIRO</w:t>
      </w:r>
      <w:r w:rsidRPr="003F3E38">
        <w:rPr>
          <w:rFonts w:ascii="Bookman Old Style" w:hAnsi="Bookman Old Style"/>
          <w:sz w:val="16"/>
          <w:szCs w:val="16"/>
        </w:rPr>
        <w:t xml:space="preserve">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w:t>
      </w:r>
      <w:r w:rsidR="007A1762">
        <w:rPr>
          <w:rFonts w:ascii="Bookman Old Style" w:hAnsi="Bookman Old Style"/>
          <w:sz w:val="16"/>
          <w:szCs w:val="16"/>
        </w:rPr>
        <w:t>SEGUNDO</w:t>
      </w:r>
      <w:r w:rsidRPr="003F3E38">
        <w:rPr>
          <w:rFonts w:ascii="Bookman Old Style" w:hAnsi="Bookman Old Style"/>
          <w:sz w:val="16"/>
          <w:szCs w:val="16"/>
        </w:rPr>
        <w:t xml:space="preserve">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w:t>
      </w:r>
      <w:r w:rsidR="007A1762">
        <w:rPr>
          <w:rFonts w:ascii="Bookman Old Style" w:hAnsi="Bookman Old Style"/>
          <w:sz w:val="16"/>
          <w:szCs w:val="16"/>
        </w:rPr>
        <w:t>TERCEIRO</w:t>
      </w:r>
      <w:r w:rsidRPr="003F3E38">
        <w:rPr>
          <w:rFonts w:ascii="Bookman Old Style" w:hAnsi="Bookman Old Style"/>
          <w:sz w:val="16"/>
          <w:szCs w:val="16"/>
        </w:rPr>
        <w:t xml:space="preserve">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7A1762" w:rsidP="00BE1622">
      <w:pPr>
        <w:pStyle w:val="Default"/>
        <w:jc w:val="both"/>
        <w:rPr>
          <w:rFonts w:ascii="Bookman Old Style" w:hAnsi="Bookman Old Style"/>
          <w:sz w:val="16"/>
          <w:szCs w:val="16"/>
        </w:rPr>
      </w:pPr>
      <w:r>
        <w:rPr>
          <w:rFonts w:ascii="Bookman Old Style" w:hAnsi="Bookman Old Style"/>
          <w:sz w:val="16"/>
          <w:szCs w:val="16"/>
        </w:rPr>
        <w:t xml:space="preserve">A CONTRATADA obriga-se a: </w:t>
      </w:r>
      <w:r w:rsidR="006F766E" w:rsidRPr="003F3E38">
        <w:rPr>
          <w:rFonts w:ascii="Bookman Old Style" w:hAnsi="Bookman Old Style"/>
          <w:sz w:val="16"/>
          <w:szCs w:val="16"/>
        </w:rPr>
        <w:t xml:space="preserve">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a</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7A1762" w:rsidP="00BE1622">
      <w:pPr>
        <w:pStyle w:val="Default"/>
        <w:jc w:val="both"/>
        <w:rPr>
          <w:rFonts w:ascii="Bookman Old Style" w:hAnsi="Bookman Old Style"/>
          <w:sz w:val="16"/>
          <w:szCs w:val="16"/>
        </w:rPr>
      </w:pPr>
      <w:r>
        <w:rPr>
          <w:rFonts w:ascii="Bookman Old Style" w:hAnsi="Bookman Old Style"/>
          <w:sz w:val="16"/>
          <w:szCs w:val="16"/>
        </w:rPr>
        <w:t>b</w:t>
      </w:r>
      <w:r w:rsidR="006F766E" w:rsidRPr="003F3E38">
        <w:rPr>
          <w:rFonts w:ascii="Bookman Old Style" w:hAnsi="Bookman Old Style"/>
          <w:sz w:val="16"/>
          <w:szCs w:val="16"/>
        </w:rPr>
        <w:t xml:space="preserve">) Dar ciência à fiscalização da ocorrência de qualquer fato ou condição que possa atrasar ou impedir a conclusão do objeto deste Contrato;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c</w:t>
      </w:r>
      <w:r w:rsidR="006F766E" w:rsidRPr="003F3E38">
        <w:rPr>
          <w:rFonts w:ascii="Bookman Old Style" w:hAnsi="Bookman Old Style"/>
          <w:sz w:val="16"/>
          <w:szCs w:val="16"/>
        </w:rPr>
        <w:t>) Não</w:t>
      </w:r>
      <w:proofErr w:type="gramEnd"/>
      <w:r w:rsidR="006F766E"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d</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7A1762"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e</w:t>
      </w:r>
      <w:r w:rsidR="006F766E" w:rsidRPr="003F3E38">
        <w:rPr>
          <w:rFonts w:ascii="Bookman Old Style" w:hAnsi="Bookman Old Style"/>
          <w:sz w:val="16"/>
          <w:szCs w:val="16"/>
        </w:rPr>
        <w:t>) Fornecer</w:t>
      </w:r>
      <w:proofErr w:type="gramEnd"/>
      <w:r w:rsidR="006F766E" w:rsidRPr="003F3E38">
        <w:rPr>
          <w:rFonts w:ascii="Bookman Old Style" w:hAnsi="Bookman Old Style"/>
          <w:sz w:val="16"/>
          <w:szCs w:val="16"/>
        </w:rPr>
        <w:t xml:space="preserve"> em tempo hábil os materiais, veíc</w:t>
      </w:r>
      <w:r>
        <w:rPr>
          <w:rFonts w:ascii="Bookman Old Style" w:hAnsi="Bookman Old Style"/>
          <w:sz w:val="16"/>
          <w:szCs w:val="16"/>
        </w:rPr>
        <w:t xml:space="preserve">ulos, máquinas e equipamentos;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f</w:t>
      </w:r>
      <w:r w:rsidR="006F766E" w:rsidRPr="003F3E38">
        <w:rPr>
          <w:rFonts w:ascii="Bookman Old Style" w:hAnsi="Bookman Old Style"/>
          <w:sz w:val="16"/>
          <w:szCs w:val="16"/>
        </w:rPr>
        <w:t>) Examinar</w:t>
      </w:r>
      <w:proofErr w:type="gramEnd"/>
      <w:r w:rsidR="006F766E"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g</w:t>
      </w:r>
      <w:r w:rsidR="006F766E" w:rsidRPr="003F3E38">
        <w:rPr>
          <w:rFonts w:ascii="Bookman Old Style" w:hAnsi="Bookman Old Style"/>
          <w:sz w:val="16"/>
          <w:szCs w:val="16"/>
        </w:rPr>
        <w:t>) Providenciar</w:t>
      </w:r>
      <w:proofErr w:type="gramEnd"/>
      <w:r w:rsidR="006F766E" w:rsidRPr="003F3E38">
        <w:rPr>
          <w:rFonts w:ascii="Bookman Old Style" w:hAnsi="Bookman Old Style"/>
          <w:sz w:val="16"/>
          <w:szCs w:val="16"/>
        </w:rPr>
        <w:t xml:space="preserve"> a imediata baixa da ART, em caso de rescisão contratual;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h</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limpo e organizado o local da obra; </w:t>
      </w:r>
    </w:p>
    <w:p w:rsidR="007A1762" w:rsidRDefault="007A1762" w:rsidP="007A1762">
      <w:pPr>
        <w:pStyle w:val="Default"/>
        <w:jc w:val="both"/>
        <w:rPr>
          <w:rFonts w:ascii="Bookman Old Style" w:hAnsi="Bookman Old Style"/>
          <w:sz w:val="16"/>
          <w:szCs w:val="16"/>
        </w:rPr>
      </w:pPr>
      <w:proofErr w:type="gramStart"/>
      <w:r>
        <w:rPr>
          <w:rFonts w:ascii="Bookman Old Style" w:hAnsi="Bookman Old Style"/>
          <w:sz w:val="16"/>
          <w:szCs w:val="16"/>
        </w:rPr>
        <w:t>i</w:t>
      </w:r>
      <w:r w:rsidR="006F766E" w:rsidRPr="003F3E38">
        <w:rPr>
          <w:rFonts w:ascii="Bookman Old Style" w:hAnsi="Bookman Old Style"/>
          <w:sz w:val="16"/>
          <w:szCs w:val="16"/>
        </w:rPr>
        <w:t>) Responsabilizar-se</w:t>
      </w:r>
      <w:proofErr w:type="gramEnd"/>
      <w:r w:rsidR="006F766E" w:rsidRPr="003F3E38">
        <w:rPr>
          <w:rFonts w:ascii="Bookman Old Style" w:hAnsi="Bookman Old Style"/>
          <w:sz w:val="16"/>
          <w:szCs w:val="16"/>
        </w:rPr>
        <w:t xml:space="preserve"> pela retirada e destinação correta de</w:t>
      </w:r>
      <w:r>
        <w:rPr>
          <w:rFonts w:ascii="Bookman Old Style" w:hAnsi="Bookman Old Style"/>
          <w:sz w:val="16"/>
          <w:szCs w:val="16"/>
        </w:rPr>
        <w:t xml:space="preserve"> entulhos resultantes da obra; </w:t>
      </w:r>
    </w:p>
    <w:p w:rsidR="006F766E" w:rsidRPr="003F3E38" w:rsidRDefault="007A1762" w:rsidP="007A1762">
      <w:pPr>
        <w:pStyle w:val="Default"/>
        <w:jc w:val="both"/>
        <w:rPr>
          <w:rFonts w:ascii="Bookman Old Style" w:hAnsi="Bookman Old Style"/>
          <w:sz w:val="16"/>
          <w:szCs w:val="16"/>
        </w:rPr>
      </w:pPr>
      <w:proofErr w:type="gramStart"/>
      <w:r>
        <w:rPr>
          <w:rFonts w:ascii="Bookman Old Style" w:hAnsi="Bookman Old Style"/>
          <w:sz w:val="16"/>
          <w:szCs w:val="16"/>
        </w:rPr>
        <w:t>j</w:t>
      </w:r>
      <w:r w:rsidR="006F766E" w:rsidRPr="003F3E38">
        <w:rPr>
          <w:rFonts w:ascii="Bookman Old Style" w:hAnsi="Bookman Old Style"/>
          <w:sz w:val="16"/>
          <w:szCs w:val="16"/>
        </w:rPr>
        <w:t>) Responsabilizar-se</w:t>
      </w:r>
      <w:proofErr w:type="gramEnd"/>
      <w:r w:rsidR="006F766E" w:rsidRPr="003F3E38">
        <w:rPr>
          <w:rFonts w:ascii="Bookman Old Style" w:hAnsi="Bookman Old Style"/>
          <w:sz w:val="16"/>
          <w:szCs w:val="16"/>
        </w:rPr>
        <w:t xml:space="preserv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7A1762"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Corrigir, às suas expensas, quaisquer vícios ou defeitos ocorridos na execução da obra, objeto do contrato, responsabilizando-se por quaisquer danos causados à Prefeitura Municipal e/ou terceiros, decorrentes de sua negl</w:t>
      </w:r>
      <w:r w:rsidR="007A1762">
        <w:rPr>
          <w:rFonts w:ascii="Bookman Old Style" w:hAnsi="Bookman Old Style" w:cs="Tahoma"/>
          <w:color w:val="000000"/>
          <w:sz w:val="16"/>
          <w:szCs w:val="16"/>
        </w:rPr>
        <w:t xml:space="preserve">igência, imperícia ou omissão; </w:t>
      </w:r>
    </w:p>
    <w:p w:rsidR="00115675" w:rsidRPr="00115675"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w:t>
      </w:r>
      <w:r w:rsidR="00AF7890">
        <w:rPr>
          <w:rFonts w:ascii="Bookman Old Style" w:hAnsi="Bookman Old Style"/>
          <w:b/>
          <w:sz w:val="16"/>
          <w:szCs w:val="16"/>
        </w:rPr>
        <w:t xml:space="preserve"> EXECUÇÃO E GARANTIA ADICIONAL E</w:t>
      </w:r>
      <w:r w:rsidRPr="003F3E38">
        <w:rPr>
          <w:rFonts w:ascii="Bookman Old Style" w:hAnsi="Bookman Old Style"/>
          <w:b/>
          <w:sz w:val="16"/>
          <w:szCs w:val="16"/>
        </w:rPr>
        <w:t xml:space="preserv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7A176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B70096">
      <w:headerReference w:type="default" r:id="rId11"/>
      <w:footerReference w:type="default" r:id="rId12"/>
      <w:pgSz w:w="11906" w:h="16838"/>
      <w:pgMar w:top="1440" w:right="991"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BE" w:rsidRDefault="000F60BE" w:rsidP="007B6845">
      <w:pPr>
        <w:spacing w:after="0" w:line="240" w:lineRule="auto"/>
      </w:pPr>
      <w:r>
        <w:separator/>
      </w:r>
    </w:p>
  </w:endnote>
  <w:endnote w:type="continuationSeparator" w:id="0">
    <w:p w:rsidR="000F60BE" w:rsidRDefault="000F60B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BE" w:rsidRDefault="000F60BE">
    <w:pPr>
      <w:pStyle w:val="Rodap"/>
    </w:pPr>
  </w:p>
  <w:p w:rsidR="000F60BE" w:rsidRDefault="000F60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BE" w:rsidRDefault="000F60BE" w:rsidP="007B6845">
      <w:pPr>
        <w:spacing w:after="0" w:line="240" w:lineRule="auto"/>
      </w:pPr>
      <w:r>
        <w:separator/>
      </w:r>
    </w:p>
  </w:footnote>
  <w:footnote w:type="continuationSeparator" w:id="0">
    <w:p w:rsidR="000F60BE" w:rsidRDefault="000F60B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BE" w:rsidRDefault="000F60BE"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F60BE" w:rsidRDefault="000F60BE" w:rsidP="00475BFE">
    <w:pPr>
      <w:spacing w:after="0"/>
      <w:jc w:val="center"/>
      <w:rPr>
        <w:rFonts w:ascii="Bookman Old Style" w:hAnsi="Bookman Old Style" w:cs="Arial"/>
        <w:szCs w:val="20"/>
      </w:rPr>
    </w:pPr>
    <w:r>
      <w:rPr>
        <w:rFonts w:ascii="Bookman Old Style" w:hAnsi="Bookman Old Style" w:cs="Arial"/>
        <w:szCs w:val="20"/>
      </w:rPr>
      <w:t>ESTADO DO PARANÁ</w:t>
    </w:r>
  </w:p>
  <w:p w:rsidR="000F60BE" w:rsidRDefault="000F60BE"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F60BE" w:rsidRDefault="000F60BE"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0F60BE" w:rsidRDefault="000F60BE"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F60BE" w:rsidRPr="007B6845" w:rsidRDefault="000F60B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1209"/>
    <w:rsid w:val="0001529A"/>
    <w:rsid w:val="00022780"/>
    <w:rsid w:val="00022BED"/>
    <w:rsid w:val="000310A9"/>
    <w:rsid w:val="00040017"/>
    <w:rsid w:val="00044F00"/>
    <w:rsid w:val="00046F62"/>
    <w:rsid w:val="00057F4F"/>
    <w:rsid w:val="0006674E"/>
    <w:rsid w:val="00071563"/>
    <w:rsid w:val="00073DFB"/>
    <w:rsid w:val="00083AAE"/>
    <w:rsid w:val="00086610"/>
    <w:rsid w:val="000D78C0"/>
    <w:rsid w:val="000E47FE"/>
    <w:rsid w:val="000E4EB4"/>
    <w:rsid w:val="000E6601"/>
    <w:rsid w:val="000F0F4E"/>
    <w:rsid w:val="000F3330"/>
    <w:rsid w:val="000F60BE"/>
    <w:rsid w:val="00115675"/>
    <w:rsid w:val="00116269"/>
    <w:rsid w:val="00126FBB"/>
    <w:rsid w:val="00130CE4"/>
    <w:rsid w:val="00143F29"/>
    <w:rsid w:val="00161B38"/>
    <w:rsid w:val="00164C71"/>
    <w:rsid w:val="001650FF"/>
    <w:rsid w:val="00170387"/>
    <w:rsid w:val="0017210E"/>
    <w:rsid w:val="001757DE"/>
    <w:rsid w:val="00180D12"/>
    <w:rsid w:val="001870D0"/>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43D8"/>
    <w:rsid w:val="00267311"/>
    <w:rsid w:val="00271196"/>
    <w:rsid w:val="002768F9"/>
    <w:rsid w:val="002831F2"/>
    <w:rsid w:val="002A771B"/>
    <w:rsid w:val="002B0C7C"/>
    <w:rsid w:val="002B613D"/>
    <w:rsid w:val="002D70E3"/>
    <w:rsid w:val="002F2CCE"/>
    <w:rsid w:val="003076E6"/>
    <w:rsid w:val="00311964"/>
    <w:rsid w:val="0032742B"/>
    <w:rsid w:val="003427AE"/>
    <w:rsid w:val="0034342C"/>
    <w:rsid w:val="003528BA"/>
    <w:rsid w:val="0036127A"/>
    <w:rsid w:val="00365158"/>
    <w:rsid w:val="0037446F"/>
    <w:rsid w:val="00381FE7"/>
    <w:rsid w:val="00382ECB"/>
    <w:rsid w:val="003833D9"/>
    <w:rsid w:val="0038463C"/>
    <w:rsid w:val="00392075"/>
    <w:rsid w:val="003A14F4"/>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3235A"/>
    <w:rsid w:val="00541978"/>
    <w:rsid w:val="00551184"/>
    <w:rsid w:val="00551A45"/>
    <w:rsid w:val="00565734"/>
    <w:rsid w:val="00584656"/>
    <w:rsid w:val="005916D8"/>
    <w:rsid w:val="00595E96"/>
    <w:rsid w:val="00595F38"/>
    <w:rsid w:val="005B1372"/>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82C37"/>
    <w:rsid w:val="00687BEF"/>
    <w:rsid w:val="006905D2"/>
    <w:rsid w:val="00694D3E"/>
    <w:rsid w:val="00696E9F"/>
    <w:rsid w:val="006A4EEE"/>
    <w:rsid w:val="006B48D4"/>
    <w:rsid w:val="006B5DEE"/>
    <w:rsid w:val="006F766E"/>
    <w:rsid w:val="006F78DA"/>
    <w:rsid w:val="00705830"/>
    <w:rsid w:val="00707063"/>
    <w:rsid w:val="00717930"/>
    <w:rsid w:val="0073331E"/>
    <w:rsid w:val="0073669B"/>
    <w:rsid w:val="007500E0"/>
    <w:rsid w:val="0075149F"/>
    <w:rsid w:val="00752D4C"/>
    <w:rsid w:val="00755134"/>
    <w:rsid w:val="0077112E"/>
    <w:rsid w:val="00785D93"/>
    <w:rsid w:val="00790F38"/>
    <w:rsid w:val="007937DB"/>
    <w:rsid w:val="007A1762"/>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098B"/>
    <w:rsid w:val="009713D2"/>
    <w:rsid w:val="009764A7"/>
    <w:rsid w:val="00985124"/>
    <w:rsid w:val="0099262E"/>
    <w:rsid w:val="009A29DF"/>
    <w:rsid w:val="009A3BB3"/>
    <w:rsid w:val="009C3C0E"/>
    <w:rsid w:val="009E02CE"/>
    <w:rsid w:val="009E44E4"/>
    <w:rsid w:val="009F5FAB"/>
    <w:rsid w:val="00A03CA9"/>
    <w:rsid w:val="00A0519C"/>
    <w:rsid w:val="00A17604"/>
    <w:rsid w:val="00A20D2C"/>
    <w:rsid w:val="00A24464"/>
    <w:rsid w:val="00A27F15"/>
    <w:rsid w:val="00A33EB0"/>
    <w:rsid w:val="00A45FF3"/>
    <w:rsid w:val="00A542A3"/>
    <w:rsid w:val="00A723B2"/>
    <w:rsid w:val="00A85BC8"/>
    <w:rsid w:val="00A92E38"/>
    <w:rsid w:val="00AA37B6"/>
    <w:rsid w:val="00AA7B8B"/>
    <w:rsid w:val="00AC0A86"/>
    <w:rsid w:val="00AF7890"/>
    <w:rsid w:val="00B02858"/>
    <w:rsid w:val="00B1147F"/>
    <w:rsid w:val="00B13EC7"/>
    <w:rsid w:val="00B26AC1"/>
    <w:rsid w:val="00B5566B"/>
    <w:rsid w:val="00B56595"/>
    <w:rsid w:val="00B65A4F"/>
    <w:rsid w:val="00B70096"/>
    <w:rsid w:val="00B7548C"/>
    <w:rsid w:val="00B7611C"/>
    <w:rsid w:val="00B77AC0"/>
    <w:rsid w:val="00B85456"/>
    <w:rsid w:val="00B8723C"/>
    <w:rsid w:val="00BB0A94"/>
    <w:rsid w:val="00BB21C2"/>
    <w:rsid w:val="00BC568F"/>
    <w:rsid w:val="00BD34A0"/>
    <w:rsid w:val="00BE1622"/>
    <w:rsid w:val="00BE53CB"/>
    <w:rsid w:val="00BF3746"/>
    <w:rsid w:val="00BF6DEE"/>
    <w:rsid w:val="00C00D7D"/>
    <w:rsid w:val="00C025D1"/>
    <w:rsid w:val="00C1496D"/>
    <w:rsid w:val="00C17686"/>
    <w:rsid w:val="00C22FE4"/>
    <w:rsid w:val="00C2703F"/>
    <w:rsid w:val="00C31828"/>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6F44"/>
    <w:rsid w:val="00D71A5C"/>
    <w:rsid w:val="00D728ED"/>
    <w:rsid w:val="00D92E4F"/>
    <w:rsid w:val="00D9700E"/>
    <w:rsid w:val="00DC6C96"/>
    <w:rsid w:val="00DD0881"/>
    <w:rsid w:val="00DD43BE"/>
    <w:rsid w:val="00DD6858"/>
    <w:rsid w:val="00E02A9F"/>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E4C4B"/>
    <w:rsid w:val="00EF37AD"/>
    <w:rsid w:val="00F075B5"/>
    <w:rsid w:val="00F1009C"/>
    <w:rsid w:val="00F13C8E"/>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E17DF3"/>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FF1B-8E83-4310-AA79-4D5F933E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32</Pages>
  <Words>13637</Words>
  <Characters>73645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101</cp:revision>
  <cp:lastPrinted>2023-08-15T17:25:00Z</cp:lastPrinted>
  <dcterms:created xsi:type="dcterms:W3CDTF">2021-03-24T15:00:00Z</dcterms:created>
  <dcterms:modified xsi:type="dcterms:W3CDTF">2023-08-15T19:46:00Z</dcterms:modified>
</cp:coreProperties>
</file>