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E1622" w:rsidRPr="00C1496D" w:rsidRDefault="00BE1622" w:rsidP="007B6845">
                            <w:pPr>
                              <w:spacing w:after="0"/>
                              <w:rPr>
                                <w:rFonts w:ascii="Bookman Old Style" w:hAnsi="Bookman Old Style"/>
                                <w:sz w:val="44"/>
                              </w:rPr>
                            </w:pPr>
                            <w:r w:rsidRPr="00C1496D">
                              <w:rPr>
                                <w:rFonts w:ascii="Bookman Old Style" w:hAnsi="Bookman Old Style"/>
                                <w:sz w:val="44"/>
                              </w:rPr>
                              <w:t xml:space="preserve">Município de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 xml:space="preserve">SANTO ANTONIO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E1622" w:rsidRPr="00C1496D" w:rsidRDefault="00BE1622" w:rsidP="007B6845">
                      <w:pPr>
                        <w:spacing w:after="0"/>
                        <w:rPr>
                          <w:rFonts w:ascii="Bookman Old Style" w:hAnsi="Bookman Old Style"/>
                          <w:sz w:val="44"/>
                        </w:rPr>
                      </w:pPr>
                      <w:r w:rsidRPr="00C1496D">
                        <w:rPr>
                          <w:rFonts w:ascii="Bookman Old Style" w:hAnsi="Bookman Old Style"/>
                          <w:sz w:val="44"/>
                        </w:rPr>
                        <w:t xml:space="preserve">Município de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 xml:space="preserve">SANTO ANTONIO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BE1622" w:rsidRDefault="00BE162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BE1622" w:rsidRPr="007B6845" w:rsidRDefault="00BE1622" w:rsidP="007B6845">
                            <w:pPr>
                              <w:spacing w:after="0"/>
                              <w:rPr>
                                <w:rFonts w:ascii="Bookman Old Style" w:hAnsi="Bookman Old Style"/>
                                <w:b/>
                                <w:sz w:val="80"/>
                                <w:szCs w:val="80"/>
                              </w:rPr>
                            </w:pPr>
                            <w:r>
                              <w:rPr>
                                <w:rFonts w:ascii="Bookman Old Style" w:hAnsi="Bookman Old Style"/>
                                <w:b/>
                                <w:sz w:val="80"/>
                                <w:szCs w:val="80"/>
                              </w:rPr>
                              <w:t>PREÇOS</w:t>
                            </w:r>
                          </w:p>
                          <w:p w:rsidR="00BE1622" w:rsidRPr="00924B7F" w:rsidRDefault="00BE1622" w:rsidP="007B6845">
                            <w:pPr>
                              <w:spacing w:after="0"/>
                              <w:rPr>
                                <w:rFonts w:ascii="Bookman Old Style" w:hAnsi="Bookman Old Style"/>
                                <w:b/>
                                <w:sz w:val="80"/>
                                <w:szCs w:val="80"/>
                              </w:rPr>
                            </w:pPr>
                            <w:r>
                              <w:rPr>
                                <w:rFonts w:ascii="Bookman Old Style" w:hAnsi="Bookman Old Style"/>
                                <w:b/>
                                <w:sz w:val="80"/>
                                <w:szCs w:val="80"/>
                              </w:rPr>
                              <w:t>02</w:t>
                            </w:r>
                            <w:r w:rsidR="00EA0CF7">
                              <w:rPr>
                                <w:rFonts w:ascii="Bookman Old Style" w:hAnsi="Bookman Old Style"/>
                                <w:b/>
                                <w:sz w:val="80"/>
                                <w:szCs w:val="80"/>
                              </w:rPr>
                              <w:t>3</w:t>
                            </w:r>
                            <w:r>
                              <w:rPr>
                                <w:rFonts w:ascii="Bookman Old Style" w:hAnsi="Bookman Old Style"/>
                                <w:b/>
                                <w:sz w:val="80"/>
                                <w:szCs w:val="8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BE1622" w:rsidRDefault="00BE162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BE1622" w:rsidRPr="007B6845" w:rsidRDefault="00BE1622" w:rsidP="007B6845">
                      <w:pPr>
                        <w:spacing w:after="0"/>
                        <w:rPr>
                          <w:rFonts w:ascii="Bookman Old Style" w:hAnsi="Bookman Old Style"/>
                          <w:b/>
                          <w:sz w:val="80"/>
                          <w:szCs w:val="80"/>
                        </w:rPr>
                      </w:pPr>
                      <w:r>
                        <w:rPr>
                          <w:rFonts w:ascii="Bookman Old Style" w:hAnsi="Bookman Old Style"/>
                          <w:b/>
                          <w:sz w:val="80"/>
                          <w:szCs w:val="80"/>
                        </w:rPr>
                        <w:t>PREÇOS</w:t>
                      </w:r>
                    </w:p>
                    <w:p w:rsidR="00BE1622" w:rsidRPr="00924B7F" w:rsidRDefault="00BE1622" w:rsidP="007B6845">
                      <w:pPr>
                        <w:spacing w:after="0"/>
                        <w:rPr>
                          <w:rFonts w:ascii="Bookman Old Style" w:hAnsi="Bookman Old Style"/>
                          <w:b/>
                          <w:sz w:val="80"/>
                          <w:szCs w:val="80"/>
                        </w:rPr>
                      </w:pPr>
                      <w:r>
                        <w:rPr>
                          <w:rFonts w:ascii="Bookman Old Style" w:hAnsi="Bookman Old Style"/>
                          <w:b/>
                          <w:sz w:val="80"/>
                          <w:szCs w:val="80"/>
                        </w:rPr>
                        <w:t>02</w:t>
                      </w:r>
                      <w:r w:rsidR="00EA0CF7">
                        <w:rPr>
                          <w:rFonts w:ascii="Bookman Old Style" w:hAnsi="Bookman Old Style"/>
                          <w:b/>
                          <w:sz w:val="80"/>
                          <w:szCs w:val="80"/>
                        </w:rPr>
                        <w:t>3</w:t>
                      </w:r>
                      <w:r>
                        <w:rPr>
                          <w:rFonts w:ascii="Bookman Old Style" w:hAnsi="Bookman Old Style"/>
                          <w:b/>
                          <w:sz w:val="80"/>
                          <w:szCs w:val="80"/>
                        </w:rPr>
                        <w:t>/2022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BE1622" w:rsidRPr="006905D2" w:rsidRDefault="00BE1622" w:rsidP="00EA0CF7">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00EA0CF7" w:rsidRPr="00EA0CF7">
                              <w:rPr>
                                <w:rFonts w:ascii="Bookman Old Style" w:hAnsi="Bookman Old Style" w:cs="Bookman Old Style"/>
                                <w:bCs/>
                                <w:sz w:val="40"/>
                                <w:szCs w:val="40"/>
                              </w:rPr>
                              <w:t>Execução de obra com fornecimento de material e mão de obra</w:t>
                            </w:r>
                            <w:r w:rsidR="00EA0CF7">
                              <w:rPr>
                                <w:rFonts w:ascii="Bookman Old Style" w:hAnsi="Bookman Old Style" w:cs="Bookman Old Style"/>
                                <w:bCs/>
                                <w:sz w:val="40"/>
                                <w:szCs w:val="40"/>
                              </w:rPr>
                              <w:t xml:space="preserve">, conforme memorial descritivo, </w:t>
                            </w:r>
                            <w:r w:rsidR="00EA0CF7" w:rsidRPr="00EA0CF7">
                              <w:rPr>
                                <w:rFonts w:ascii="Bookman Old Style" w:hAnsi="Bookman Old Style" w:cs="Bookman Old Style"/>
                                <w:bCs/>
                                <w:sz w:val="40"/>
                                <w:szCs w:val="40"/>
                              </w:rPr>
                              <w:t>cronograma físico-financeiro, BDI, planilha orçamentária e projetos em anexo. Obra: Ampliação e</w:t>
                            </w:r>
                            <w:r w:rsidR="00EA0CF7">
                              <w:rPr>
                                <w:rFonts w:ascii="Bookman Old Style" w:hAnsi="Bookman Old Style" w:cs="Bookman Old Style"/>
                                <w:bCs/>
                                <w:sz w:val="40"/>
                                <w:szCs w:val="40"/>
                              </w:rPr>
                              <w:t xml:space="preserve"> </w:t>
                            </w:r>
                            <w:r w:rsidR="00EA0CF7" w:rsidRPr="00EA0CF7">
                              <w:rPr>
                                <w:rFonts w:ascii="Bookman Old Style" w:hAnsi="Bookman Old Style" w:cs="Bookman Old Style"/>
                                <w:bCs/>
                                <w:sz w:val="40"/>
                                <w:szCs w:val="40"/>
                              </w:rPr>
                              <w:t>Reforma da Unidade Básica de Saúde - UBS, localizado na Estrada acesso NOVA RIQUEZA – Comunidade</w:t>
                            </w:r>
                            <w:r w:rsidR="00EA0CF7">
                              <w:rPr>
                                <w:rFonts w:ascii="Bookman Old Style" w:hAnsi="Bookman Old Style" w:cs="Bookman Old Style"/>
                                <w:bCs/>
                                <w:sz w:val="40"/>
                                <w:szCs w:val="40"/>
                              </w:rPr>
                              <w:t xml:space="preserve"> </w:t>
                            </w:r>
                            <w:r w:rsidR="00EA0CF7" w:rsidRPr="00EA0CF7">
                              <w:rPr>
                                <w:rFonts w:ascii="Bookman Old Style" w:hAnsi="Bookman Old Style" w:cs="Bookman Old Style"/>
                                <w:bCs/>
                                <w:sz w:val="40"/>
                                <w:szCs w:val="40"/>
                              </w:rPr>
                              <w:t>NOVA RIQUEZA. Área de ampliação: 58,00m². Área de reforma: 62,27m².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BE1622" w:rsidRPr="006905D2" w:rsidRDefault="00BE1622" w:rsidP="00EA0CF7">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00EA0CF7" w:rsidRPr="00EA0CF7">
                        <w:rPr>
                          <w:rFonts w:ascii="Bookman Old Style" w:hAnsi="Bookman Old Style" w:cs="Bookman Old Style"/>
                          <w:bCs/>
                          <w:sz w:val="40"/>
                          <w:szCs w:val="40"/>
                        </w:rPr>
                        <w:t>Execução de obra com fornecimento de material e mão de obra</w:t>
                      </w:r>
                      <w:r w:rsidR="00EA0CF7">
                        <w:rPr>
                          <w:rFonts w:ascii="Bookman Old Style" w:hAnsi="Bookman Old Style" w:cs="Bookman Old Style"/>
                          <w:bCs/>
                          <w:sz w:val="40"/>
                          <w:szCs w:val="40"/>
                        </w:rPr>
                        <w:t xml:space="preserve">, conforme memorial descritivo, </w:t>
                      </w:r>
                      <w:r w:rsidR="00EA0CF7" w:rsidRPr="00EA0CF7">
                        <w:rPr>
                          <w:rFonts w:ascii="Bookman Old Style" w:hAnsi="Bookman Old Style" w:cs="Bookman Old Style"/>
                          <w:bCs/>
                          <w:sz w:val="40"/>
                          <w:szCs w:val="40"/>
                        </w:rPr>
                        <w:t>cronograma físico-financeiro, BDI, planilha orçamentária e projetos em anexo. Obra: Ampliação e</w:t>
                      </w:r>
                      <w:r w:rsidR="00EA0CF7">
                        <w:rPr>
                          <w:rFonts w:ascii="Bookman Old Style" w:hAnsi="Bookman Old Style" w:cs="Bookman Old Style"/>
                          <w:bCs/>
                          <w:sz w:val="40"/>
                          <w:szCs w:val="40"/>
                        </w:rPr>
                        <w:t xml:space="preserve"> </w:t>
                      </w:r>
                      <w:r w:rsidR="00EA0CF7" w:rsidRPr="00EA0CF7">
                        <w:rPr>
                          <w:rFonts w:ascii="Bookman Old Style" w:hAnsi="Bookman Old Style" w:cs="Bookman Old Style"/>
                          <w:bCs/>
                          <w:sz w:val="40"/>
                          <w:szCs w:val="40"/>
                        </w:rPr>
                        <w:t>Reforma da Unidade Básica de Saúde - UBS, localizado na Estrada acesso NOVA RIQUEZA – Comunidade</w:t>
                      </w:r>
                      <w:r w:rsidR="00EA0CF7">
                        <w:rPr>
                          <w:rFonts w:ascii="Bookman Old Style" w:hAnsi="Bookman Old Style" w:cs="Bookman Old Style"/>
                          <w:bCs/>
                          <w:sz w:val="40"/>
                          <w:szCs w:val="40"/>
                        </w:rPr>
                        <w:t xml:space="preserve"> </w:t>
                      </w:r>
                      <w:r w:rsidR="00EA0CF7" w:rsidRPr="00EA0CF7">
                        <w:rPr>
                          <w:rFonts w:ascii="Bookman Old Style" w:hAnsi="Bookman Old Style" w:cs="Bookman Old Style"/>
                          <w:bCs/>
                          <w:sz w:val="40"/>
                          <w:szCs w:val="40"/>
                        </w:rPr>
                        <w:t>NOVA RIQUEZA. Área de ampliação: 58,00m². Área de reforma: 62,27m².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BE1622" w:rsidRDefault="00BE1622" w:rsidP="007B6845">
                            <w:pPr>
                              <w:spacing w:after="0"/>
                              <w:rPr>
                                <w:rFonts w:ascii="Bookman Old Style" w:hAnsi="Bookman Old Style"/>
                                <w:b/>
                                <w:sz w:val="48"/>
                                <w:szCs w:val="80"/>
                              </w:rPr>
                            </w:pP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E1622" w:rsidRPr="00F7189C" w:rsidRDefault="00EE1852" w:rsidP="007B6845">
                            <w:pPr>
                              <w:spacing w:after="0"/>
                              <w:rPr>
                                <w:rFonts w:ascii="Bookman Old Style" w:hAnsi="Bookman Old Style"/>
                                <w:sz w:val="48"/>
                                <w:szCs w:val="80"/>
                              </w:rPr>
                            </w:pPr>
                            <w:r>
                              <w:rPr>
                                <w:rFonts w:ascii="Bookman Old Style" w:hAnsi="Bookman Old Style"/>
                                <w:sz w:val="48"/>
                                <w:szCs w:val="80"/>
                              </w:rPr>
                              <w:t>04 de outubro</w:t>
                            </w:r>
                            <w:r w:rsidR="00BE1622">
                              <w:rPr>
                                <w:rFonts w:ascii="Bookman Old Style" w:hAnsi="Bookman Old Style"/>
                                <w:sz w:val="48"/>
                                <w:szCs w:val="80"/>
                              </w:rPr>
                              <w:t xml:space="preserve"> de 2022</w:t>
                            </w:r>
                            <w:r w:rsidR="00BE1622" w:rsidRPr="00F7189C">
                              <w:rPr>
                                <w:rFonts w:ascii="Bookman Old Style" w:hAnsi="Bookman Old Style"/>
                                <w:sz w:val="48"/>
                                <w:szCs w:val="80"/>
                              </w:rPr>
                              <w:t>.</w:t>
                            </w: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E1622" w:rsidRPr="00F7189C" w:rsidRDefault="00EE1852" w:rsidP="007B6845">
                            <w:pPr>
                              <w:spacing w:after="0"/>
                              <w:rPr>
                                <w:rFonts w:ascii="Bookman Old Style" w:hAnsi="Bookman Old Style"/>
                                <w:b/>
                                <w:sz w:val="48"/>
                                <w:szCs w:val="80"/>
                              </w:rPr>
                            </w:pPr>
                            <w:r>
                              <w:rPr>
                                <w:rFonts w:ascii="Bookman Old Style" w:hAnsi="Bookman Old Style"/>
                                <w:sz w:val="48"/>
                                <w:szCs w:val="80"/>
                              </w:rPr>
                              <w:t>09h e 02 min</w:t>
                            </w:r>
                            <w:r w:rsidR="00BE1622"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8B9FA" id="_x0000_t202" coordsize="21600,21600" o:spt="202" path="m,l,21600r21600,l21600,xe">
                <v:stroke joinstyle="miter"/>
                <v:path gradientshapeok="t" o:connecttype="rect"/>
              </v:shapetype>
              <v:shape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BE1622" w:rsidRDefault="00BE1622" w:rsidP="007B6845">
                      <w:pPr>
                        <w:spacing w:after="0"/>
                        <w:rPr>
                          <w:rFonts w:ascii="Bookman Old Style" w:hAnsi="Bookman Old Style"/>
                          <w:b/>
                          <w:sz w:val="48"/>
                          <w:szCs w:val="80"/>
                        </w:rPr>
                      </w:pP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E1622" w:rsidRPr="00F7189C" w:rsidRDefault="00EE1852" w:rsidP="007B6845">
                      <w:pPr>
                        <w:spacing w:after="0"/>
                        <w:rPr>
                          <w:rFonts w:ascii="Bookman Old Style" w:hAnsi="Bookman Old Style"/>
                          <w:sz w:val="48"/>
                          <w:szCs w:val="80"/>
                        </w:rPr>
                      </w:pPr>
                      <w:r>
                        <w:rPr>
                          <w:rFonts w:ascii="Bookman Old Style" w:hAnsi="Bookman Old Style"/>
                          <w:sz w:val="48"/>
                          <w:szCs w:val="80"/>
                        </w:rPr>
                        <w:t>04 de outubro</w:t>
                      </w:r>
                      <w:r w:rsidR="00BE1622">
                        <w:rPr>
                          <w:rFonts w:ascii="Bookman Old Style" w:hAnsi="Bookman Old Style"/>
                          <w:sz w:val="48"/>
                          <w:szCs w:val="80"/>
                        </w:rPr>
                        <w:t xml:space="preserve"> de 2022</w:t>
                      </w:r>
                      <w:r w:rsidR="00BE1622" w:rsidRPr="00F7189C">
                        <w:rPr>
                          <w:rFonts w:ascii="Bookman Old Style" w:hAnsi="Bookman Old Style"/>
                          <w:sz w:val="48"/>
                          <w:szCs w:val="80"/>
                        </w:rPr>
                        <w:t>.</w:t>
                      </w: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E1622" w:rsidRPr="00F7189C" w:rsidRDefault="00EE1852" w:rsidP="007B6845">
                      <w:pPr>
                        <w:spacing w:after="0"/>
                        <w:rPr>
                          <w:rFonts w:ascii="Bookman Old Style" w:hAnsi="Bookman Old Style"/>
                          <w:b/>
                          <w:sz w:val="48"/>
                          <w:szCs w:val="80"/>
                        </w:rPr>
                      </w:pPr>
                      <w:r>
                        <w:rPr>
                          <w:rFonts w:ascii="Bookman Old Style" w:hAnsi="Bookman Old Style"/>
                          <w:sz w:val="48"/>
                          <w:szCs w:val="80"/>
                        </w:rPr>
                        <w:t>09h e 02 min</w:t>
                      </w:r>
                      <w:r w:rsidR="00BE1622"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E1622">
        <w:rPr>
          <w:rFonts w:ascii="Bookman Old Style" w:hAnsi="Bookman Old Style"/>
          <w:sz w:val="20"/>
          <w:szCs w:val="20"/>
        </w:rPr>
        <w:t xml:space="preserve"> TOMADA DE PREÇOS N° 02</w:t>
      </w:r>
      <w:r w:rsidR="00EA0CF7">
        <w:rPr>
          <w:rFonts w:ascii="Bookman Old Style" w:hAnsi="Bookman Old Style"/>
          <w:sz w:val="20"/>
          <w:szCs w:val="20"/>
        </w:rPr>
        <w:t>3</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BE1622">
        <w:rPr>
          <w:rFonts w:ascii="Bookman Old Style" w:hAnsi="Bookman Old Style"/>
          <w:sz w:val="20"/>
          <w:szCs w:val="20"/>
        </w:rPr>
        <w:t>90</w:t>
      </w:r>
      <w:r w:rsidR="00EA0CF7">
        <w:rPr>
          <w:rFonts w:ascii="Bookman Old Style" w:hAnsi="Bookman Old Style"/>
          <w:sz w:val="20"/>
          <w:szCs w:val="20"/>
        </w:rPr>
        <w:t>8</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DD6858">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EA0CF7" w:rsidRPr="00EA0CF7">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58,00m². Área de reforma: 62,27m².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EE1852"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04 de outubro às 09h02</w:t>
            </w:r>
            <w:r w:rsidR="003F2D2E" w:rsidRPr="00426D24">
              <w:rPr>
                <w:rFonts w:ascii="Bookman Old Style" w:hAnsi="Bookman Old Style"/>
                <w:b/>
                <w:bCs/>
                <w:sz w:val="32"/>
                <w:szCs w:val="20"/>
                <w:lang w:val="pt-BR"/>
              </w:rPr>
              <w:t>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EA0CF7" w:rsidRPr="00EA0CF7">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sidR="00EA0CF7">
        <w:rPr>
          <w:rFonts w:ascii="Bookman Old Style" w:hAnsi="Bookman Old Style" w:cs="Bookman Old Style"/>
          <w:b/>
          <w:bCs/>
        </w:rPr>
        <w:t>,00m². Área de reforma: 62,27m²</w:t>
      </w:r>
      <w:r>
        <w:rPr>
          <w:rFonts w:ascii="Bookman Old Style" w:hAnsi="Bookman Old Style"/>
          <w:b/>
          <w:sz w:val="20"/>
          <w:szCs w:val="44"/>
        </w:rPr>
        <w:t xml:space="preserve">, </w:t>
      </w:r>
      <w:r>
        <w:rPr>
          <w:rFonts w:ascii="Bookman Old Style" w:hAnsi="Bookman Old Style"/>
          <w:sz w:val="20"/>
          <w:szCs w:val="44"/>
        </w:rPr>
        <w:t>conforme segue:</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6905D2" w:rsidRDefault="00DD6858" w:rsidP="00EA0CF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EA0CF7">
              <w:rPr>
                <w:rFonts w:ascii="Bookman Old Style" w:hAnsi="Bookman Old Style" w:cs="Arial"/>
                <w:sz w:val="16"/>
                <w:szCs w:val="16"/>
              </w:rPr>
              <w:t>280.370,33</w:t>
            </w:r>
          </w:p>
        </w:tc>
      </w:tr>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Default="00DD6858" w:rsidP="00EA0CF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EA0CF7">
              <w:rPr>
                <w:rFonts w:ascii="Bookman Old Style" w:hAnsi="Bookman Old Style" w:cs="Arial"/>
                <w:sz w:val="16"/>
                <w:szCs w:val="16"/>
              </w:rPr>
              <w:t>150.374,53</w:t>
            </w:r>
          </w:p>
        </w:tc>
      </w:tr>
      <w:tr w:rsidR="00DD6858" w:rsidRPr="006905D2" w:rsidTr="00920FA6">
        <w:tc>
          <w:tcPr>
            <w:tcW w:w="9961" w:type="dxa"/>
            <w:gridSpan w:val="4"/>
            <w:tcBorders>
              <w:top w:val="single" w:sz="6" w:space="0" w:color="000000"/>
              <w:left w:val="single" w:sz="6" w:space="0" w:color="000000"/>
              <w:bottom w:val="single" w:sz="6" w:space="0" w:color="000000"/>
              <w:right w:val="single" w:sz="6" w:space="0" w:color="000000"/>
            </w:tcBorders>
          </w:tcPr>
          <w:p w:rsidR="00DD6858" w:rsidRDefault="00DD6858" w:rsidP="00EA0CF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Valor Total: R$ </w:t>
            </w:r>
            <w:r w:rsidR="00EA0CF7">
              <w:rPr>
                <w:rFonts w:ascii="Bookman Old Style" w:hAnsi="Bookman Old Style" w:cs="Arial"/>
                <w:sz w:val="16"/>
                <w:szCs w:val="16"/>
              </w:rPr>
              <w:t>430.744,86 (quatrocentos e trinta mil, setecentos e quarenta e quatro reais e oitenta e seis centavos</w:t>
            </w:r>
            <w:r>
              <w:rPr>
                <w:rFonts w:ascii="Bookman Old Style" w:hAnsi="Bookman Old Style" w:cs="Arial"/>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w:t>
      </w:r>
      <w:r w:rsidRPr="00924B7F">
        <w:rPr>
          <w:rFonts w:ascii="Bookman Old Style" w:hAnsi="Bookman Old Style"/>
          <w:sz w:val="20"/>
          <w:szCs w:val="20"/>
        </w:rPr>
        <w:lastRenderedPageBreak/>
        <w:t>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61597F" w:rsidRPr="0061597F" w:rsidRDefault="0061597F" w:rsidP="00EA0CF7">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O valor máximo estabelecido para</w:t>
      </w:r>
      <w:r w:rsidR="00DD6858">
        <w:rPr>
          <w:rFonts w:ascii="Bookman Old Style" w:hAnsi="Bookman Old Style" w:cs="Bookman Old Style"/>
          <w:sz w:val="20"/>
          <w:szCs w:val="20"/>
          <w:shd w:val="clear" w:color="auto" w:fill="FFFFFF"/>
        </w:rPr>
        <w:t xml:space="preserve"> o objeto deste edital, é de </w:t>
      </w:r>
      <w:r w:rsidR="00EA0CF7">
        <w:rPr>
          <w:rFonts w:ascii="Bookman Old Style" w:hAnsi="Bookman Old Style" w:cs="Bookman Old Style"/>
          <w:sz w:val="20"/>
          <w:szCs w:val="20"/>
          <w:shd w:val="clear" w:color="auto" w:fill="FFFFFF"/>
        </w:rPr>
        <w:t xml:space="preserve">R$ </w:t>
      </w:r>
      <w:r w:rsidR="00EA0CF7" w:rsidRPr="00EA0CF7">
        <w:rPr>
          <w:rFonts w:ascii="Bookman Old Style" w:hAnsi="Bookman Old Style" w:cs="Bookman Old Style"/>
          <w:sz w:val="20"/>
          <w:szCs w:val="20"/>
          <w:shd w:val="clear" w:color="auto" w:fill="FFFFFF"/>
        </w:rPr>
        <w:t>430.744,86 (quatrocentos e trinta mil, setecentos e quarenta e quatro reais e oitenta e seis centavos)</w:t>
      </w:r>
    </w:p>
    <w:p w:rsidR="00EB6DD1" w:rsidRPr="00924B7F" w:rsidRDefault="00EB6DD1" w:rsidP="00FD34D0">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5F367E">
        <w:rPr>
          <w:rFonts w:ascii="Bookman Old Style" w:hAnsi="Bookman Old Style"/>
          <w:sz w:val="20"/>
          <w:szCs w:val="20"/>
        </w:rPr>
        <w:t>dalidade TOMADA DE PREÇOS Nº 02</w:t>
      </w:r>
      <w:r w:rsidR="00EA0CF7">
        <w:rPr>
          <w:rFonts w:ascii="Bookman Old Style" w:hAnsi="Bookman Old Style"/>
          <w:sz w:val="20"/>
          <w:szCs w:val="20"/>
        </w:rPr>
        <w:t>3</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EA0CF7" w:rsidP="00DD6858">
      <w:pPr>
        <w:pStyle w:val="Corpodetexto"/>
        <w:numPr>
          <w:ilvl w:val="2"/>
          <w:numId w:val="5"/>
        </w:numPr>
        <w:spacing w:before="10"/>
        <w:ind w:left="0" w:firstLine="0"/>
        <w:jc w:val="both"/>
        <w:rPr>
          <w:rFonts w:ascii="Bookman Old Style" w:hAnsi="Bookman Old Style"/>
          <w:sz w:val="20"/>
          <w:szCs w:val="20"/>
        </w:rPr>
      </w:pPr>
      <w:r w:rsidRPr="00EA0CF7">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Pr>
          <w:rFonts w:ascii="Bookman Old Style" w:hAnsi="Bookman Old Style" w:cs="Bookman Old Style"/>
          <w:b/>
          <w:bCs/>
        </w:rPr>
        <w:t>,00m². Área de reforma: 62,27m²</w:t>
      </w:r>
      <w:r w:rsidR="005F367E">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Pasta Técnica - Ampliação</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Reforma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I);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EA0CF7">
        <w:rPr>
          <w:rFonts w:ascii="Bookman Old Style" w:hAnsi="Bookman Old Style" w:cs="Bookman Old Style"/>
          <w:b/>
          <w:bCs/>
          <w:sz w:val="16"/>
          <w:szCs w:val="20"/>
          <w:lang w:val="pt-BR"/>
        </w:rPr>
        <w:t>3</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EA0CF7">
        <w:rPr>
          <w:rFonts w:ascii="Bookman Old Style" w:hAnsi="Bookman Old Style" w:cs="Bookman Old Style"/>
          <w:b/>
          <w:bCs/>
          <w:sz w:val="16"/>
          <w:szCs w:val="20"/>
          <w:lang w:val="pt-BR"/>
        </w:rPr>
        <w:t>3</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EE1852">
        <w:rPr>
          <w:rFonts w:ascii="Bookman Old Style" w:hAnsi="Bookman Old Style"/>
          <w:sz w:val="20"/>
          <w:szCs w:val="20"/>
        </w:rPr>
        <w:t>12 de setembro</w:t>
      </w:r>
      <w:bookmarkStart w:id="0" w:name="_GoBack"/>
      <w:bookmarkEnd w:id="0"/>
      <w:r w:rsidR="00B7611C">
        <w:rPr>
          <w:rFonts w:ascii="Bookman Old Style" w:hAnsi="Bookman Old Style"/>
          <w:sz w:val="20"/>
          <w:szCs w:val="20"/>
        </w:rPr>
        <w:t xml:space="preserve"> </w:t>
      </w:r>
      <w:proofErr w:type="spellStart"/>
      <w:r w:rsidR="00B7611C">
        <w:rPr>
          <w:rFonts w:ascii="Bookman Old Style" w:hAnsi="Bookman Old Style"/>
          <w:sz w:val="20"/>
          <w:szCs w:val="20"/>
        </w:rPr>
        <w:t>de</w:t>
      </w:r>
      <w:proofErr w:type="spellEnd"/>
      <w:r w:rsidR="00B7611C">
        <w:rPr>
          <w:rFonts w:ascii="Bookman Old Style" w:hAnsi="Bookman Old Style"/>
          <w:sz w:val="20"/>
          <w:szCs w:val="20"/>
        </w:rPr>
        <w:t xml:space="preserv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r w:rsidR="005F367E">
        <w:rPr>
          <w:rFonts w:ascii="Bookman Old Style" w:hAnsi="Bookman Old Style"/>
          <w:b/>
          <w:sz w:val="20"/>
          <w:szCs w:val="20"/>
        </w:rPr>
        <w:t>n.º 02</w:t>
      </w:r>
      <w:r w:rsidR="00EA0CF7">
        <w:rPr>
          <w:rFonts w:ascii="Bookman Old Style" w:hAnsi="Bookman Old Style"/>
          <w:b/>
          <w:sz w:val="20"/>
          <w:szCs w:val="20"/>
        </w:rPr>
        <w:t>3</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EA0CF7">
        <w:rPr>
          <w:rFonts w:ascii="Bookman Old Style" w:hAnsi="Bookman Old Style"/>
          <w:b/>
          <w:sz w:val="20"/>
          <w:szCs w:val="20"/>
        </w:rPr>
        <w:t>3</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EA0CF7" w:rsidRPr="00EA0CF7">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sidR="00EA0CF7">
        <w:rPr>
          <w:rFonts w:ascii="Bookman Old Style" w:hAnsi="Bookman Old Style" w:cs="Bookman Old Style"/>
          <w:b/>
          <w:bCs/>
          <w:sz w:val="20"/>
          <w:szCs w:val="20"/>
        </w:rPr>
        <w:t>,00m². Área de reforma: 62,27m²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DD6858" w:rsidRDefault="00DD6858" w:rsidP="00BE1622">
      <w:pPr>
        <w:pStyle w:val="Default"/>
        <w:jc w:val="both"/>
        <w:rPr>
          <w:rFonts w:ascii="Bookman Old Style" w:hAnsi="Bookman Old Style"/>
          <w:sz w:val="20"/>
          <w:szCs w:val="23"/>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6905D2" w:rsidTr="00920FA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EA0CF7" w:rsidRPr="006905D2" w:rsidRDefault="00EA0CF7"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EA0CF7" w:rsidRPr="006905D2" w:rsidTr="00920FA6">
        <w:tc>
          <w:tcPr>
            <w:tcW w:w="567" w:type="dxa"/>
            <w:tcBorders>
              <w:top w:val="single" w:sz="6" w:space="0" w:color="000000"/>
              <w:left w:val="single" w:sz="6" w:space="0" w:color="000000"/>
              <w:bottom w:val="single" w:sz="6" w:space="0" w:color="000000"/>
              <w:right w:val="single" w:sz="6" w:space="0" w:color="000000"/>
            </w:tcBorders>
          </w:tcPr>
          <w:p w:rsidR="00EA0CF7" w:rsidRPr="006905D2" w:rsidRDefault="00EA0CF7" w:rsidP="00920FA6">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A0CF7" w:rsidRPr="006905D2" w:rsidRDefault="00EA0CF7" w:rsidP="00920FA6">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6905D2" w:rsidRDefault="00EA0CF7"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R$ 280.370,33</w:t>
            </w:r>
          </w:p>
        </w:tc>
      </w:tr>
      <w:tr w:rsidR="00EA0CF7" w:rsidRPr="006905D2" w:rsidTr="00920FA6">
        <w:tc>
          <w:tcPr>
            <w:tcW w:w="567"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Default="00EA0CF7"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R$ 150.374,53</w:t>
            </w:r>
          </w:p>
        </w:tc>
      </w:tr>
      <w:tr w:rsidR="00EA0CF7" w:rsidRPr="006905D2" w:rsidTr="00920FA6">
        <w:tc>
          <w:tcPr>
            <w:tcW w:w="9961" w:type="dxa"/>
            <w:gridSpan w:val="4"/>
            <w:tcBorders>
              <w:top w:val="single" w:sz="6" w:space="0" w:color="000000"/>
              <w:left w:val="single" w:sz="6" w:space="0" w:color="000000"/>
              <w:bottom w:val="single" w:sz="6" w:space="0" w:color="000000"/>
              <w:right w:val="single" w:sz="6" w:space="0" w:color="000000"/>
            </w:tcBorders>
          </w:tcPr>
          <w:p w:rsidR="00EA0CF7" w:rsidRDefault="00EA0CF7"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R$ 430.744,86 (quatrocentos e trinta mil, setecentos e quarenta e quatro reais e oitenta e seis centavos)</w:t>
            </w:r>
          </w:p>
        </w:tc>
      </w:tr>
    </w:tbl>
    <w:p w:rsidR="00EA0CF7" w:rsidRDefault="00EA0CF7"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EA0CF7">
        <w:rPr>
          <w:rFonts w:ascii="Bookman Old Style" w:hAnsi="Bookman Old Style"/>
          <w:b/>
          <w:sz w:val="20"/>
          <w:szCs w:val="20"/>
        </w:rPr>
        <w:t>3</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F367E">
        <w:rPr>
          <w:rFonts w:ascii="Bookman Old Style" w:hAnsi="Bookman Old Style"/>
          <w:b/>
          <w:bCs/>
          <w:sz w:val="20"/>
          <w:szCs w:val="23"/>
        </w:rPr>
        <w:t>2</w:t>
      </w:r>
      <w:r w:rsidR="00EA0CF7">
        <w:rPr>
          <w:rFonts w:ascii="Bookman Old Style" w:hAnsi="Bookman Old Style"/>
          <w:b/>
          <w:bCs/>
          <w:sz w:val="20"/>
          <w:szCs w:val="23"/>
        </w:rPr>
        <w:t>3</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EA0CF7" w:rsidRPr="00EA0CF7">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58,00m². Área de reforma: 62,27m².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DE PREÇOS Nº 02</w:t>
      </w:r>
      <w:r w:rsidR="00EA0CF7">
        <w:rPr>
          <w:rFonts w:ascii="Bookman Old Style" w:hAnsi="Bookman Old Style"/>
          <w:sz w:val="20"/>
          <w:szCs w:val="20"/>
        </w:rPr>
        <w:t>3</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F367E">
        <w:rPr>
          <w:rFonts w:ascii="Bookman Old Style" w:hAnsi="Bookman Old Style"/>
          <w:sz w:val="20"/>
          <w:szCs w:val="20"/>
        </w:rPr>
        <w:t>l da TOMADA DE PREÇOS Nº 02</w:t>
      </w:r>
      <w:r w:rsidR="00EA0CF7">
        <w:rPr>
          <w:rFonts w:ascii="Bookman Old Style" w:hAnsi="Bookman Old Style"/>
          <w:sz w:val="20"/>
          <w:szCs w:val="20"/>
        </w:rPr>
        <w:t>3</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2B0C7C">
        <w:rPr>
          <w:rFonts w:ascii="Bookman Old Style" w:hAnsi="Bookman Old Style"/>
          <w:sz w:val="20"/>
          <w:szCs w:val="20"/>
        </w:rPr>
        <w:t>2</w:t>
      </w:r>
      <w:r w:rsidR="00EA0CF7">
        <w:rPr>
          <w:rFonts w:ascii="Bookman Old Style" w:hAnsi="Bookman Old Style"/>
          <w:sz w:val="20"/>
          <w:szCs w:val="20"/>
        </w:rPr>
        <w:t>3</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5F367E">
        <w:rPr>
          <w:rFonts w:ascii="Bookman Old Style" w:hAnsi="Bookman Old Style"/>
          <w:b/>
          <w:sz w:val="20"/>
          <w:szCs w:val="20"/>
        </w:rPr>
        <w:t>02</w:t>
      </w:r>
      <w:r w:rsidR="00EA0CF7">
        <w:rPr>
          <w:rFonts w:ascii="Bookman Old Style" w:hAnsi="Bookman Old Style"/>
          <w:b/>
          <w:sz w:val="20"/>
          <w:szCs w:val="20"/>
        </w:rPr>
        <w:t>3</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EA0CF7">
        <w:rPr>
          <w:rFonts w:ascii="Bookman Old Style" w:hAnsi="Bookman Old Style"/>
          <w:b/>
          <w:sz w:val="20"/>
          <w:szCs w:val="20"/>
        </w:rPr>
        <w:t>3</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EA0CF7">
        <w:rPr>
          <w:rFonts w:ascii="Bookman Old Style" w:hAnsi="Bookman Old Style"/>
          <w:b/>
          <w:sz w:val="20"/>
          <w:szCs w:val="20"/>
        </w:rPr>
        <w:t>3</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F367E">
        <w:rPr>
          <w:rFonts w:ascii="Bookman Old Style" w:hAnsi="Bookman Old Style"/>
          <w:b/>
          <w:sz w:val="20"/>
          <w:szCs w:val="20"/>
        </w:rPr>
        <w:t>Nº 02</w:t>
      </w:r>
      <w:r w:rsidR="00EA0CF7">
        <w:rPr>
          <w:rFonts w:ascii="Bookman Old Style" w:hAnsi="Bookman Old Style"/>
          <w:b/>
          <w:sz w:val="20"/>
          <w:szCs w:val="20"/>
        </w:rPr>
        <w:t>3</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EA0CF7">
        <w:rPr>
          <w:rFonts w:ascii="Bookman Old Style" w:hAnsi="Bookman Old Style"/>
          <w:b/>
          <w:sz w:val="20"/>
          <w:szCs w:val="20"/>
        </w:rPr>
        <w:t>3</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 02</w:t>
      </w:r>
      <w:r w:rsidR="00EA0CF7">
        <w:rPr>
          <w:rFonts w:ascii="Bookman Old Style" w:hAnsi="Bookman Old Style"/>
          <w:b/>
          <w:sz w:val="16"/>
          <w:szCs w:val="16"/>
        </w:rPr>
        <w:t>3</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EA0CF7" w:rsidRPr="00EA0CF7">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sidR="00EA0CF7">
        <w:rPr>
          <w:rFonts w:ascii="Bookman Old Style" w:hAnsi="Bookman Old Style"/>
          <w:sz w:val="16"/>
          <w:szCs w:val="16"/>
        </w:rPr>
        <w:t>,00m². Área de reforma: 62,27m²</w:t>
      </w:r>
      <w:r w:rsidRPr="003F3E38">
        <w:rPr>
          <w:rFonts w:ascii="Bookman Old Style" w:hAnsi="Bookman Old Style"/>
          <w:sz w:val="16"/>
          <w:szCs w:val="16"/>
        </w:rPr>
        <w:t>,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6905D2" w:rsidTr="00920FA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EA0CF7" w:rsidRPr="006905D2" w:rsidRDefault="00EA0CF7"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920FA6">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EA0CF7" w:rsidRPr="006905D2" w:rsidTr="00920FA6">
        <w:tc>
          <w:tcPr>
            <w:tcW w:w="567" w:type="dxa"/>
            <w:tcBorders>
              <w:top w:val="single" w:sz="6" w:space="0" w:color="000000"/>
              <w:left w:val="single" w:sz="6" w:space="0" w:color="000000"/>
              <w:bottom w:val="single" w:sz="6" w:space="0" w:color="000000"/>
              <w:right w:val="single" w:sz="6" w:space="0" w:color="000000"/>
            </w:tcBorders>
          </w:tcPr>
          <w:p w:rsidR="00EA0CF7" w:rsidRPr="006905D2" w:rsidRDefault="00EA0CF7" w:rsidP="00920FA6">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A0CF7" w:rsidRPr="006905D2" w:rsidRDefault="00EA0CF7" w:rsidP="00920FA6">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6905D2" w:rsidRDefault="00EA0CF7"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R$ 280.370,33</w:t>
            </w:r>
          </w:p>
        </w:tc>
      </w:tr>
      <w:tr w:rsidR="00EA0CF7" w:rsidRPr="006905D2" w:rsidTr="00920FA6">
        <w:tc>
          <w:tcPr>
            <w:tcW w:w="567"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EA0CF7" w:rsidRPr="005F367E" w:rsidRDefault="00EA0CF7" w:rsidP="00920FA6">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Default="00EA0CF7"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R$ 150.374,53</w:t>
            </w:r>
          </w:p>
        </w:tc>
      </w:tr>
      <w:tr w:rsidR="00EA0CF7" w:rsidRPr="006905D2" w:rsidTr="00920FA6">
        <w:tc>
          <w:tcPr>
            <w:tcW w:w="9961" w:type="dxa"/>
            <w:gridSpan w:val="4"/>
            <w:tcBorders>
              <w:top w:val="single" w:sz="6" w:space="0" w:color="000000"/>
              <w:left w:val="single" w:sz="6" w:space="0" w:color="000000"/>
              <w:bottom w:val="single" w:sz="6" w:space="0" w:color="000000"/>
              <w:right w:val="single" w:sz="6" w:space="0" w:color="000000"/>
            </w:tcBorders>
          </w:tcPr>
          <w:p w:rsidR="00EA0CF7" w:rsidRDefault="00EA0CF7"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R$ 430.744,86 (quatrocentos e trinta mil, setecentos e quarenta e quatro reais e oitenta e seis centavos)</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DD6858" w:rsidP="00BE1622">
            <w:pPr>
              <w:pStyle w:val="ParagraphStyle"/>
              <w:rPr>
                <w:rFonts w:ascii="Bookman Old Style" w:hAnsi="Bookman Old Style"/>
                <w:sz w:val="16"/>
                <w:szCs w:val="16"/>
              </w:rPr>
            </w:pPr>
            <w:r>
              <w:rPr>
                <w:rFonts w:ascii="Bookman Old Style" w:hAnsi="Bookman Old Style"/>
                <w:sz w:val="16"/>
                <w:szCs w:val="16"/>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DD6858" w:rsidRDefault="00DD6858"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22" w:rsidRDefault="00BE1622" w:rsidP="007B6845">
      <w:pPr>
        <w:spacing w:after="0" w:line="240" w:lineRule="auto"/>
      </w:pPr>
      <w:r>
        <w:separator/>
      </w:r>
    </w:p>
  </w:endnote>
  <w:endnote w:type="continuationSeparator" w:id="0">
    <w:p w:rsidR="00BE1622" w:rsidRDefault="00BE162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22" w:rsidRDefault="00BE1622">
    <w:pPr>
      <w:pStyle w:val="Rodap"/>
    </w:pPr>
  </w:p>
  <w:p w:rsidR="00BE1622" w:rsidRDefault="00BE16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22" w:rsidRDefault="00BE1622" w:rsidP="007B6845">
      <w:pPr>
        <w:spacing w:after="0" w:line="240" w:lineRule="auto"/>
      </w:pPr>
      <w:r>
        <w:separator/>
      </w:r>
    </w:p>
  </w:footnote>
  <w:footnote w:type="continuationSeparator" w:id="0">
    <w:p w:rsidR="00BE1622" w:rsidRDefault="00BE162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22" w:rsidRDefault="00BE1622" w:rsidP="006905D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E1622" w:rsidRDefault="00BE1622" w:rsidP="006905D2">
    <w:pPr>
      <w:spacing w:after="0"/>
      <w:jc w:val="center"/>
      <w:rPr>
        <w:rFonts w:ascii="Bookman Old Style" w:hAnsi="Bookman Old Style" w:cs="Arial"/>
        <w:szCs w:val="20"/>
      </w:rPr>
    </w:pPr>
    <w:r>
      <w:rPr>
        <w:rFonts w:ascii="Bookman Old Style" w:hAnsi="Bookman Old Style" w:cs="Arial"/>
        <w:szCs w:val="20"/>
      </w:rPr>
      <w:t>ESTADO DO PARANÁ</w:t>
    </w:r>
  </w:p>
  <w:p w:rsidR="00BE1622" w:rsidRDefault="00BE1622" w:rsidP="006905D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E1622" w:rsidRDefault="00BE1622" w:rsidP="006905D2">
    <w:pPr>
      <w:spacing w:after="0"/>
      <w:ind w:left="20"/>
      <w:jc w:val="center"/>
      <w:rPr>
        <w:rFonts w:ascii="Bookman Old Style" w:hAnsi="Bookman Old Style"/>
        <w:sz w:val="16"/>
      </w:rPr>
    </w:pPr>
    <w:r>
      <w:rPr>
        <w:rFonts w:ascii="Bookman Old Style" w:hAnsi="Bookman Old Style"/>
        <w:sz w:val="16"/>
      </w:rPr>
      <w:t xml:space="preserve">CNPJ 75.927.582/0001-55  </w:t>
    </w:r>
  </w:p>
  <w:p w:rsidR="00BE1622" w:rsidRDefault="00BE1622" w:rsidP="006905D2">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E1622" w:rsidRPr="007B6845" w:rsidRDefault="00BE162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B0C7C"/>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353B"/>
    <w:rsid w:val="00EB498C"/>
    <w:rsid w:val="00EB6DD1"/>
    <w:rsid w:val="00EC2251"/>
    <w:rsid w:val="00EC25D0"/>
    <w:rsid w:val="00EC4C11"/>
    <w:rsid w:val="00EE1852"/>
    <w:rsid w:val="00EE426D"/>
    <w:rsid w:val="00EF37AD"/>
    <w:rsid w:val="00F075B5"/>
    <w:rsid w:val="00F13C8E"/>
    <w:rsid w:val="00F25A41"/>
    <w:rsid w:val="00F37513"/>
    <w:rsid w:val="00F56F3C"/>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A691CD"/>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49D0-E81B-4578-BECF-6311890B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13623</Words>
  <Characters>73566</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35</cp:revision>
  <cp:lastPrinted>2021-03-30T11:42:00Z</cp:lastPrinted>
  <dcterms:created xsi:type="dcterms:W3CDTF">2021-03-24T15:00:00Z</dcterms:created>
  <dcterms:modified xsi:type="dcterms:W3CDTF">2022-09-12T12:12:00Z</dcterms:modified>
</cp:coreProperties>
</file>