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9F" w:rsidRDefault="006F0E9F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6F0E9F" w:rsidRDefault="00C24DC8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Solicitação de </w:t>
      </w:r>
      <w:r w:rsidRPr="001F665B">
        <w:rPr>
          <w:rFonts w:ascii="Bookman Old Style" w:hAnsi="Bookman Old Style"/>
          <w:b/>
          <w:sz w:val="24"/>
          <w:szCs w:val="24"/>
        </w:rPr>
        <w:t>Compra</w:t>
      </w:r>
    </w:p>
    <w:p w:rsidR="006F0E9F" w:rsidRDefault="006F0E9F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6F0E9F" w:rsidRDefault="00C24DC8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</w:p>
    <w:p w:rsidR="006F0E9F" w:rsidRDefault="006F0E9F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533FE2" w:rsidRPr="00DC508D" w:rsidRDefault="00C24DC8" w:rsidP="00533FE2">
      <w:pPr>
        <w:ind w:left="360" w:firstLine="348"/>
        <w:jc w:val="both"/>
        <w:rPr>
          <w:bCs/>
          <w:sz w:val="20"/>
          <w:szCs w:val="20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Constitui objeto deste </w:t>
      </w:r>
      <w:r w:rsidRPr="00533FE2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certame</w:t>
      </w:r>
      <w:r w:rsidRPr="00533FE2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 </w:t>
      </w:r>
      <w:r w:rsidRPr="00533FE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a </w:t>
      </w:r>
      <w:r w:rsidR="00533FE2" w:rsidRPr="00533FE2">
        <w:rPr>
          <w:rFonts w:ascii="Bookman Old Style" w:hAnsi="Bookman Old Style"/>
          <w:bCs/>
          <w:sz w:val="20"/>
          <w:szCs w:val="20"/>
        </w:rPr>
        <w:t xml:space="preserve">Contratação do serviço de Manutenção corretiva das Câmaras de Conservação de </w:t>
      </w:r>
      <w:proofErr w:type="spellStart"/>
      <w:r w:rsidR="00533FE2" w:rsidRPr="00533FE2">
        <w:rPr>
          <w:rFonts w:ascii="Bookman Old Style" w:hAnsi="Bookman Old Style"/>
          <w:sz w:val="20"/>
          <w:szCs w:val="20"/>
          <w:lang w:eastAsia="zh-CN"/>
        </w:rPr>
        <w:t>Imunubiológicos</w:t>
      </w:r>
      <w:proofErr w:type="spellEnd"/>
      <w:r w:rsidR="00533FE2" w:rsidRPr="00533FE2">
        <w:rPr>
          <w:rFonts w:ascii="Bookman Old Style" w:hAnsi="Bookman Old Style"/>
          <w:bCs/>
          <w:sz w:val="20"/>
          <w:szCs w:val="20"/>
        </w:rPr>
        <w:t xml:space="preserve"> da Secretaria Municipal de Saúde, conforme quantidades, especificações, exigências e condições estabelecidas neste </w:t>
      </w:r>
      <w:r w:rsidR="00533FE2">
        <w:rPr>
          <w:rFonts w:ascii="Bookman Old Style" w:hAnsi="Bookman Old Style"/>
          <w:bCs/>
          <w:sz w:val="20"/>
          <w:szCs w:val="20"/>
        </w:rPr>
        <w:t>instrumento</w:t>
      </w:r>
      <w:r w:rsidR="00533FE2" w:rsidRPr="00533FE2">
        <w:rPr>
          <w:rFonts w:ascii="Bookman Old Style" w:hAnsi="Bookman Old Style"/>
          <w:bCs/>
          <w:sz w:val="20"/>
          <w:szCs w:val="20"/>
        </w:rPr>
        <w:t>.</w:t>
      </w:r>
    </w:p>
    <w:p w:rsidR="006F0E9F" w:rsidRDefault="006F0E9F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6F0E9F" w:rsidRDefault="00C24DC8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6F0E9F" w:rsidRDefault="006F0E9F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4923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886"/>
        <w:gridCol w:w="3867"/>
        <w:gridCol w:w="992"/>
        <w:gridCol w:w="802"/>
        <w:gridCol w:w="884"/>
        <w:gridCol w:w="1021"/>
      </w:tblGrid>
      <w:tr w:rsidR="006F0E9F" w:rsidTr="00533FE2">
        <w:trPr>
          <w:jc w:val="right"/>
        </w:trPr>
        <w:tc>
          <w:tcPr>
            <w:tcW w:w="8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6F0E9F" w:rsidTr="00533FE2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6F0E9F" w:rsidTr="00533FE2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Pr="00533FE2" w:rsidRDefault="006F0E9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Pr="00533FE2" w:rsidRDefault="00533FE2">
            <w:pPr>
              <w:widowControl w:val="0"/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33FE2">
              <w:rPr>
                <w:rFonts w:ascii="Bookman Old Style" w:hAnsi="Bookman Old Style"/>
                <w:sz w:val="16"/>
                <w:szCs w:val="16"/>
              </w:rPr>
              <w:t>Controlador TC 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533FE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533FE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1F665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1.080,00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1F665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1.080,00</w:t>
            </w:r>
          </w:p>
        </w:tc>
      </w:tr>
      <w:tr w:rsidR="006F0E9F" w:rsidTr="00533FE2">
        <w:trPr>
          <w:trHeight w:val="341"/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6F0E9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533FE2">
            <w:pPr>
              <w:widowControl w:val="0"/>
              <w:spacing w:line="24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Placa principal 1.5.1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533FE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533FE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1F665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1.080,00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1F665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1.080,00</w:t>
            </w:r>
          </w:p>
        </w:tc>
      </w:tr>
      <w:tr w:rsidR="006F0E9F" w:rsidTr="00533FE2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6F0E9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533FE2">
            <w:pPr>
              <w:widowControl w:val="0"/>
              <w:spacing w:line="24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Bateria </w:t>
            </w:r>
            <w:proofErr w:type="gramStart"/>
            <w:r>
              <w:rPr>
                <w:rFonts w:ascii="Bookman Old Style" w:hAnsi="Bookman Old Style"/>
                <w:sz w:val="20"/>
              </w:rPr>
              <w:t>12V</w:t>
            </w:r>
            <w:proofErr w:type="gramEnd"/>
            <w:r>
              <w:rPr>
                <w:rFonts w:ascii="Bookman Old Style" w:hAnsi="Bookman Old Style"/>
                <w:sz w:val="20"/>
              </w:rPr>
              <w:t xml:space="preserve"> 185 Ah estacionária original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533FE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533FE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1F665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2.590,00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1F665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2.590,00</w:t>
            </w:r>
          </w:p>
        </w:tc>
      </w:tr>
      <w:tr w:rsidR="00533FE2" w:rsidTr="00533FE2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FE2" w:rsidRDefault="00533FE2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FE2" w:rsidRDefault="00533FE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FE2" w:rsidRDefault="00533FE2" w:rsidP="00533FE2">
            <w:pPr>
              <w:widowControl w:val="0"/>
              <w:spacing w:line="24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Bateria </w:t>
            </w:r>
            <w:proofErr w:type="gramStart"/>
            <w:r>
              <w:rPr>
                <w:rFonts w:ascii="Bookman Old Style" w:hAnsi="Bookman Old Style"/>
                <w:sz w:val="20"/>
              </w:rPr>
              <w:t>12V</w:t>
            </w:r>
            <w:proofErr w:type="gramEnd"/>
            <w:r>
              <w:rPr>
                <w:rFonts w:ascii="Bookman Old Style" w:hAnsi="Bookman Old Style"/>
                <w:sz w:val="20"/>
              </w:rPr>
              <w:t xml:space="preserve"> 105 Ah estacionária original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FE2" w:rsidRDefault="00533FE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FE2" w:rsidRDefault="00533FE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FE2" w:rsidRDefault="001F665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1.490,00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FE2" w:rsidRDefault="001F665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2.980,00</w:t>
            </w:r>
          </w:p>
        </w:tc>
      </w:tr>
      <w:tr w:rsidR="006F0E9F" w:rsidTr="00533FE2">
        <w:trPr>
          <w:jc w:val="right"/>
        </w:trPr>
        <w:tc>
          <w:tcPr>
            <w:tcW w:w="7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C24DC8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E9F" w:rsidRDefault="001F665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7.730,00</w:t>
            </w:r>
          </w:p>
        </w:tc>
      </w:tr>
    </w:tbl>
    <w:p w:rsidR="006F0E9F" w:rsidRDefault="006F0E9F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6F0E9F" w:rsidRDefault="00C24DC8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6F0E9F" w:rsidRDefault="006F0E9F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bookmarkStart w:id="0" w:name="_GoBack"/>
      <w:bookmarkEnd w:id="0"/>
    </w:p>
    <w:p w:rsidR="00533FE2" w:rsidRDefault="00533FE2" w:rsidP="00533FE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533FE2">
        <w:rPr>
          <w:rFonts w:ascii="Bookman Old Style" w:hAnsi="Bookman Old Style"/>
          <w:sz w:val="20"/>
          <w:szCs w:val="20"/>
          <w:lang w:eastAsia="zh-CN"/>
        </w:rPr>
        <w:t xml:space="preserve">Justifica-se a contratação deste serviço de manutenção </w:t>
      </w:r>
      <w:r>
        <w:rPr>
          <w:rFonts w:ascii="Bookman Old Style" w:hAnsi="Bookman Old Style"/>
          <w:sz w:val="20"/>
          <w:szCs w:val="20"/>
          <w:lang w:eastAsia="zh-CN"/>
        </w:rPr>
        <w:t>corretiva</w:t>
      </w:r>
      <w:r w:rsidRPr="00533FE2">
        <w:rPr>
          <w:rFonts w:ascii="Bookman Old Style" w:hAnsi="Bookman Old Style"/>
          <w:sz w:val="20"/>
          <w:szCs w:val="20"/>
          <w:lang w:eastAsia="zh-CN"/>
        </w:rPr>
        <w:t xml:space="preserve"> Câmaras de Conservação de </w:t>
      </w:r>
      <w:proofErr w:type="spellStart"/>
      <w:r w:rsidRPr="00533FE2">
        <w:rPr>
          <w:rFonts w:ascii="Bookman Old Style" w:hAnsi="Bookman Old Style"/>
          <w:sz w:val="20"/>
          <w:szCs w:val="20"/>
          <w:lang w:eastAsia="zh-CN"/>
        </w:rPr>
        <w:t>Imunubiológicos</w:t>
      </w:r>
      <w:proofErr w:type="spellEnd"/>
      <w:r w:rsidRPr="00533FE2">
        <w:rPr>
          <w:rFonts w:ascii="Bookman Old Style" w:hAnsi="Bookman Old Style"/>
          <w:sz w:val="20"/>
          <w:szCs w:val="20"/>
          <w:lang w:eastAsia="zh-CN"/>
        </w:rPr>
        <w:t xml:space="preserve"> (vacinas e medicamentos) para que possamos ter um equipamento adequado para conservação dos </w:t>
      </w:r>
      <w:r>
        <w:rPr>
          <w:rFonts w:ascii="Bookman Old Style" w:hAnsi="Bookman Old Style"/>
          <w:sz w:val="20"/>
          <w:szCs w:val="20"/>
          <w:lang w:eastAsia="zh-CN"/>
        </w:rPr>
        <w:t>suprimentos, pois, as peças necessárias para esta manutenção são essenciais para o perfeito funcionamento do</w:t>
      </w:r>
      <w:r w:rsidR="00AE5EC3">
        <w:rPr>
          <w:rFonts w:ascii="Bookman Old Style" w:hAnsi="Bookman Old Style"/>
          <w:sz w:val="20"/>
          <w:szCs w:val="20"/>
          <w:lang w:eastAsia="zh-CN"/>
        </w:rPr>
        <w:t>s</w:t>
      </w:r>
      <w:r>
        <w:rPr>
          <w:rFonts w:ascii="Bookman Old Style" w:hAnsi="Bookman Old Style"/>
          <w:sz w:val="20"/>
          <w:szCs w:val="20"/>
          <w:lang w:eastAsia="zh-CN"/>
        </w:rPr>
        <w:t xml:space="preserve"> equipamento</w:t>
      </w:r>
      <w:r w:rsidR="00AE5EC3">
        <w:rPr>
          <w:rFonts w:ascii="Bookman Old Style" w:hAnsi="Bookman Old Style"/>
          <w:sz w:val="20"/>
          <w:szCs w:val="20"/>
          <w:lang w:eastAsia="zh-CN"/>
        </w:rPr>
        <w:t>s.</w:t>
      </w:r>
    </w:p>
    <w:p w:rsidR="00AE5EC3" w:rsidRPr="00533FE2" w:rsidRDefault="00AE5EC3" w:rsidP="00533FE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>
        <w:rPr>
          <w:rFonts w:ascii="Bookman Old Style" w:hAnsi="Bookman Old Style"/>
          <w:sz w:val="20"/>
          <w:szCs w:val="20"/>
          <w:lang w:eastAsia="zh-CN"/>
        </w:rPr>
        <w:t xml:space="preserve">Visto que, esta câmara armazena diversos </w:t>
      </w:r>
      <w:proofErr w:type="spellStart"/>
      <w:r>
        <w:rPr>
          <w:rFonts w:ascii="Bookman Old Style" w:hAnsi="Bookman Old Style"/>
          <w:sz w:val="20"/>
          <w:szCs w:val="20"/>
          <w:lang w:eastAsia="zh-CN"/>
        </w:rPr>
        <w:t>imunubiológicos</w:t>
      </w:r>
      <w:proofErr w:type="spellEnd"/>
      <w:r>
        <w:rPr>
          <w:rFonts w:ascii="Bookman Old Style" w:hAnsi="Bookman Old Style"/>
          <w:sz w:val="20"/>
          <w:szCs w:val="20"/>
          <w:lang w:eastAsia="zh-CN"/>
        </w:rPr>
        <w:t xml:space="preserve"> de valores altíssimos e principalmente por se tratar de insumos para tratamento de doenças crônicas e evolutivas.</w:t>
      </w:r>
    </w:p>
    <w:p w:rsidR="00533FE2" w:rsidRPr="00533FE2" w:rsidRDefault="00533FE2" w:rsidP="00533FE2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533FE2">
        <w:rPr>
          <w:rFonts w:ascii="Bookman Old Style" w:hAnsi="Bookman Old Style"/>
          <w:sz w:val="20"/>
          <w:szCs w:val="20"/>
        </w:rPr>
        <w:t xml:space="preserve">Consideramos que a confiabilidade dos equipamentos é uma precaução contínua que a área da Saúde “persegue” com vistas a promover a segurança operacional, o meio ambiente e a </w:t>
      </w:r>
      <w:proofErr w:type="gramStart"/>
      <w:r w:rsidRPr="00533FE2">
        <w:rPr>
          <w:rFonts w:ascii="Bookman Old Style" w:hAnsi="Bookman Old Style"/>
          <w:sz w:val="20"/>
          <w:szCs w:val="20"/>
        </w:rPr>
        <w:t>otimização</w:t>
      </w:r>
      <w:proofErr w:type="gramEnd"/>
      <w:r w:rsidRPr="00533FE2">
        <w:rPr>
          <w:rFonts w:ascii="Bookman Old Style" w:hAnsi="Bookman Old Style"/>
          <w:sz w:val="20"/>
          <w:szCs w:val="20"/>
        </w:rPr>
        <w:t xml:space="preserve"> de recursos. Assim, uma gestão de manutenção estruturada e custo-efetiva representa uma importante contribuição.</w:t>
      </w:r>
    </w:p>
    <w:p w:rsidR="00533FE2" w:rsidRPr="00533FE2" w:rsidRDefault="00533FE2" w:rsidP="00533FE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533FE2">
        <w:rPr>
          <w:rFonts w:ascii="Bookman Old Style" w:hAnsi="Bookman Old Style"/>
          <w:sz w:val="20"/>
          <w:szCs w:val="20"/>
          <w:lang w:eastAsia="zh-CN"/>
        </w:rPr>
        <w:t>Contudo, frisamos a necessidade da realização deste processo de contratação de serviço.</w:t>
      </w:r>
    </w:p>
    <w:p w:rsidR="006F0E9F" w:rsidRDefault="006F0E9F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6F0E9F" w:rsidRDefault="00C24DC8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6F0E9F" w:rsidRDefault="006F0E9F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6F0E9F" w:rsidRPr="00AE5EC3" w:rsidRDefault="00C24DC8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AE5EC3" w:rsidRDefault="00AE5EC3" w:rsidP="00AE5EC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Arial"/>
          <w:bCs/>
          <w:sz w:val="20"/>
          <w:szCs w:val="20"/>
          <w:lang w:eastAsia="pt-BR"/>
        </w:rPr>
      </w:pPr>
    </w:p>
    <w:p w:rsidR="00AE5EC3" w:rsidRDefault="00AE5EC3" w:rsidP="00AE5EC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E5EC3" w:rsidRPr="00AE5EC3" w:rsidRDefault="00AE5EC3" w:rsidP="00AE5EC3">
      <w:pPr>
        <w:pStyle w:val="PargrafodaLista"/>
        <w:spacing w:after="28"/>
        <w:ind w:left="360"/>
        <w:jc w:val="both"/>
        <w:rPr>
          <w:rFonts w:ascii="Bookman Old Style" w:eastAsia="Bookman Old Style" w:hAnsi="Bookman Old Style" w:cs="Bookman Old Style"/>
          <w:highlight w:val="white"/>
        </w:rPr>
      </w:pPr>
      <w:r w:rsidRPr="00AE5EC3">
        <w:rPr>
          <w:rFonts w:ascii="Bookman Old Style" w:eastAsia="Bookman Old Style" w:hAnsi="Bookman Old Style" w:cs="Bookman Old Style"/>
          <w:b/>
          <w:bCs/>
          <w:sz w:val="20"/>
          <w:szCs w:val="20"/>
          <w:highlight w:val="white"/>
          <w:lang w:eastAsia="zh-CN"/>
        </w:rPr>
        <w:t xml:space="preserve">NOME DO SERVIDOR: </w:t>
      </w:r>
      <w:r w:rsidRPr="00AE5EC3">
        <w:rPr>
          <w:rFonts w:ascii="Bookman Old Style" w:eastAsia="Bookman Old Style" w:hAnsi="Bookman Old Style" w:cs="Bookman Old Style"/>
          <w:bCs/>
          <w:sz w:val="20"/>
          <w:szCs w:val="20"/>
          <w:highlight w:val="white"/>
          <w:lang w:eastAsia="zh-CN"/>
        </w:rPr>
        <w:t xml:space="preserve">Maíra Regina de Sá </w:t>
      </w:r>
      <w:proofErr w:type="spellStart"/>
      <w:r w:rsidRPr="00AE5EC3">
        <w:rPr>
          <w:rFonts w:ascii="Bookman Old Style" w:eastAsia="Bookman Old Style" w:hAnsi="Bookman Old Style" w:cs="Bookman Old Style"/>
          <w:bCs/>
          <w:sz w:val="20"/>
          <w:szCs w:val="20"/>
          <w:highlight w:val="white"/>
          <w:lang w:eastAsia="zh-CN"/>
        </w:rPr>
        <w:t>Sguarezi</w:t>
      </w:r>
      <w:proofErr w:type="spellEnd"/>
    </w:p>
    <w:p w:rsidR="00AE5EC3" w:rsidRPr="00AE5EC3" w:rsidRDefault="00AE5EC3" w:rsidP="00AE5EC3">
      <w:pPr>
        <w:pStyle w:val="PargrafodaLista"/>
        <w:spacing w:after="28"/>
        <w:ind w:left="360"/>
        <w:jc w:val="both"/>
        <w:rPr>
          <w:rFonts w:ascii="Bookman Old Style" w:eastAsia="Bookman Old Style" w:hAnsi="Bookman Old Style" w:cs="Bookman Old Style"/>
          <w:b/>
          <w:sz w:val="20"/>
          <w:highlight w:val="white"/>
        </w:rPr>
      </w:pPr>
      <w:r w:rsidRPr="00AE5EC3">
        <w:rPr>
          <w:rFonts w:ascii="Bookman Old Style" w:eastAsia="Bookman Old Style" w:hAnsi="Bookman Old Style" w:cs="Bookman Old Style"/>
          <w:b/>
          <w:bCs/>
          <w:sz w:val="20"/>
          <w:szCs w:val="20"/>
          <w:highlight w:val="white"/>
          <w:lang w:eastAsia="zh-CN"/>
        </w:rPr>
        <w:lastRenderedPageBreak/>
        <w:t xml:space="preserve">E-mail: </w:t>
      </w:r>
      <w:r w:rsidRPr="00AE5EC3">
        <w:rPr>
          <w:rFonts w:ascii="Bookman Old Style" w:eastAsia="Bookman Old Style" w:hAnsi="Bookman Old Style" w:cs="Bookman Old Style"/>
          <w:bCs/>
          <w:sz w:val="20"/>
          <w:szCs w:val="20"/>
          <w:highlight w:val="white"/>
          <w:lang w:eastAsia="zh-CN"/>
        </w:rPr>
        <w:t>vigilância.saude@pmsas.pr.gov.br</w:t>
      </w:r>
    </w:p>
    <w:p w:rsidR="00AE5EC3" w:rsidRPr="00AE5EC3" w:rsidRDefault="00AE5EC3" w:rsidP="00AE5EC3">
      <w:pPr>
        <w:pStyle w:val="PargrafodaLista"/>
        <w:spacing w:after="28"/>
        <w:ind w:left="360"/>
        <w:jc w:val="both"/>
        <w:rPr>
          <w:rFonts w:ascii="Bookman Old Style" w:eastAsia="Bookman Old Style" w:hAnsi="Bookman Old Style" w:cs="Bookman Old Style"/>
          <w:sz w:val="20"/>
          <w:szCs w:val="20"/>
          <w:highlight w:val="white"/>
        </w:rPr>
      </w:pPr>
      <w:r w:rsidRPr="00AE5EC3">
        <w:rPr>
          <w:rFonts w:ascii="Bookman Old Style" w:eastAsia="Bookman Old Style" w:hAnsi="Bookman Old Style" w:cs="Bookman Old Style"/>
          <w:b/>
          <w:bCs/>
          <w:sz w:val="20"/>
          <w:szCs w:val="20"/>
          <w:highlight w:val="white"/>
          <w:lang w:eastAsia="zh-CN"/>
        </w:rPr>
        <w:t>Telefone:</w:t>
      </w:r>
      <w:r w:rsidRPr="00AE5EC3">
        <w:rPr>
          <w:rFonts w:ascii="Bookman Old Style" w:eastAsia="Bookman Old Style" w:hAnsi="Bookman Old Style" w:cs="Bookman Old Style"/>
          <w:bCs/>
          <w:sz w:val="20"/>
          <w:szCs w:val="20"/>
          <w:highlight w:val="white"/>
          <w:lang w:eastAsia="zh-CN"/>
        </w:rPr>
        <w:t xml:space="preserve"> 46 991151034</w:t>
      </w:r>
    </w:p>
    <w:p w:rsidR="006F0E9F" w:rsidRDefault="006F0E9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6F0E9F" w:rsidRDefault="00C24DC8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6F0E9F" w:rsidRDefault="006F0E9F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6F0E9F" w:rsidRDefault="006F0E9F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6F0E9F" w:rsidRDefault="00C24DC8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6F0E9F" w:rsidRDefault="006F0E9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6F0E9F" w:rsidRDefault="00C24DC8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6F0E9F" w:rsidRDefault="006F0E9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E3420A" w:rsidRDefault="00E3420A" w:rsidP="00E3420A">
      <w:pPr>
        <w:pStyle w:val="Corpodetexto"/>
        <w:numPr>
          <w:ilvl w:val="0"/>
          <w:numId w:val="8"/>
        </w:numPr>
        <w:spacing w:before="1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Autorização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Funcionamento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expedida</w:t>
      </w:r>
      <w:proofErr w:type="spellEnd"/>
      <w:r>
        <w:rPr>
          <w:rFonts w:ascii="Times New Roman" w:hAnsi="Times New Roman"/>
        </w:rPr>
        <w:t xml:space="preserve"> pela </w:t>
      </w:r>
      <w:proofErr w:type="spellStart"/>
      <w:r>
        <w:rPr>
          <w:rFonts w:ascii="Times New Roman" w:hAnsi="Times New Roman"/>
        </w:rPr>
        <w:t>Agência</w:t>
      </w:r>
      <w:proofErr w:type="spellEnd"/>
      <w:r>
        <w:rPr>
          <w:rFonts w:ascii="Times New Roman" w:hAnsi="Times New Roman"/>
        </w:rPr>
        <w:t xml:space="preserve"> Nacional de </w:t>
      </w:r>
      <w:proofErr w:type="spellStart"/>
      <w:r>
        <w:rPr>
          <w:rFonts w:ascii="Times New Roman" w:hAnsi="Times New Roman"/>
        </w:rPr>
        <w:t>Vigilância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Sanitária</w:t>
      </w:r>
      <w:proofErr w:type="spellEnd"/>
      <w:r>
        <w:rPr>
          <w:rFonts w:ascii="Times New Roman" w:hAnsi="Times New Roman"/>
        </w:rPr>
        <w:t xml:space="preserve"> – ANVISA, de </w:t>
      </w:r>
      <w:proofErr w:type="spellStart"/>
      <w:r>
        <w:rPr>
          <w:rFonts w:ascii="Times New Roman" w:hAnsi="Times New Roman"/>
        </w:rPr>
        <w:t>acordo</w:t>
      </w:r>
      <w:proofErr w:type="spellEnd"/>
      <w:r>
        <w:rPr>
          <w:rFonts w:ascii="Times New Roman" w:hAnsi="Times New Roman"/>
        </w:rPr>
        <w:t xml:space="preserve"> com a Lei Federal nº 6.360/1976. </w:t>
      </w:r>
    </w:p>
    <w:p w:rsidR="00E3420A" w:rsidRDefault="00E3420A" w:rsidP="00E3420A">
      <w:pPr>
        <w:pStyle w:val="Corpodetexto"/>
        <w:spacing w:before="10"/>
        <w:ind w:left="1080"/>
        <w:jc w:val="both"/>
        <w:rPr>
          <w:rFonts w:ascii="Times New Roman" w:hAnsi="Times New Roman"/>
        </w:rPr>
      </w:pPr>
    </w:p>
    <w:p w:rsidR="00E3420A" w:rsidRDefault="00E3420A" w:rsidP="00E3420A">
      <w:pPr>
        <w:pStyle w:val="Corpodetexto"/>
        <w:numPr>
          <w:ilvl w:val="0"/>
          <w:numId w:val="8"/>
        </w:numPr>
        <w:spacing w:before="1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Alvará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Licença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atualizado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expedido</w:t>
      </w:r>
      <w:proofErr w:type="spellEnd"/>
      <w:r>
        <w:rPr>
          <w:rFonts w:ascii="Times New Roman" w:hAnsi="Times New Roman"/>
        </w:rPr>
        <w:t xml:space="preserve"> pela </w:t>
      </w:r>
      <w:proofErr w:type="spellStart"/>
      <w:r>
        <w:rPr>
          <w:rFonts w:ascii="Times New Roman" w:hAnsi="Times New Roman"/>
        </w:rPr>
        <w:t>Vigilância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Sanitária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Estadual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ou</w:t>
      </w:r>
      <w:proofErr w:type="spellEnd"/>
      <w:r>
        <w:rPr>
          <w:rFonts w:ascii="Times New Roman" w:hAnsi="Times New Roman"/>
        </w:rPr>
        <w:t xml:space="preserve"> Municipal da </w:t>
      </w:r>
      <w:proofErr w:type="spellStart"/>
      <w:r>
        <w:rPr>
          <w:rFonts w:ascii="Times New Roman" w:hAnsi="Times New Roman"/>
        </w:rPr>
        <w:t>sede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licitante</w:t>
      </w:r>
      <w:proofErr w:type="spellEnd"/>
      <w:r>
        <w:rPr>
          <w:rFonts w:ascii="Times New Roman" w:hAnsi="Times New Roman"/>
        </w:rPr>
        <w:t xml:space="preserve">, de </w:t>
      </w:r>
      <w:proofErr w:type="spellStart"/>
      <w:r>
        <w:rPr>
          <w:rFonts w:ascii="Times New Roman" w:hAnsi="Times New Roman"/>
        </w:rPr>
        <w:t>acordo</w:t>
      </w:r>
      <w:proofErr w:type="spellEnd"/>
      <w:r>
        <w:rPr>
          <w:rFonts w:ascii="Times New Roman" w:hAnsi="Times New Roman"/>
        </w:rPr>
        <w:t xml:space="preserve"> com o </w:t>
      </w:r>
      <w:proofErr w:type="spellStart"/>
      <w:r>
        <w:rPr>
          <w:rFonts w:ascii="Times New Roman" w:hAnsi="Times New Roman"/>
        </w:rPr>
        <w:t>Código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Sanitário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legislação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complementar</w:t>
      </w:r>
      <w:proofErr w:type="spellEnd"/>
      <w:r>
        <w:rPr>
          <w:rFonts w:ascii="Times New Roman" w:hAnsi="Times New Roman"/>
        </w:rPr>
        <w:t xml:space="preserve">. </w:t>
      </w:r>
    </w:p>
    <w:p w:rsidR="00E3420A" w:rsidRDefault="00E3420A" w:rsidP="00E3420A">
      <w:pPr>
        <w:pStyle w:val="Corpodetexto"/>
        <w:spacing w:before="10"/>
        <w:ind w:left="1080"/>
        <w:jc w:val="both"/>
        <w:rPr>
          <w:rFonts w:ascii="Times New Roman" w:hAnsi="Times New Roman"/>
          <w:b/>
          <w:sz w:val="18"/>
        </w:rPr>
      </w:pPr>
    </w:p>
    <w:p w:rsidR="00E3420A" w:rsidRDefault="00E3420A" w:rsidP="00E3420A">
      <w:pPr>
        <w:pStyle w:val="Corpodetexto"/>
        <w:numPr>
          <w:ilvl w:val="0"/>
          <w:numId w:val="8"/>
        </w:numPr>
        <w:spacing w:before="1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Certidão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Regularidade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Técnica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empresa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participante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atualizado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emitida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Conselho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>de Classe correspondente ao Responsável Técnico da empresa</w:t>
      </w:r>
      <w:r>
        <w:rPr>
          <w:rFonts w:ascii="Times New Roman" w:hAnsi="Times New Roman"/>
          <w:b/>
        </w:rPr>
        <w:t>.</w:t>
      </w:r>
    </w:p>
    <w:p w:rsidR="00AE5EC3" w:rsidRDefault="00AE5EC3" w:rsidP="00E3420A">
      <w:pPr>
        <w:pStyle w:val="PargrafodaLista"/>
        <w:shd w:val="clear" w:color="auto" w:fill="FFFFFF"/>
        <w:spacing w:after="0" w:line="240" w:lineRule="auto"/>
        <w:ind w:left="644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6F0E9F" w:rsidRDefault="00C24DC8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6F0E9F" w:rsidRDefault="006F0E9F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6F0E9F" w:rsidRPr="00E3420A" w:rsidRDefault="00E3420A" w:rsidP="00E3420A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E3420A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aplica.</w:t>
      </w:r>
    </w:p>
    <w:p w:rsidR="006F0E9F" w:rsidRDefault="006F0E9F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AE5EC3" w:rsidRDefault="00AE5EC3" w:rsidP="00AE5EC3">
      <w:pPr>
        <w:pStyle w:val="Pargrafoda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AE5EC3" w:rsidRDefault="00AE5EC3" w:rsidP="00AE5EC3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E5EC3" w:rsidRDefault="00AE5EC3" w:rsidP="00AE5EC3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 xml:space="preserve">A cobertura das despesas necessárias à aquisição dos produtos correrá à conta dos recursos específicos do 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0"/>
          <w:szCs w:val="20"/>
          <w:lang w:eastAsia="pt-BR"/>
        </w:rPr>
        <w:t>PROVI</w:t>
      </w:r>
      <w:r w:rsidRPr="00C759DC">
        <w:rPr>
          <w:rFonts w:ascii="Bookman Old Style" w:eastAsia="Times New Roman" w:hAnsi="Bookman Old Style" w:cs="Arial"/>
          <w:b/>
          <w:bCs/>
          <w:color w:val="000000" w:themeColor="text1"/>
          <w:sz w:val="20"/>
          <w:szCs w:val="20"/>
          <w:lang w:eastAsia="pt-BR"/>
        </w:rPr>
        <w:t>GIA</w:t>
      </w:r>
      <w:r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 xml:space="preserve"> consignados a Secretaria Municipal de Saúde, constantes no Orçamento Geral do Município e ainda possível a utilização de recursos de receita livre, que estarão detalhados no Parecer Contábil do processo licitatório.</w:t>
      </w:r>
    </w:p>
    <w:p w:rsidR="00AE5EC3" w:rsidRDefault="00AE5EC3" w:rsidP="00AE5EC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</w:p>
    <w:p w:rsidR="00AE5EC3" w:rsidRDefault="00AE5EC3" w:rsidP="00AE5EC3">
      <w:pPr>
        <w:pStyle w:val="PargrafodaLista"/>
        <w:widowControl w:val="0"/>
        <w:numPr>
          <w:ilvl w:val="1"/>
          <w:numId w:val="6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 O valor estimado (global) da presente </w:t>
      </w:r>
      <w:r w:rsidRPr="001F665B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contratação é de </w:t>
      </w:r>
      <w:r w:rsidRPr="001F665B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R$ </w:t>
      </w:r>
      <w:r w:rsidR="001F665B" w:rsidRPr="001F665B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7.730</w:t>
      </w:r>
      <w:r w:rsidRPr="001F665B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,00 </w:t>
      </w: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(</w:t>
      </w:r>
      <w:proofErr w:type="gramStart"/>
      <w:r w:rsidR="001F665B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sete mil, setecentos e trinta</w:t>
      </w:r>
      <w:proofErr w:type="gramEnd"/>
      <w:r w:rsidR="001F665B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reais).</w:t>
      </w:r>
    </w:p>
    <w:p w:rsidR="00AE5EC3" w:rsidRDefault="00AE5EC3" w:rsidP="00AE5EC3">
      <w:pPr>
        <w:pStyle w:val="PargrafodaLista"/>
        <w:widowControl w:val="0"/>
        <w:shd w:val="clear" w:color="auto" w:fill="FFFFFF"/>
        <w:tabs>
          <w:tab w:val="left" w:pos="748"/>
        </w:tabs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</w:rPr>
      </w:pPr>
    </w:p>
    <w:p w:rsidR="00AE5EC3" w:rsidRDefault="00AE5EC3" w:rsidP="00AE5EC3">
      <w:pPr>
        <w:pStyle w:val="PargrafodaLista"/>
        <w:widowControl w:val="0"/>
        <w:numPr>
          <w:ilvl w:val="1"/>
          <w:numId w:val="6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Os valores estimados supracitados não implicam em previsão de crédito em favor da contratada, que somente fará jus aos valores após a prestação dos serviços.</w:t>
      </w:r>
    </w:p>
    <w:p w:rsidR="00AE5EC3" w:rsidRDefault="00AE5EC3" w:rsidP="00AE5EC3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AE5EC3" w:rsidRDefault="00AE5EC3" w:rsidP="00AE5EC3">
      <w:pPr>
        <w:widowControl w:val="0"/>
        <w:numPr>
          <w:ilvl w:val="0"/>
          <w:numId w:val="6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AE5EC3" w:rsidRDefault="00AE5EC3" w:rsidP="00AE5EC3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E5EC3" w:rsidRDefault="00AE5EC3" w:rsidP="00AE5EC3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AE5EC3" w:rsidRDefault="00AE5EC3" w:rsidP="00AE5EC3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AE5EC3" w:rsidRDefault="00AE5EC3" w:rsidP="00AE5EC3">
      <w:pPr>
        <w:pStyle w:val="PargrafodaLista"/>
        <w:widowControl w:val="0"/>
        <w:numPr>
          <w:ilvl w:val="0"/>
          <w:numId w:val="6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AE5EC3" w:rsidRDefault="00AE5EC3" w:rsidP="00AE5EC3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E5EC3" w:rsidRDefault="00AE5EC3" w:rsidP="00AE5EC3">
      <w:pPr>
        <w:numPr>
          <w:ilvl w:val="0"/>
          <w:numId w:val="7"/>
        </w:numPr>
        <w:ind w:left="0" w:firstLine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A contratada deverá entregar, durante toda a vigência do contrato, a mesma marca dos produtos apresentados na proposta. </w:t>
      </w:r>
    </w:p>
    <w:p w:rsidR="00AE5EC3" w:rsidRDefault="00AE5EC3" w:rsidP="00AE5EC3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AE5EC3" w:rsidRDefault="00AE5EC3" w:rsidP="00AE5EC3">
      <w:pPr>
        <w:pStyle w:val="PargrafodaLista"/>
        <w:widowControl w:val="0"/>
        <w:numPr>
          <w:ilvl w:val="0"/>
          <w:numId w:val="6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AE5EC3" w:rsidRDefault="00AE5EC3" w:rsidP="00AE5EC3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E5EC3" w:rsidRDefault="00AE5EC3" w:rsidP="00AE5EC3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Em anexo estão os documentos necessários para subsidiarem o processo licitatório para contratação dos referidos serviços.</w:t>
      </w:r>
    </w:p>
    <w:p w:rsidR="00AE5EC3" w:rsidRDefault="00AE5EC3" w:rsidP="00AE5EC3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val="pt-PT"/>
        </w:rPr>
      </w:pPr>
    </w:p>
    <w:p w:rsidR="00AE5EC3" w:rsidRDefault="00AE5EC3" w:rsidP="00AE5EC3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Orçamentos e Notas fiscais da empresa;</w:t>
      </w:r>
    </w:p>
    <w:p w:rsidR="00AE5EC3" w:rsidRDefault="00AE5EC3" w:rsidP="00AE5EC3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lastRenderedPageBreak/>
        <w:t>8.1.2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Planilha de Obtenção de Valor Estimado.</w:t>
      </w:r>
    </w:p>
    <w:p w:rsidR="006F0E9F" w:rsidRDefault="00C24DC8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E5EC3" w:rsidTr="00CD34C6">
        <w:trPr>
          <w:trHeight w:val="2248"/>
        </w:trPr>
        <w:tc>
          <w:tcPr>
            <w:tcW w:w="9367" w:type="dxa"/>
            <w:gridSpan w:val="2"/>
          </w:tcPr>
          <w:p w:rsidR="00AE5EC3" w:rsidRDefault="00AE5EC3" w:rsidP="00CD34C6">
            <w:pPr>
              <w:jc w:val="both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AE5EC3" w:rsidRDefault="00AE5EC3" w:rsidP="00CD34C6">
            <w:pPr>
              <w:jc w:val="center"/>
              <w:rPr>
                <w:rFonts w:ascii="Bookman Old Style" w:eastAsia="Arial Unicode MS" w:hAnsi="Bookman Old Style"/>
              </w:rPr>
            </w:pPr>
          </w:p>
          <w:p w:rsidR="00AE5EC3" w:rsidRDefault="00AE5EC3" w:rsidP="00CD34C6">
            <w:pPr>
              <w:jc w:val="center"/>
              <w:rPr>
                <w:rFonts w:ascii="Bookman Old Style" w:eastAsia="Arial Unicode MS" w:hAnsi="Bookman Old Style"/>
              </w:rPr>
            </w:pPr>
          </w:p>
          <w:p w:rsidR="00AE5EC3" w:rsidRDefault="00AE5EC3" w:rsidP="00CD34C6">
            <w:pPr>
              <w:ind w:firstLine="360"/>
              <w:jc w:val="center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>MAÍRA REGINA DE SÁ SGUAREZI</w:t>
            </w:r>
          </w:p>
          <w:p w:rsidR="00AE5EC3" w:rsidRDefault="00AE5EC3" w:rsidP="00CD34C6">
            <w:pPr>
              <w:ind w:firstLine="360"/>
              <w:jc w:val="center"/>
              <w:rPr>
                <w:rFonts w:ascii="Bookman Old Style" w:eastAsia="Bookman Old Style" w:hAnsi="Bookman Old Style" w:cs="Bookman Old Style"/>
                <w:highlight w:val="whit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 xml:space="preserve">CPF: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highlight w:val="white"/>
                <w:lang w:eastAsia="zh-CN"/>
              </w:rPr>
              <w:t>051.708.729-41</w:t>
            </w:r>
          </w:p>
        </w:tc>
      </w:tr>
      <w:tr w:rsidR="00AE5EC3" w:rsidTr="00CD34C6">
        <w:trPr>
          <w:trHeight w:val="2999"/>
        </w:trPr>
        <w:tc>
          <w:tcPr>
            <w:tcW w:w="9367" w:type="dxa"/>
            <w:gridSpan w:val="2"/>
          </w:tcPr>
          <w:p w:rsidR="00AE5EC3" w:rsidRDefault="00AE5EC3" w:rsidP="00CD34C6">
            <w:pPr>
              <w:jc w:val="both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Secretaria de Saúde. Saliento que são de nossa total 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, todas as informações fornecidas, tais como descritivo </w:t>
            </w:r>
            <w:proofErr w:type="gramStart"/>
            <w:r>
              <w:rPr>
                <w:rFonts w:ascii="Bookman Old Style" w:eastAsia="Arial Unicode MS" w:hAnsi="Bookman Old Style"/>
                <w:sz w:val="20"/>
                <w:szCs w:val="20"/>
              </w:rPr>
              <w:t>técnico e justificativa da real necessidade da aquisição dos itens mencionados</w:t>
            </w:r>
            <w:proofErr w:type="gramEnd"/>
            <w:r>
              <w:rPr>
                <w:rFonts w:ascii="Bookman Old Style" w:eastAsia="Arial Unicode MS" w:hAnsi="Bookman Old Style"/>
                <w:sz w:val="20"/>
                <w:szCs w:val="20"/>
              </w:rPr>
              <w:t>, bem como a realização e conferência dos orçamentos. No qual as mesmas serão dispostas ao Departamento de Licitações para realização de processo licitatório.</w:t>
            </w:r>
          </w:p>
          <w:p w:rsidR="00AE5EC3" w:rsidRDefault="00AE5EC3" w:rsidP="00CD34C6">
            <w:pPr>
              <w:jc w:val="right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Santo </w:t>
            </w:r>
            <w:proofErr w:type="spellStart"/>
            <w:r>
              <w:rPr>
                <w:rFonts w:ascii="Bookman Old Style" w:eastAsia="Arial Unicode MS" w:hAnsi="Bookman Old Style"/>
                <w:sz w:val="20"/>
                <w:szCs w:val="20"/>
              </w:rPr>
              <w:t>Antonio</w:t>
            </w:r>
            <w:proofErr w:type="spellEnd"/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do Sudoeste, PR – 01 de abril de 2022.</w:t>
            </w:r>
          </w:p>
          <w:p w:rsidR="00AE5EC3" w:rsidRDefault="00AE5EC3" w:rsidP="00CD34C6">
            <w:pPr>
              <w:jc w:val="both"/>
              <w:rPr>
                <w:rFonts w:ascii="Bookman Old Style" w:eastAsia="Arial Unicode MS" w:hAnsi="Bookman Old Style"/>
              </w:rPr>
            </w:pPr>
          </w:p>
          <w:p w:rsidR="00AE5EC3" w:rsidRDefault="00AE5EC3" w:rsidP="00CD34C6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AE5EC3" w:rsidRDefault="00AE5EC3" w:rsidP="00CD34C6">
            <w:pPr>
              <w:jc w:val="both"/>
              <w:rPr>
                <w:rFonts w:ascii="Bookman Old Style" w:eastAsia="Arial Unicode MS" w:hAnsi="Bookman Old Style"/>
                <w:sz w:val="20"/>
              </w:rPr>
            </w:pPr>
          </w:p>
        </w:tc>
      </w:tr>
      <w:tr w:rsidR="00AE5EC3" w:rsidTr="00CD34C6">
        <w:trPr>
          <w:trHeight w:val="463"/>
        </w:trPr>
        <w:tc>
          <w:tcPr>
            <w:tcW w:w="4683" w:type="dxa"/>
          </w:tcPr>
          <w:p w:rsidR="00AE5EC3" w:rsidRDefault="00AE5EC3" w:rsidP="00CD34C6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CAMILA REGINA RODRIGUES</w:t>
            </w:r>
          </w:p>
          <w:p w:rsidR="00AE5EC3" w:rsidRDefault="00AE5EC3" w:rsidP="00CD34C6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Municipal de Saúde</w:t>
            </w:r>
          </w:p>
        </w:tc>
        <w:tc>
          <w:tcPr>
            <w:tcW w:w="4684" w:type="dxa"/>
          </w:tcPr>
          <w:p w:rsidR="00AE5EC3" w:rsidRDefault="00AE5EC3" w:rsidP="00CD34C6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DARIÉLI BREMBATTI</w:t>
            </w:r>
          </w:p>
          <w:p w:rsidR="00AE5EC3" w:rsidRDefault="00AE5EC3" w:rsidP="00CD34C6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6F0E9F" w:rsidRDefault="006F0E9F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F665B" w:rsidRDefault="001F665B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sectPr w:rsidR="001F665B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W w:w="132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6"/>
        <w:gridCol w:w="716"/>
        <w:gridCol w:w="616"/>
        <w:gridCol w:w="616"/>
        <w:gridCol w:w="616"/>
        <w:gridCol w:w="176"/>
        <w:gridCol w:w="616"/>
        <w:gridCol w:w="996"/>
        <w:gridCol w:w="616"/>
        <w:gridCol w:w="1436"/>
        <w:gridCol w:w="1736"/>
        <w:gridCol w:w="616"/>
        <w:gridCol w:w="596"/>
        <w:gridCol w:w="616"/>
        <w:gridCol w:w="956"/>
        <w:gridCol w:w="616"/>
        <w:gridCol w:w="1176"/>
      </w:tblGrid>
      <w:tr w:rsidR="001F665B" w:rsidRPr="001F665B" w:rsidTr="001F665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695325" cy="571500"/>
                  <wp:effectExtent l="0" t="0" r="9525" b="0"/>
                  <wp:wrapNone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01376" cy="573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1F665B" w:rsidRPr="001F665B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65B" w:rsidRPr="001F665B" w:rsidRDefault="001F665B" w:rsidP="001F66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F665B" w:rsidRPr="001F665B" w:rsidTr="001F665B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u w:val="single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u w:val="single"/>
                <w:lang w:eastAsia="pt-BR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Planilha de Formulação de Valor Estimado</w:t>
            </w:r>
          </w:p>
        </w:tc>
        <w:tc>
          <w:tcPr>
            <w:tcW w:w="63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SECRETARIA MUNICIPAL DE SAÚDE</w:t>
            </w:r>
          </w:p>
        </w:tc>
      </w:tr>
      <w:tr w:rsidR="001F665B" w:rsidRPr="001F665B" w:rsidTr="001F665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3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</w:p>
        </w:tc>
      </w:tr>
      <w:tr w:rsidR="001F665B" w:rsidRPr="001F665B" w:rsidTr="001F665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F665B" w:rsidRPr="001F665B" w:rsidTr="001F665B">
        <w:trPr>
          <w:trHeight w:val="31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Relação de Itens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REVIMEDIC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BIOGÊNESES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ELETRO KRAUSE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1F665B" w:rsidRPr="001F665B" w:rsidTr="001F665B">
        <w:trPr>
          <w:trHeight w:val="540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Estimado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F665B" w:rsidRPr="001F665B" w:rsidTr="001F665B">
        <w:trPr>
          <w:trHeight w:val="61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CONTROLADOR TC 900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1.080,00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       1.250,00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1.320,00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1.080,00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 1.080,00 </w:t>
            </w:r>
          </w:p>
        </w:tc>
      </w:tr>
      <w:tr w:rsidR="001F665B" w:rsidRPr="001F665B" w:rsidTr="001F665B">
        <w:trPr>
          <w:trHeight w:val="61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PLACA PRINCIPAL 1.5.1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1.080,00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       1.300,00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1.270,00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1.080,00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 1.080,00 </w:t>
            </w:r>
          </w:p>
        </w:tc>
      </w:tr>
      <w:tr w:rsidR="001F665B" w:rsidRPr="001F665B" w:rsidTr="001F665B">
        <w:trPr>
          <w:trHeight w:val="61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BATERIA </w:t>
            </w:r>
            <w:proofErr w:type="gramStart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12V</w:t>
            </w:r>
            <w:proofErr w:type="gramEnd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186 Ah ESTACIONÁRIA ORIGINAL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2.590,00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       2.850,00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2.900,00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2.590,00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 2.590,00 </w:t>
            </w:r>
          </w:p>
        </w:tc>
      </w:tr>
      <w:tr w:rsidR="001F665B" w:rsidRPr="001F665B" w:rsidTr="001F665B">
        <w:trPr>
          <w:trHeight w:val="61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BATERIA </w:t>
            </w:r>
            <w:proofErr w:type="gramStart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12V</w:t>
            </w:r>
            <w:proofErr w:type="gramEnd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106 Ah ESTACIONÁRIA ORIGINAL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1.490,00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       1.850,00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1.870,00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2.980,00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R$                2.980,00 </w:t>
            </w:r>
          </w:p>
        </w:tc>
      </w:tr>
      <w:tr w:rsidR="001F665B" w:rsidRPr="001F665B" w:rsidTr="001F665B">
        <w:trPr>
          <w:trHeight w:val="315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1F665B" w:rsidRPr="001F665B" w:rsidTr="001F665B">
        <w:trPr>
          <w:trHeight w:val="315"/>
        </w:trPr>
        <w:tc>
          <w:tcPr>
            <w:tcW w:w="24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Responsável pela planilha:</w:t>
            </w:r>
          </w:p>
        </w:tc>
        <w:tc>
          <w:tcPr>
            <w:tcW w:w="2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Dariéli</w:t>
            </w:r>
            <w:proofErr w:type="spellEnd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Brembatti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F665B" w:rsidRPr="001F665B" w:rsidTr="001F665B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Total / </w:t>
            </w:r>
            <w:proofErr w:type="spellStart"/>
            <w:proofErr w:type="gramStart"/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  <w:proofErr w:type="spellEnd"/>
            <w:proofErr w:type="gramEnd"/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E2EFDA" w:fill="E2EFDA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                                    7.730,00 </w:t>
            </w:r>
          </w:p>
        </w:tc>
      </w:tr>
      <w:tr w:rsidR="001F665B" w:rsidRPr="001F665B" w:rsidTr="001F665B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  <w:t>Data:</w:t>
            </w:r>
          </w:p>
        </w:tc>
        <w:tc>
          <w:tcPr>
            <w:tcW w:w="43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sexta-feira</w:t>
            </w:r>
            <w:proofErr w:type="gramEnd"/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, 1 de abril de 2022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1F665B" w:rsidRPr="001F665B" w:rsidTr="001F665B">
        <w:trPr>
          <w:trHeight w:val="315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  <w:r w:rsidRPr="001F665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5B" w:rsidRPr="001F665B" w:rsidRDefault="001F665B" w:rsidP="001F66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1F665B" w:rsidRDefault="001F665B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sectPr w:rsidR="001F665B" w:rsidSect="001F665B"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9F" w:rsidRDefault="00C24DC8">
      <w:pPr>
        <w:spacing w:after="0" w:line="240" w:lineRule="auto"/>
      </w:pPr>
      <w:r>
        <w:separator/>
      </w:r>
    </w:p>
  </w:endnote>
  <w:endnote w:type="continuationSeparator" w:id="0">
    <w:p w:rsidR="006F0E9F" w:rsidRDefault="00C2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9F" w:rsidRDefault="00C24DC8">
      <w:pPr>
        <w:spacing w:after="0" w:line="240" w:lineRule="auto"/>
      </w:pPr>
      <w:r>
        <w:separator/>
      </w:r>
    </w:p>
  </w:footnote>
  <w:footnote w:type="continuationSeparator" w:id="0">
    <w:p w:rsidR="006F0E9F" w:rsidRDefault="00C2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9F" w:rsidRDefault="00C24DC8">
    <w:pPr>
      <w:spacing w:after="0"/>
      <w:ind w:left="567"/>
      <w:jc w:val="center"/>
      <w:rPr>
        <w:rFonts w:ascii="Bookman Old Style" w:hAnsi="Bookman Old Style" w:cs="Arial"/>
        <w:b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525D1E" wp14:editId="14CAF7EE">
              <wp:simplePos x="0" y="0"/>
              <wp:positionH relativeFrom="column">
                <wp:posOffset>-12065</wp:posOffset>
              </wp:positionH>
              <wp:positionV relativeFrom="paragraph">
                <wp:posOffset>-83820</wp:posOffset>
              </wp:positionV>
              <wp:extent cx="932815" cy="847725"/>
              <wp:effectExtent l="0" t="0" r="635" b="9525"/>
              <wp:wrapNone/>
              <wp:docPr id="4" name="Imagem 4" descr="BRASA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 descr="BRASA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932815" cy="847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0.9pt;mso-position-horizontal:absolute;mso-position-vertical-relative:text;margin-top:-6.6pt;mso-position-vertical:absolute;width:73.5pt;height:66.8pt;" stroked="false">
              <v:path textboxrect="0,0,0,0"/>
              <v:imagedata r:id="rId2" o:title=""/>
            </v:shape>
          </w:pict>
        </mc:Fallback>
      </mc:AlternateContent>
    </w:r>
    <w:r>
      <w:rPr>
        <w:rFonts w:ascii="Bookman Old Style" w:hAnsi="Bookman Old Style" w:cs="Arial"/>
        <w:b/>
        <w:sz w:val="20"/>
        <w:szCs w:val="20"/>
      </w:rPr>
      <w:t>MUNICÍPIO DE SANTO ANTONIO DO SUDOESTE</w:t>
    </w:r>
  </w:p>
  <w:p w:rsidR="006F0E9F" w:rsidRDefault="00C24DC8">
    <w:pPr>
      <w:spacing w:after="0"/>
      <w:ind w:left="567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sz w:val="20"/>
        <w:szCs w:val="20"/>
      </w:rPr>
      <w:t>ESTADO DO PARANÁ</w:t>
    </w:r>
  </w:p>
  <w:p w:rsidR="006F0E9F" w:rsidRDefault="00C24DC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Avenida Brasil,</w:t>
    </w:r>
    <w:r>
      <w:rPr>
        <w:rFonts w:ascii="Bookman Old Style" w:hAnsi="Bookman Old Style"/>
        <w:spacing w:val="-24"/>
        <w:sz w:val="16"/>
      </w:rPr>
      <w:t xml:space="preserve"> </w:t>
    </w:r>
    <w:r>
      <w:rPr>
        <w:rFonts w:ascii="Bookman Old Style" w:hAnsi="Bookman Old Style"/>
        <w:sz w:val="16"/>
      </w:rPr>
      <w:t>1431</w:t>
    </w:r>
    <w:r>
      <w:rPr>
        <w:rFonts w:ascii="Bookman Old Style" w:hAnsi="Bookman Old Style"/>
        <w:spacing w:val="-21"/>
        <w:sz w:val="16"/>
      </w:rPr>
      <w:t xml:space="preserve"> </w:t>
    </w:r>
    <w:r>
      <w:rPr>
        <w:rFonts w:ascii="Bookman Old Style" w:hAnsi="Bookman Old Style"/>
        <w:sz w:val="16"/>
      </w:rPr>
      <w:t>–centro–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CEP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85.71-</w:t>
    </w:r>
    <w:proofErr w:type="gramStart"/>
    <w:r>
      <w:rPr>
        <w:rFonts w:ascii="Bookman Old Style" w:hAnsi="Bookman Old Style"/>
        <w:sz w:val="16"/>
      </w:rPr>
      <w:t>000</w:t>
    </w:r>
    <w:proofErr w:type="gramEnd"/>
  </w:p>
  <w:p w:rsidR="006F0E9F" w:rsidRDefault="00C24DC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  <w:proofErr w:type="gramStart"/>
    <w:r>
      <w:rPr>
        <w:rFonts w:ascii="Bookman Old Style" w:hAnsi="Bookman Old Style"/>
        <w:sz w:val="16"/>
      </w:rPr>
      <w:t xml:space="preserve">  </w:t>
    </w:r>
  </w:p>
  <w:p w:rsidR="006F0E9F" w:rsidRDefault="00C24DC8">
    <w:pPr>
      <w:spacing w:after="0"/>
      <w:ind w:left="567"/>
      <w:jc w:val="center"/>
      <w:rPr>
        <w:rFonts w:ascii="Bookman Old Style" w:hAnsi="Bookman Old Style"/>
        <w:sz w:val="16"/>
      </w:rPr>
    </w:pPr>
    <w:proofErr w:type="gramEnd"/>
    <w:r>
      <w:rPr>
        <w:rFonts w:ascii="Bookman Old Style" w:hAnsi="Bookman Old Style"/>
        <w:sz w:val="16"/>
      </w:rPr>
      <w:t xml:space="preserve">E-mail: </w:t>
    </w:r>
    <w:hyperlink r:id="rId3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6F0E9F" w:rsidRDefault="006F0E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C75"/>
    <w:multiLevelType w:val="multilevel"/>
    <w:tmpl w:val="3668C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B15565"/>
    <w:multiLevelType w:val="multilevel"/>
    <w:tmpl w:val="297E2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66850"/>
    <w:multiLevelType w:val="hybridMultilevel"/>
    <w:tmpl w:val="216C79B4"/>
    <w:lvl w:ilvl="0" w:tplc="198EB3A0">
      <w:start w:val="1"/>
      <w:numFmt w:val="bullet"/>
      <w:lvlText w:val="-"/>
      <w:lvlJc w:val="left"/>
      <w:pPr>
        <w:ind w:left="644" w:hanging="360"/>
      </w:p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1BA1BD6"/>
    <w:multiLevelType w:val="hybridMultilevel"/>
    <w:tmpl w:val="D2A21682"/>
    <w:lvl w:ilvl="0" w:tplc="DDCC9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77504"/>
    <w:multiLevelType w:val="hybridMultilevel"/>
    <w:tmpl w:val="B3044C4C"/>
    <w:lvl w:ilvl="0" w:tplc="6C9C04D4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/>
        <w:sz w:val="20"/>
      </w:rPr>
    </w:lvl>
    <w:lvl w:ilvl="1" w:tplc="8592C0C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E6CA67D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CAC453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8D655E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B9A1A5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FF4F2D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488C18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84AEA4C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423B0893"/>
    <w:multiLevelType w:val="hybridMultilevel"/>
    <w:tmpl w:val="5BB81C08"/>
    <w:lvl w:ilvl="0" w:tplc="D132113E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/>
        <w:sz w:val="20"/>
      </w:rPr>
    </w:lvl>
    <w:lvl w:ilvl="1" w:tplc="F2BCB5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580BAB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1EE333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4C60D4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4ACE408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A44344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1B83EA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6F30123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69DE4A61"/>
    <w:multiLevelType w:val="multilevel"/>
    <w:tmpl w:val="09263432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>
    <w:nsid w:val="71145773"/>
    <w:multiLevelType w:val="multilevel"/>
    <w:tmpl w:val="F28C6602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>
    <w:nsid w:val="7A990E59"/>
    <w:multiLevelType w:val="hybridMultilevel"/>
    <w:tmpl w:val="2A9AAB78"/>
    <w:lvl w:ilvl="0" w:tplc="325EBA04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E0870"/>
    <w:multiLevelType w:val="hybridMultilevel"/>
    <w:tmpl w:val="A60CAB3E"/>
    <w:lvl w:ilvl="0" w:tplc="198EB3A0">
      <w:start w:val="1"/>
      <w:numFmt w:val="bullet"/>
      <w:lvlText w:val="-"/>
      <w:lvlJc w:val="left"/>
      <w:pPr>
        <w:ind w:left="720" w:hanging="360"/>
      </w:pPr>
    </w:lvl>
    <w:lvl w:ilvl="1" w:tplc="84EE43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5845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6231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C2B0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7E00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829B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DE5C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FE96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FAE110E"/>
    <w:multiLevelType w:val="multilevel"/>
    <w:tmpl w:val="C65AED5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9F"/>
    <w:rsid w:val="001F665B"/>
    <w:rsid w:val="00533FE2"/>
    <w:rsid w:val="006F0E9F"/>
    <w:rsid w:val="00984BC2"/>
    <w:rsid w:val="00A87559"/>
    <w:rsid w:val="00AE5EC3"/>
    <w:rsid w:val="00C24DC8"/>
    <w:rsid w:val="00E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semiHidden/>
    <w:unhideWhenUsed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Style">
    <w:name w:val="Paragraph Styl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Corpodetexto">
    <w:name w:val="Body Text"/>
    <w:link w:val="CorpodetextoChar"/>
    <w:rsid w:val="00E342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E3420A"/>
    <w:rPr>
      <w:rFonts w:ascii="Arial" w:eastAsia="Arial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semiHidden/>
    <w:unhideWhenUsed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Style">
    <w:name w:val="Paragraph Styl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Corpodetexto">
    <w:name w:val="Body Text"/>
    <w:link w:val="CorpodetextoChar"/>
    <w:rsid w:val="00E342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E3420A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1@pmsas.pr.gov.br%20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Positivo</cp:lastModifiedBy>
  <cp:revision>11</cp:revision>
  <cp:lastPrinted>2022-04-04T11:30:00Z</cp:lastPrinted>
  <dcterms:created xsi:type="dcterms:W3CDTF">2022-03-02T12:47:00Z</dcterms:created>
  <dcterms:modified xsi:type="dcterms:W3CDTF">2022-04-04T11:31:00Z</dcterms:modified>
</cp:coreProperties>
</file>