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34" w:rsidRDefault="00D14F34"/>
    <w:p w:rsidR="0030576B" w:rsidRPr="00F14663" w:rsidRDefault="00F14663" w:rsidP="00F14663">
      <w:pPr>
        <w:jc w:val="center"/>
        <w:rPr>
          <w:b/>
        </w:rPr>
      </w:pPr>
      <w:r w:rsidRPr="00F14663">
        <w:rPr>
          <w:b/>
        </w:rPr>
        <w:t>DECISÃO ADMINISTRATIVA</w:t>
      </w:r>
    </w:p>
    <w:p w:rsidR="0030576B" w:rsidRDefault="0030576B" w:rsidP="0030576B">
      <w:r>
        <w:t>SÚMULA: ANULAÇÃO SESSÃO PUBLICA E DESIGNAÇÃO DE NOVA DATA PARA A REALIZAÇÃO DE SESSÃO PÚBLICA DA LICITAÇÃO MODALIDADE PREGÃO Nº 020/2022 E DÁ PROVIDÊNCIAS.</w:t>
      </w:r>
    </w:p>
    <w:p w:rsidR="0030576B" w:rsidRDefault="0030576B" w:rsidP="0030576B">
      <w:r>
        <w:t>RICARDO ANTONIO ORTINA, Prefeito do Município de Santo Antonio do Sudoeste, Estado do Paraná, no uso das atribuições legais.</w:t>
      </w:r>
    </w:p>
    <w:p w:rsidR="0030576B" w:rsidRPr="0030576B" w:rsidRDefault="00FE4D01" w:rsidP="0030576B">
      <w:pPr>
        <w:rPr>
          <w:b/>
        </w:rPr>
      </w:pPr>
      <w:r>
        <w:rPr>
          <w:b/>
        </w:rPr>
        <w:t>RESOLVE</w:t>
      </w:r>
      <w:r w:rsidR="0030576B" w:rsidRPr="0030576B">
        <w:rPr>
          <w:b/>
        </w:rPr>
        <w:t xml:space="preserve">: </w:t>
      </w:r>
    </w:p>
    <w:p w:rsidR="0030576B" w:rsidRDefault="0030576B" w:rsidP="0030576B">
      <w:pPr>
        <w:jc w:val="both"/>
      </w:pPr>
      <w:r>
        <w:t xml:space="preserve">Anula-se a sessão pública o processo licitatório modalidade Pregão Presencial nº 020/2022, ocorrida na data de 25/03/2022, cujo objeto é a </w:t>
      </w:r>
      <w:r w:rsidRPr="0030576B">
        <w:t>Constitui objeto deste certame a aquisição de materiais hidráulicos em atendimento as demandas de todas as secretarias municipais, conforme quantidades, especificações, exigências e condições estabelecidas neste documento, pelo período de 12 (doze) meses, conforme condições, quantidades e exigências estabelecidas neste instrumento.</w:t>
      </w:r>
    </w:p>
    <w:p w:rsidR="0030576B" w:rsidRDefault="0030576B" w:rsidP="0030576B">
      <w:pPr>
        <w:jc w:val="both"/>
        <w:rPr>
          <w:b/>
        </w:rPr>
      </w:pPr>
      <w:r w:rsidRPr="0030576B">
        <w:rPr>
          <w:b/>
        </w:rPr>
        <w:t>JUSTIFICATIVA:</w:t>
      </w:r>
    </w:p>
    <w:p w:rsidR="0030576B" w:rsidRDefault="0030576B" w:rsidP="0030576B">
      <w:pPr>
        <w:jc w:val="both"/>
      </w:pPr>
      <w:r>
        <w:t>A anulação funda-se na Súmula 473 do Supremo Tribunal Federal, que possibilita a Administração Pública a anular seus próprios atos, quando eivados de vício.</w:t>
      </w:r>
    </w:p>
    <w:p w:rsidR="0030576B" w:rsidRDefault="0030576B" w:rsidP="0030576B">
      <w:pPr>
        <w:jc w:val="both"/>
      </w:pPr>
      <w:r>
        <w:t xml:space="preserve">O vício constatado foi que durante </w:t>
      </w:r>
      <w:r w:rsidR="00870A46">
        <w:t>a sessão pública, os proponentes apresentaram seus lances para as propostas de preços com valores inexequíveis.</w:t>
      </w:r>
    </w:p>
    <w:p w:rsidR="00870A46" w:rsidRDefault="00870A46" w:rsidP="0030576B">
      <w:pPr>
        <w:jc w:val="both"/>
      </w:pPr>
      <w:r>
        <w:t>Conforme o princípio constitucional</w:t>
      </w:r>
      <w:r w:rsidR="00BF220D">
        <w:t xml:space="preserve"> da “</w:t>
      </w:r>
      <w:r w:rsidR="00BF220D" w:rsidRPr="00887D97">
        <w:t>eficiência”, artigo 37</w:t>
      </w:r>
      <w:r w:rsidR="00A15671">
        <w:t xml:space="preserve"> </w:t>
      </w:r>
      <w:r w:rsidR="00887D97" w:rsidRPr="00887D97">
        <w:t>caput da Constituição Federal, aproveitam-se os atos não eivados de vício, anulando-se apenas aqueles que se deram à partir da realização de sessão pública em 25/03/2022.</w:t>
      </w:r>
    </w:p>
    <w:p w:rsidR="00887D97" w:rsidRDefault="00887D97" w:rsidP="0030576B">
      <w:pPr>
        <w:jc w:val="both"/>
        <w:rPr>
          <w:b/>
        </w:rPr>
      </w:pPr>
      <w:r>
        <w:rPr>
          <w:b/>
        </w:rPr>
        <w:t>Designação de nova data para realização da sessão pública:</w:t>
      </w:r>
    </w:p>
    <w:p w:rsidR="00887D97" w:rsidRPr="00B35A59" w:rsidRDefault="00887D97" w:rsidP="0030576B">
      <w:pPr>
        <w:jc w:val="both"/>
        <w:rPr>
          <w:b/>
        </w:rPr>
      </w:pPr>
      <w:r w:rsidRPr="00887D97">
        <w:t>Designa-se nova data para realização da sessão pública em</w:t>
      </w:r>
      <w:r>
        <w:t xml:space="preserve">   </w:t>
      </w:r>
      <w:r w:rsidR="00754D80" w:rsidRPr="00B35A59">
        <w:rPr>
          <w:b/>
        </w:rPr>
        <w:t>27</w:t>
      </w:r>
      <w:r w:rsidR="00B35A59" w:rsidRPr="00B35A59">
        <w:rPr>
          <w:b/>
        </w:rPr>
        <w:t>/</w:t>
      </w:r>
      <w:r w:rsidR="00754D80" w:rsidRPr="00B35A59">
        <w:rPr>
          <w:b/>
        </w:rPr>
        <w:t>04</w:t>
      </w:r>
      <w:r w:rsidR="00B35A59" w:rsidRPr="00B35A59">
        <w:rPr>
          <w:b/>
        </w:rPr>
        <w:t>/</w:t>
      </w:r>
      <w:r w:rsidRPr="00B35A59">
        <w:rPr>
          <w:b/>
        </w:rPr>
        <w:t>2022</w:t>
      </w:r>
      <w:r w:rsidR="00B35A59" w:rsidRPr="00B35A59">
        <w:rPr>
          <w:b/>
        </w:rPr>
        <w:t xml:space="preserve"> ás 09:00h</w:t>
      </w:r>
      <w:r w:rsidR="00754D80" w:rsidRPr="00B35A59">
        <w:rPr>
          <w:b/>
        </w:rPr>
        <w:t>.</w:t>
      </w:r>
    </w:p>
    <w:p w:rsidR="00FE4D01" w:rsidRDefault="00FE4D01" w:rsidP="0030576B">
      <w:pPr>
        <w:jc w:val="both"/>
      </w:pPr>
      <w:r>
        <w:t>Santo Antonio do Sudoeste-PR, 07 de abril de 2022.</w:t>
      </w:r>
    </w:p>
    <w:p w:rsidR="00FE4D01" w:rsidRDefault="00FE4D01" w:rsidP="0030576B">
      <w:pPr>
        <w:jc w:val="both"/>
      </w:pPr>
      <w:bookmarkStart w:id="0" w:name="_GoBack"/>
      <w:bookmarkEnd w:id="0"/>
    </w:p>
    <w:p w:rsidR="00FE4D01" w:rsidRDefault="00FE4D01" w:rsidP="0030576B">
      <w:pPr>
        <w:jc w:val="both"/>
      </w:pPr>
    </w:p>
    <w:p w:rsidR="00FE4D01" w:rsidRDefault="00FE4D01" w:rsidP="00FE4D01">
      <w:pPr>
        <w:jc w:val="center"/>
      </w:pPr>
      <w:r>
        <w:t>RICARDO ANTONIO ORTINA</w:t>
      </w:r>
    </w:p>
    <w:p w:rsidR="00FE4D01" w:rsidRPr="00887D97" w:rsidRDefault="00FE4D01" w:rsidP="00FE4D01">
      <w:pPr>
        <w:jc w:val="center"/>
      </w:pPr>
      <w:r>
        <w:t>Prefeito Municipal</w:t>
      </w:r>
    </w:p>
    <w:p w:rsidR="00887D97" w:rsidRPr="00887D97" w:rsidRDefault="00887D97" w:rsidP="0030576B">
      <w:pPr>
        <w:jc w:val="both"/>
      </w:pPr>
    </w:p>
    <w:p w:rsidR="0030576B" w:rsidRDefault="0030576B" w:rsidP="0030576B">
      <w:pPr>
        <w:jc w:val="both"/>
      </w:pPr>
    </w:p>
    <w:sectPr w:rsidR="003057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6B" w:rsidRDefault="0030576B" w:rsidP="0030576B">
      <w:pPr>
        <w:spacing w:after="0" w:line="240" w:lineRule="auto"/>
      </w:pPr>
      <w:r>
        <w:separator/>
      </w:r>
    </w:p>
  </w:endnote>
  <w:endnote w:type="continuationSeparator" w:id="0">
    <w:p w:rsidR="0030576B" w:rsidRDefault="0030576B" w:rsidP="0030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6B" w:rsidRDefault="0030576B" w:rsidP="0030576B">
      <w:pPr>
        <w:spacing w:after="0" w:line="240" w:lineRule="auto"/>
      </w:pPr>
      <w:r>
        <w:separator/>
      </w:r>
    </w:p>
  </w:footnote>
  <w:footnote w:type="continuationSeparator" w:id="0">
    <w:p w:rsidR="0030576B" w:rsidRDefault="0030576B" w:rsidP="0030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6B" w:rsidRDefault="0030576B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30576B" w:rsidRDefault="0030576B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30576B" w:rsidRDefault="0030576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30576B" w:rsidRDefault="0030576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30576B" w:rsidRDefault="0030576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30576B" w:rsidRDefault="003057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6B"/>
    <w:rsid w:val="0030576B"/>
    <w:rsid w:val="00754D80"/>
    <w:rsid w:val="00870A46"/>
    <w:rsid w:val="00876C39"/>
    <w:rsid w:val="00887D97"/>
    <w:rsid w:val="00A15671"/>
    <w:rsid w:val="00B35A59"/>
    <w:rsid w:val="00BF220D"/>
    <w:rsid w:val="00D14F34"/>
    <w:rsid w:val="00F14663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85FB3"/>
  <w15:chartTrackingRefBased/>
  <w15:docId w15:val="{259DE8ED-A00F-4906-9BE8-DD685512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76B"/>
  </w:style>
  <w:style w:type="paragraph" w:styleId="Rodap">
    <w:name w:val="footer"/>
    <w:basedOn w:val="Normal"/>
    <w:link w:val="RodapChar"/>
    <w:uiPriority w:val="99"/>
    <w:unhideWhenUsed/>
    <w:rsid w:val="00305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76B"/>
  </w:style>
  <w:style w:type="character" w:styleId="Hyperlink">
    <w:name w:val="Hyperlink"/>
    <w:basedOn w:val="Fontepargpadro"/>
    <w:uiPriority w:val="99"/>
    <w:semiHidden/>
    <w:unhideWhenUsed/>
    <w:rsid w:val="003057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7</cp:revision>
  <dcterms:created xsi:type="dcterms:W3CDTF">2022-04-06T19:40:00Z</dcterms:created>
  <dcterms:modified xsi:type="dcterms:W3CDTF">2022-04-08T11:11:00Z</dcterms:modified>
</cp:coreProperties>
</file>