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47FC2" w14:textId="77777777" w:rsidR="00E70F6B" w:rsidRDefault="00E70F6B" w:rsidP="00160603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169CF06D" w14:textId="155C7070" w:rsidR="00E70F6B" w:rsidRDefault="00E248B1" w:rsidP="00160603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E70F6B">
        <w:rPr>
          <w:rFonts w:ascii="Bookman Old Style" w:hAnsi="Bookman Old Style" w:cs="Bookman Old Style"/>
          <w:b/>
          <w:bCs/>
          <w:sz w:val="20"/>
          <w:szCs w:val="20"/>
        </w:rPr>
        <w:t>ATA</w:t>
      </w:r>
      <w:r w:rsidR="00E70F6B">
        <w:rPr>
          <w:rFonts w:ascii="Bookman Old Style" w:hAnsi="Bookman Old Style" w:cs="Bookman Old Style"/>
          <w:b/>
          <w:bCs/>
          <w:sz w:val="20"/>
          <w:szCs w:val="20"/>
        </w:rPr>
        <w:t xml:space="preserve"> DE </w:t>
      </w:r>
      <w:r w:rsidRPr="00E70F6B">
        <w:rPr>
          <w:rFonts w:ascii="Bookman Old Style" w:hAnsi="Bookman Old Style" w:cs="Bookman Old Style"/>
          <w:b/>
          <w:bCs/>
          <w:sz w:val="20"/>
          <w:szCs w:val="20"/>
        </w:rPr>
        <w:t>JULGAMENTO</w:t>
      </w:r>
      <w:r w:rsidR="009C699B">
        <w:rPr>
          <w:rFonts w:ascii="Bookman Old Style" w:hAnsi="Bookman Old Style" w:cs="Bookman Old Style"/>
          <w:b/>
          <w:bCs/>
          <w:sz w:val="20"/>
          <w:szCs w:val="20"/>
        </w:rPr>
        <w:t xml:space="preserve"> DOS ENVELOPES DE </w:t>
      </w:r>
      <w:r w:rsidR="00DF093C">
        <w:rPr>
          <w:rFonts w:ascii="Bookman Old Style" w:hAnsi="Bookman Old Style" w:cs="Bookman Old Style"/>
          <w:b/>
          <w:bCs/>
          <w:sz w:val="20"/>
          <w:szCs w:val="20"/>
        </w:rPr>
        <w:t xml:space="preserve">PROPOSTA DE PREÇOS </w:t>
      </w:r>
      <w:r w:rsidRPr="00E70F6B">
        <w:rPr>
          <w:rFonts w:ascii="Bookman Old Style" w:hAnsi="Bookman Old Style" w:cs="Bookman Old Style"/>
          <w:b/>
          <w:bCs/>
          <w:sz w:val="20"/>
          <w:szCs w:val="20"/>
        </w:rPr>
        <w:t xml:space="preserve">DA TOMADA DE PREÇOS Nº </w:t>
      </w:r>
      <w:r w:rsidR="00B208F3">
        <w:rPr>
          <w:rFonts w:ascii="Bookman Old Style" w:hAnsi="Bookman Old Style" w:cs="Bookman Old Style"/>
          <w:b/>
          <w:bCs/>
          <w:sz w:val="20"/>
          <w:szCs w:val="20"/>
        </w:rPr>
        <w:t>0</w:t>
      </w:r>
      <w:r w:rsidR="007A5FA8">
        <w:rPr>
          <w:rFonts w:ascii="Bookman Old Style" w:hAnsi="Bookman Old Style" w:cs="Bookman Old Style"/>
          <w:b/>
          <w:bCs/>
          <w:sz w:val="20"/>
          <w:szCs w:val="20"/>
        </w:rPr>
        <w:t>01</w:t>
      </w:r>
      <w:r w:rsidRPr="00E70F6B">
        <w:rPr>
          <w:rFonts w:ascii="Bookman Old Style" w:hAnsi="Bookman Old Style" w:cs="Bookman Old Style"/>
          <w:b/>
          <w:bCs/>
          <w:sz w:val="20"/>
          <w:szCs w:val="20"/>
        </w:rPr>
        <w:t>/20</w:t>
      </w:r>
      <w:r w:rsidR="007A5FA8">
        <w:rPr>
          <w:rFonts w:ascii="Bookman Old Style" w:hAnsi="Bookman Old Style" w:cs="Bookman Old Style"/>
          <w:b/>
          <w:bCs/>
          <w:sz w:val="20"/>
          <w:szCs w:val="20"/>
        </w:rPr>
        <w:t>22</w:t>
      </w:r>
      <w:r w:rsidR="00E70F6B">
        <w:rPr>
          <w:rFonts w:ascii="Bookman Old Style" w:hAnsi="Bookman Old Style" w:cs="Bookman Old Style"/>
          <w:b/>
          <w:bCs/>
          <w:sz w:val="20"/>
          <w:szCs w:val="20"/>
        </w:rPr>
        <w:t>.</w:t>
      </w:r>
    </w:p>
    <w:p w14:paraId="7500C10D" w14:textId="77777777" w:rsidR="00E70F6B" w:rsidRDefault="00E70F6B" w:rsidP="00160603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5888BAD7" w14:textId="77777777" w:rsidR="007A5FA8" w:rsidRPr="00676E93" w:rsidRDefault="007A5FA8" w:rsidP="007A5FA8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676E93">
        <w:rPr>
          <w:rFonts w:ascii="Bookman Old Style" w:hAnsi="Bookman Old Style"/>
          <w:b/>
          <w:sz w:val="20"/>
          <w:szCs w:val="20"/>
        </w:rPr>
        <w:t>Contratação de serviços para execução de pavimentação poliédrica em vias urbanas, para atender as necessidades da Secretaria de Obras e Serviços Públicos nas Ruas:</w:t>
      </w:r>
    </w:p>
    <w:p w14:paraId="1074B209" w14:textId="77777777" w:rsidR="007A5FA8" w:rsidRPr="00676E93" w:rsidRDefault="007A5FA8" w:rsidP="007A5FA8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676E93">
        <w:rPr>
          <w:rFonts w:ascii="Bookman Old Style" w:hAnsi="Bookman Old Style"/>
          <w:b/>
          <w:sz w:val="20"/>
          <w:szCs w:val="20"/>
        </w:rPr>
        <w:t>01 - Rua MARIA PASTÓRIO - Bairro Imbaúvas</w:t>
      </w:r>
    </w:p>
    <w:p w14:paraId="67DEB445" w14:textId="77777777" w:rsidR="007A5FA8" w:rsidRPr="00676E93" w:rsidRDefault="007A5FA8" w:rsidP="007A5FA8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676E93">
        <w:rPr>
          <w:rFonts w:ascii="Bookman Old Style" w:hAnsi="Bookman Old Style"/>
          <w:b/>
          <w:sz w:val="20"/>
          <w:szCs w:val="20"/>
        </w:rPr>
        <w:t>02 – Rua FLORIANÓPOLIS - Bairro Imbaúvas</w:t>
      </w:r>
    </w:p>
    <w:p w14:paraId="65B6B353" w14:textId="77777777" w:rsidR="007A5FA8" w:rsidRPr="00676E93" w:rsidRDefault="007A5FA8" w:rsidP="007A5FA8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676E93">
        <w:rPr>
          <w:rFonts w:ascii="Bookman Old Style" w:hAnsi="Bookman Old Style"/>
          <w:b/>
          <w:sz w:val="20"/>
          <w:szCs w:val="20"/>
        </w:rPr>
        <w:t>03 – Rua CURITIBA  - Bairro Imbaúvas</w:t>
      </w:r>
    </w:p>
    <w:p w14:paraId="2D0A6573" w14:textId="77777777" w:rsidR="007A5FA8" w:rsidRPr="00676E93" w:rsidRDefault="007A5FA8" w:rsidP="007A5FA8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676E93">
        <w:rPr>
          <w:rFonts w:ascii="Bookman Old Style" w:hAnsi="Bookman Old Style"/>
          <w:b/>
          <w:sz w:val="20"/>
          <w:szCs w:val="20"/>
        </w:rPr>
        <w:t>04 – Rua MINAS GERAIS - Bairro Imbaúvas</w:t>
      </w:r>
    </w:p>
    <w:p w14:paraId="02E2AEA5" w14:textId="77777777" w:rsidR="007A5FA8" w:rsidRPr="00676E93" w:rsidRDefault="007A5FA8" w:rsidP="007A5FA8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676E93">
        <w:rPr>
          <w:rFonts w:ascii="Bookman Old Style" w:hAnsi="Bookman Old Style"/>
          <w:b/>
          <w:sz w:val="20"/>
          <w:szCs w:val="20"/>
        </w:rPr>
        <w:t>05 – Rua PROJETADA C - Bairro Imbaúvas</w:t>
      </w:r>
    </w:p>
    <w:p w14:paraId="4D529674" w14:textId="77777777" w:rsidR="007A5FA8" w:rsidRPr="00676E93" w:rsidRDefault="007A5FA8" w:rsidP="007A5FA8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676E93">
        <w:rPr>
          <w:rFonts w:ascii="Bookman Old Style" w:hAnsi="Bookman Old Style"/>
          <w:b/>
          <w:sz w:val="20"/>
          <w:szCs w:val="20"/>
        </w:rPr>
        <w:t>06 – Rua FABIO DA CRUZ MATTOS – Bairro VILA CATARINA</w:t>
      </w:r>
    </w:p>
    <w:p w14:paraId="7462C7EA" w14:textId="77777777" w:rsidR="007A5FA8" w:rsidRPr="00676E93" w:rsidRDefault="007A5FA8" w:rsidP="007A5FA8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676E93">
        <w:rPr>
          <w:rFonts w:ascii="Bookman Old Style" w:hAnsi="Bookman Old Style"/>
          <w:b/>
          <w:sz w:val="20"/>
          <w:szCs w:val="20"/>
        </w:rPr>
        <w:t>07 – Rua ROMERO GIL – Bairro PRINCESA ISABEL</w:t>
      </w:r>
    </w:p>
    <w:p w14:paraId="0C9C62CF" w14:textId="77777777" w:rsidR="007A5FA8" w:rsidRPr="00676E93" w:rsidRDefault="007A5FA8" w:rsidP="007A5FA8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676E93">
        <w:rPr>
          <w:rFonts w:ascii="Bookman Old Style" w:hAnsi="Bookman Old Style"/>
          <w:b/>
          <w:sz w:val="20"/>
          <w:szCs w:val="20"/>
        </w:rPr>
        <w:t>08 – Rua ADALBERTO ISER - Bairro PRINCESA ISABEL</w:t>
      </w:r>
    </w:p>
    <w:p w14:paraId="668749FB" w14:textId="77777777" w:rsidR="007A5FA8" w:rsidRPr="00676E93" w:rsidRDefault="007A5FA8" w:rsidP="007A5FA8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676E93">
        <w:rPr>
          <w:rFonts w:ascii="Bookman Old Style" w:hAnsi="Bookman Old Style"/>
          <w:b/>
          <w:sz w:val="20"/>
          <w:szCs w:val="20"/>
        </w:rPr>
        <w:t>09 – Rua ROMILDO LUIZ SGUAREZI – Bairro SETE DE SETEMBRO</w:t>
      </w:r>
    </w:p>
    <w:p w14:paraId="6F2E1785" w14:textId="77777777" w:rsidR="007A5FA8" w:rsidRPr="00676E93" w:rsidRDefault="007A5FA8" w:rsidP="007A5FA8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676E93">
        <w:rPr>
          <w:rFonts w:ascii="Bookman Old Style" w:hAnsi="Bookman Old Style"/>
          <w:b/>
          <w:sz w:val="20"/>
          <w:szCs w:val="20"/>
        </w:rPr>
        <w:t>10 – Rua GONÇALVES DIAS - Bairro PRINCESA ISABEL</w:t>
      </w:r>
    </w:p>
    <w:p w14:paraId="56493463" w14:textId="77777777" w:rsidR="007A5FA8" w:rsidRDefault="007A5FA8" w:rsidP="007A5FA8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676E93">
        <w:rPr>
          <w:rFonts w:ascii="Bookman Old Style" w:hAnsi="Bookman Old Style"/>
          <w:b/>
          <w:sz w:val="20"/>
          <w:szCs w:val="20"/>
        </w:rPr>
        <w:t>11 – Rua PRESIDENTE COSTA E SILVA - Bairro VILA CATARIN</w:t>
      </w:r>
      <w:r>
        <w:rPr>
          <w:rFonts w:ascii="Bookman Old Style" w:hAnsi="Bookman Old Style"/>
          <w:b/>
          <w:sz w:val="20"/>
          <w:szCs w:val="20"/>
        </w:rPr>
        <w:t>A, na área urbana do município.</w:t>
      </w:r>
    </w:p>
    <w:p w14:paraId="21EB553C" w14:textId="3F30E476" w:rsidR="007A5FA8" w:rsidRPr="007A5FA8" w:rsidRDefault="00E248B1" w:rsidP="007A5FA8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E70F6B">
        <w:rPr>
          <w:rFonts w:ascii="Bookman Old Style" w:hAnsi="Bookman Old Style" w:cs="Bookman Old Style"/>
          <w:sz w:val="20"/>
          <w:szCs w:val="20"/>
        </w:rPr>
        <w:t xml:space="preserve">As </w:t>
      </w:r>
      <w:r w:rsidR="00B208F3">
        <w:rPr>
          <w:rFonts w:ascii="Bookman Old Style" w:hAnsi="Bookman Old Style" w:cs="Bookman Old Style"/>
          <w:sz w:val="20"/>
          <w:szCs w:val="20"/>
        </w:rPr>
        <w:t>14</w:t>
      </w:r>
      <w:r w:rsidRPr="00E70F6B">
        <w:rPr>
          <w:rFonts w:ascii="Bookman Old Style" w:hAnsi="Bookman Old Style" w:cs="Bookman Old Style"/>
          <w:sz w:val="20"/>
          <w:szCs w:val="20"/>
        </w:rPr>
        <w:t>:00 horas, d</w:t>
      </w:r>
      <w:r w:rsidR="00E70F6B">
        <w:rPr>
          <w:rFonts w:ascii="Bookman Old Style" w:hAnsi="Bookman Old Style" w:cs="Bookman Old Style"/>
          <w:sz w:val="20"/>
          <w:szCs w:val="20"/>
        </w:rPr>
        <w:t>o dia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</w:t>
      </w:r>
      <w:r w:rsidR="009C699B">
        <w:rPr>
          <w:rFonts w:ascii="Bookman Old Style" w:hAnsi="Bookman Old Style" w:cs="Bookman Old Style"/>
          <w:sz w:val="20"/>
          <w:szCs w:val="20"/>
        </w:rPr>
        <w:t>vinte e quatro</w:t>
      </w:r>
      <w:r w:rsidR="00E70F6B">
        <w:rPr>
          <w:rFonts w:ascii="Bookman Old Style" w:hAnsi="Bookman Old Style" w:cs="Bookman Old Style"/>
          <w:sz w:val="20"/>
          <w:szCs w:val="20"/>
        </w:rPr>
        <w:t xml:space="preserve"> de </w:t>
      </w:r>
      <w:r w:rsidR="007A5FA8">
        <w:rPr>
          <w:rFonts w:ascii="Bookman Old Style" w:hAnsi="Bookman Old Style" w:cs="Bookman Old Style"/>
          <w:sz w:val="20"/>
          <w:szCs w:val="20"/>
        </w:rPr>
        <w:t>fevereiro</w:t>
      </w:r>
      <w:r w:rsidR="00E70F6B">
        <w:rPr>
          <w:rFonts w:ascii="Bookman Old Style" w:hAnsi="Bookman Old Style" w:cs="Bookman Old Style"/>
          <w:sz w:val="20"/>
          <w:szCs w:val="20"/>
        </w:rPr>
        <w:t xml:space="preserve"> do ano de dois mil e vinte e </w:t>
      </w:r>
      <w:r w:rsidR="007A5FA8">
        <w:rPr>
          <w:rFonts w:ascii="Bookman Old Style" w:hAnsi="Bookman Old Style" w:cs="Bookman Old Style"/>
          <w:sz w:val="20"/>
          <w:szCs w:val="20"/>
        </w:rPr>
        <w:t>dois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, </w:t>
      </w:r>
      <w:r w:rsidRPr="00E70F6B">
        <w:rPr>
          <w:rFonts w:ascii="Bookman Old Style" w:hAnsi="Bookman Old Style"/>
          <w:sz w:val="20"/>
          <w:szCs w:val="20"/>
        </w:rPr>
        <w:t>em sessão pública, sob presidência d</w:t>
      </w:r>
      <w:r w:rsidR="00B208F3">
        <w:rPr>
          <w:rFonts w:ascii="Bookman Old Style" w:hAnsi="Bookman Old Style"/>
          <w:sz w:val="20"/>
          <w:szCs w:val="20"/>
        </w:rPr>
        <w:t>a</w:t>
      </w:r>
      <w:r w:rsidRPr="00E70F6B">
        <w:rPr>
          <w:rFonts w:ascii="Bookman Old Style" w:hAnsi="Bookman Old Style"/>
          <w:sz w:val="20"/>
          <w:szCs w:val="20"/>
        </w:rPr>
        <w:t xml:space="preserve"> Senhor</w:t>
      </w:r>
      <w:r w:rsidR="00B208F3">
        <w:rPr>
          <w:rFonts w:ascii="Bookman Old Style" w:hAnsi="Bookman Old Style"/>
          <w:sz w:val="20"/>
          <w:szCs w:val="20"/>
        </w:rPr>
        <w:t>a</w:t>
      </w:r>
      <w:r w:rsidRPr="00E70F6B">
        <w:rPr>
          <w:rFonts w:ascii="Bookman Old Style" w:hAnsi="Bookman Old Style"/>
          <w:sz w:val="20"/>
          <w:szCs w:val="20"/>
        </w:rPr>
        <w:t xml:space="preserve"> </w:t>
      </w:r>
      <w:r w:rsidR="00B208F3">
        <w:rPr>
          <w:rFonts w:ascii="Bookman Old Style" w:hAnsi="Bookman Old Style"/>
          <w:sz w:val="20"/>
          <w:szCs w:val="20"/>
        </w:rPr>
        <w:t>ELIONETE KUELEM DA SILVA CASTIGLIONI</w:t>
      </w:r>
      <w:r w:rsidR="00E70F6B">
        <w:rPr>
          <w:rFonts w:ascii="Bookman Old Style" w:hAnsi="Bookman Old Style"/>
          <w:sz w:val="20"/>
          <w:szCs w:val="20"/>
        </w:rPr>
        <w:t xml:space="preserve">, </w:t>
      </w:r>
      <w:r w:rsidRPr="00E70F6B">
        <w:rPr>
          <w:rFonts w:ascii="Bookman Old Style" w:hAnsi="Bookman Old Style"/>
          <w:sz w:val="20"/>
          <w:szCs w:val="20"/>
        </w:rPr>
        <w:t xml:space="preserve">reuniu-se a Comissão </w:t>
      </w:r>
      <w:r w:rsidR="00E70F6B">
        <w:rPr>
          <w:rFonts w:ascii="Bookman Old Style" w:hAnsi="Bookman Old Style"/>
          <w:sz w:val="20"/>
          <w:szCs w:val="20"/>
        </w:rPr>
        <w:t xml:space="preserve">Permanente </w:t>
      </w:r>
      <w:r w:rsidRPr="00E70F6B">
        <w:rPr>
          <w:rFonts w:ascii="Bookman Old Style" w:hAnsi="Bookman Old Style"/>
          <w:sz w:val="20"/>
          <w:szCs w:val="20"/>
        </w:rPr>
        <w:t>de Licitação d</w:t>
      </w:r>
      <w:r w:rsidR="00E70F6B">
        <w:rPr>
          <w:rFonts w:ascii="Bookman Old Style" w:hAnsi="Bookman Old Style"/>
          <w:sz w:val="20"/>
          <w:szCs w:val="20"/>
        </w:rPr>
        <w:t xml:space="preserve">esignada pela Portaria nº </w:t>
      </w:r>
      <w:r w:rsidR="00B208F3">
        <w:rPr>
          <w:rFonts w:ascii="Bookman Old Style" w:hAnsi="Bookman Old Style"/>
          <w:sz w:val="20"/>
          <w:szCs w:val="20"/>
        </w:rPr>
        <w:t>30.114</w:t>
      </w:r>
      <w:r w:rsidR="00E70F6B">
        <w:rPr>
          <w:rFonts w:ascii="Bookman Old Style" w:hAnsi="Bookman Old Style"/>
          <w:sz w:val="20"/>
          <w:szCs w:val="20"/>
        </w:rPr>
        <w:t>/2021</w:t>
      </w:r>
      <w:r w:rsidRPr="00E70F6B">
        <w:rPr>
          <w:rFonts w:ascii="Bookman Old Style" w:hAnsi="Bookman Old Style"/>
          <w:sz w:val="20"/>
          <w:szCs w:val="20"/>
        </w:rPr>
        <w:t>,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</w:t>
      </w:r>
      <w:r w:rsidR="00E70F6B">
        <w:rPr>
          <w:rFonts w:ascii="Bookman Old Style" w:hAnsi="Bookman Old Style" w:cs="Bookman Old Style"/>
          <w:sz w:val="20"/>
          <w:szCs w:val="20"/>
        </w:rPr>
        <w:t>ara recepcionar dos Envelopes “1” e “2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” da Tomada de Preços nº </w:t>
      </w:r>
      <w:r w:rsidR="005E2474">
        <w:rPr>
          <w:rFonts w:ascii="Bookman Old Style" w:hAnsi="Bookman Old Style" w:cs="Bookman Old Style"/>
          <w:sz w:val="20"/>
          <w:szCs w:val="20"/>
        </w:rPr>
        <w:t>0</w:t>
      </w:r>
      <w:r w:rsidR="007A5FA8">
        <w:rPr>
          <w:rFonts w:ascii="Bookman Old Style" w:hAnsi="Bookman Old Style" w:cs="Bookman Old Style"/>
          <w:sz w:val="20"/>
          <w:szCs w:val="20"/>
        </w:rPr>
        <w:t>01</w:t>
      </w:r>
      <w:r w:rsidRPr="00E70F6B">
        <w:rPr>
          <w:rFonts w:ascii="Bookman Old Style" w:hAnsi="Bookman Old Style" w:cs="Bookman Old Style"/>
          <w:sz w:val="20"/>
          <w:szCs w:val="20"/>
        </w:rPr>
        <w:t>/20</w:t>
      </w:r>
      <w:r w:rsidR="007A5FA8">
        <w:rPr>
          <w:rFonts w:ascii="Bookman Old Style" w:hAnsi="Bookman Old Style" w:cs="Bookman Old Style"/>
          <w:sz w:val="20"/>
          <w:szCs w:val="20"/>
        </w:rPr>
        <w:t>22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, que tem por objeto </w:t>
      </w:r>
      <w:r w:rsidR="00B40705">
        <w:rPr>
          <w:rFonts w:ascii="Bookman Old Style" w:hAnsi="Bookman Old Style" w:cs="Bookman Old Style"/>
          <w:sz w:val="20"/>
          <w:szCs w:val="20"/>
        </w:rPr>
        <w:t xml:space="preserve">a </w:t>
      </w:r>
      <w:r w:rsidR="007A5FA8" w:rsidRPr="007A5FA8">
        <w:rPr>
          <w:rFonts w:ascii="Bookman Old Style" w:hAnsi="Bookman Old Style"/>
          <w:sz w:val="20"/>
          <w:szCs w:val="20"/>
        </w:rPr>
        <w:t>Contratação de serviços para execução de pavimentação poliédrica em vias urbanas, para atender as necessidades da Secretaria de Obras e Serviços Públicos nas Ruas:</w:t>
      </w:r>
    </w:p>
    <w:p w14:paraId="5C31992A" w14:textId="77777777" w:rsidR="007A5FA8" w:rsidRPr="007A5FA8" w:rsidRDefault="007A5FA8" w:rsidP="007A5FA8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7A5FA8">
        <w:rPr>
          <w:rFonts w:ascii="Bookman Old Style" w:hAnsi="Bookman Old Style"/>
          <w:sz w:val="20"/>
          <w:szCs w:val="20"/>
        </w:rPr>
        <w:t>01 - Rua MARIA PASTÓRIO - Bairro Imbaúvas</w:t>
      </w:r>
    </w:p>
    <w:p w14:paraId="75CDCD33" w14:textId="77777777" w:rsidR="007A5FA8" w:rsidRPr="007A5FA8" w:rsidRDefault="007A5FA8" w:rsidP="007A5FA8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7A5FA8">
        <w:rPr>
          <w:rFonts w:ascii="Bookman Old Style" w:hAnsi="Bookman Old Style"/>
          <w:sz w:val="20"/>
          <w:szCs w:val="20"/>
        </w:rPr>
        <w:t>02 – Rua FLORIANÓPOLIS - Bairro Imbaúvas</w:t>
      </w:r>
    </w:p>
    <w:p w14:paraId="734621C6" w14:textId="77777777" w:rsidR="007A5FA8" w:rsidRPr="007A5FA8" w:rsidRDefault="007A5FA8" w:rsidP="007A5FA8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7A5FA8">
        <w:rPr>
          <w:rFonts w:ascii="Bookman Old Style" w:hAnsi="Bookman Old Style"/>
          <w:sz w:val="20"/>
          <w:szCs w:val="20"/>
        </w:rPr>
        <w:t>03 – Rua CURITIBA  - Bairro Imbaúvas</w:t>
      </w:r>
    </w:p>
    <w:p w14:paraId="648A99B2" w14:textId="77777777" w:rsidR="007A5FA8" w:rsidRPr="007A5FA8" w:rsidRDefault="007A5FA8" w:rsidP="007A5FA8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7A5FA8">
        <w:rPr>
          <w:rFonts w:ascii="Bookman Old Style" w:hAnsi="Bookman Old Style"/>
          <w:sz w:val="20"/>
          <w:szCs w:val="20"/>
        </w:rPr>
        <w:t>04 – Rua MINAS GERAIS - Bairro Imbaúvas</w:t>
      </w:r>
    </w:p>
    <w:p w14:paraId="343729BE" w14:textId="77777777" w:rsidR="007A5FA8" w:rsidRPr="007A5FA8" w:rsidRDefault="007A5FA8" w:rsidP="007A5FA8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7A5FA8">
        <w:rPr>
          <w:rFonts w:ascii="Bookman Old Style" w:hAnsi="Bookman Old Style"/>
          <w:sz w:val="20"/>
          <w:szCs w:val="20"/>
        </w:rPr>
        <w:t>05 – Rua PROJETADA C - Bairro Imbaúvas</w:t>
      </w:r>
    </w:p>
    <w:p w14:paraId="43491CF7" w14:textId="77777777" w:rsidR="007A5FA8" w:rsidRPr="007A5FA8" w:rsidRDefault="007A5FA8" w:rsidP="007A5FA8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7A5FA8">
        <w:rPr>
          <w:rFonts w:ascii="Bookman Old Style" w:hAnsi="Bookman Old Style"/>
          <w:sz w:val="20"/>
          <w:szCs w:val="20"/>
        </w:rPr>
        <w:t>06 – Rua FABIO DA CRUZ MATTOS – Bairro VILA CATARINA</w:t>
      </w:r>
    </w:p>
    <w:p w14:paraId="66E8F962" w14:textId="77777777" w:rsidR="007A5FA8" w:rsidRPr="007A5FA8" w:rsidRDefault="007A5FA8" w:rsidP="007A5FA8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7A5FA8">
        <w:rPr>
          <w:rFonts w:ascii="Bookman Old Style" w:hAnsi="Bookman Old Style"/>
          <w:sz w:val="20"/>
          <w:szCs w:val="20"/>
        </w:rPr>
        <w:t>07 – Rua ROMERO GIL – Bairro PRINCESA ISABEL</w:t>
      </w:r>
    </w:p>
    <w:p w14:paraId="12B413A6" w14:textId="77777777" w:rsidR="007A5FA8" w:rsidRPr="007A5FA8" w:rsidRDefault="007A5FA8" w:rsidP="007A5FA8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7A5FA8">
        <w:rPr>
          <w:rFonts w:ascii="Bookman Old Style" w:hAnsi="Bookman Old Style"/>
          <w:sz w:val="20"/>
          <w:szCs w:val="20"/>
        </w:rPr>
        <w:t>08 – Rua ADALBERTO ISER - Bairro PRINCESA ISABEL</w:t>
      </w:r>
    </w:p>
    <w:p w14:paraId="21628220" w14:textId="77777777" w:rsidR="007A5FA8" w:rsidRPr="007A5FA8" w:rsidRDefault="007A5FA8" w:rsidP="007A5FA8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7A5FA8">
        <w:rPr>
          <w:rFonts w:ascii="Bookman Old Style" w:hAnsi="Bookman Old Style"/>
          <w:sz w:val="20"/>
          <w:szCs w:val="20"/>
        </w:rPr>
        <w:t>09 – Rua ROMILDO LUIZ SGUAREZI – Bairro SETE DE SETEMBRO</w:t>
      </w:r>
    </w:p>
    <w:p w14:paraId="5B26CFA7" w14:textId="77777777" w:rsidR="007A5FA8" w:rsidRPr="007A5FA8" w:rsidRDefault="007A5FA8" w:rsidP="007A5FA8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7A5FA8">
        <w:rPr>
          <w:rFonts w:ascii="Bookman Old Style" w:hAnsi="Bookman Old Style"/>
          <w:sz w:val="20"/>
          <w:szCs w:val="20"/>
        </w:rPr>
        <w:t>10 – Rua GONÇALVES DIAS - Bairro PRINCESA ISABEL</w:t>
      </w:r>
    </w:p>
    <w:p w14:paraId="7AF92530" w14:textId="77777777" w:rsidR="007A5FA8" w:rsidRDefault="007A5FA8" w:rsidP="007A5FA8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7A5FA8">
        <w:rPr>
          <w:rFonts w:ascii="Bookman Old Style" w:hAnsi="Bookman Old Style"/>
          <w:sz w:val="20"/>
          <w:szCs w:val="20"/>
        </w:rPr>
        <w:t>11 – Rua PRESIDENTE COSTA E SILVA - Bairro VILA CATARINA, na área urbana do município.</w:t>
      </w:r>
    </w:p>
    <w:p w14:paraId="6ECE8EA6" w14:textId="199B1719" w:rsidR="005E2474" w:rsidRDefault="00DF093C" w:rsidP="009C699B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Cs/>
          <w:sz w:val="20"/>
        </w:rPr>
        <w:t>C</w:t>
      </w:r>
      <w:r w:rsidR="00B208F3" w:rsidRPr="00B208F3">
        <w:rPr>
          <w:rFonts w:ascii="Bookman Old Style" w:hAnsi="Bookman Old Style" w:cs="Bookman Old Style"/>
          <w:bCs/>
          <w:sz w:val="20"/>
          <w:lang w:val="x-none"/>
        </w:rPr>
        <w:t>onforme quantidades, especificações, exigências e condições estabelecidas neste documento</w:t>
      </w:r>
      <w:r w:rsidR="00E248B1" w:rsidRPr="00E70F6B">
        <w:rPr>
          <w:rFonts w:ascii="Bookman Old Style" w:hAnsi="Bookman Old Style" w:cs="Bookman Old Style"/>
          <w:sz w:val="20"/>
          <w:szCs w:val="20"/>
        </w:rPr>
        <w:t xml:space="preserve">. Até o </w:t>
      </w:r>
      <w:r w:rsidR="00B40705">
        <w:rPr>
          <w:rFonts w:ascii="Bookman Old Style" w:hAnsi="Bookman Old Style" w:cs="Bookman Old Style"/>
          <w:sz w:val="20"/>
          <w:szCs w:val="20"/>
        </w:rPr>
        <w:t xml:space="preserve">horário estipulado no Edital, </w:t>
      </w:r>
      <w:r>
        <w:rPr>
          <w:rFonts w:ascii="Bookman Old Style" w:hAnsi="Bookman Old Style" w:cs="Bookman Old Style"/>
          <w:sz w:val="20"/>
          <w:szCs w:val="20"/>
        </w:rPr>
        <w:t>02 (duas</w:t>
      </w:r>
      <w:r w:rsidR="00E248B1" w:rsidRPr="00E70F6B">
        <w:rPr>
          <w:rFonts w:ascii="Bookman Old Style" w:hAnsi="Bookman Old Style" w:cs="Bookman Old Style"/>
          <w:sz w:val="20"/>
          <w:szCs w:val="20"/>
        </w:rPr>
        <w:t>) empresa</w:t>
      </w:r>
      <w:r w:rsidR="00E70F6B">
        <w:rPr>
          <w:rFonts w:ascii="Bookman Old Style" w:hAnsi="Bookman Old Style" w:cs="Bookman Old Style"/>
          <w:sz w:val="20"/>
          <w:szCs w:val="20"/>
        </w:rPr>
        <w:t xml:space="preserve">s </w:t>
      </w:r>
      <w:r w:rsidR="009C699B">
        <w:rPr>
          <w:rFonts w:ascii="Bookman Old Style" w:hAnsi="Bookman Old Style" w:cs="Bookman Old Style"/>
          <w:sz w:val="20"/>
          <w:szCs w:val="20"/>
        </w:rPr>
        <w:t xml:space="preserve">haviam </w:t>
      </w:r>
      <w:r w:rsidR="00E70F6B">
        <w:rPr>
          <w:rFonts w:ascii="Bookman Old Style" w:hAnsi="Bookman Old Style" w:cs="Bookman Old Style"/>
          <w:sz w:val="20"/>
          <w:szCs w:val="20"/>
        </w:rPr>
        <w:t>entrega</w:t>
      </w:r>
      <w:r w:rsidR="009C699B">
        <w:rPr>
          <w:rFonts w:ascii="Bookman Old Style" w:hAnsi="Bookman Old Style" w:cs="Bookman Old Style"/>
          <w:sz w:val="20"/>
          <w:szCs w:val="20"/>
        </w:rPr>
        <w:t>do</w:t>
      </w:r>
      <w:r w:rsidR="00E248B1" w:rsidRPr="00E70F6B">
        <w:rPr>
          <w:rFonts w:ascii="Bookman Old Style" w:hAnsi="Bookman Old Style" w:cs="Bookman Old Style"/>
          <w:sz w:val="20"/>
          <w:szCs w:val="20"/>
        </w:rPr>
        <w:t xml:space="preserve"> os envelopes de habilitação e proposta</w:t>
      </w:r>
      <w:r w:rsidR="00160603" w:rsidRPr="00E70F6B">
        <w:rPr>
          <w:rFonts w:ascii="Bookman Old Style" w:hAnsi="Bookman Old Style" w:cs="Bookman Old Style"/>
          <w:sz w:val="20"/>
          <w:szCs w:val="20"/>
        </w:rPr>
        <w:t>,</w:t>
      </w:r>
      <w:r w:rsidR="00160603" w:rsidRPr="00E70F6B">
        <w:rPr>
          <w:rFonts w:ascii="Bookman Old Style" w:hAnsi="Bookman Old Style"/>
          <w:sz w:val="20"/>
          <w:szCs w:val="20"/>
        </w:rPr>
        <w:t xml:space="preserve"> </w:t>
      </w:r>
      <w:r w:rsidR="00E70F6B">
        <w:rPr>
          <w:rFonts w:ascii="Bookman Old Style" w:hAnsi="Bookman Old Style"/>
          <w:sz w:val="20"/>
          <w:szCs w:val="20"/>
        </w:rPr>
        <w:t>sendo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B40705">
        <w:rPr>
          <w:rFonts w:ascii="Bookman Old Style" w:hAnsi="Bookman Old Style"/>
          <w:sz w:val="20"/>
          <w:szCs w:val="20"/>
        </w:rPr>
        <w:t xml:space="preserve">a empresa </w:t>
      </w:r>
      <w:r w:rsidR="00E70F6B">
        <w:rPr>
          <w:rFonts w:ascii="Bookman Old Style" w:hAnsi="Bookman Old Style"/>
          <w:sz w:val="20"/>
          <w:szCs w:val="20"/>
        </w:rPr>
        <w:t>ALEXANDRE EMANUEL SCHREINER</w:t>
      </w:r>
      <w:r w:rsidR="005E2474">
        <w:rPr>
          <w:rFonts w:ascii="Bookman Old Style" w:hAnsi="Bookman Old Style"/>
          <w:sz w:val="20"/>
          <w:szCs w:val="20"/>
        </w:rPr>
        <w:t xml:space="preserve"> EPP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7A5FA8">
        <w:rPr>
          <w:rFonts w:ascii="Bookman Old Style" w:hAnsi="Bookman Old Style"/>
          <w:sz w:val="20"/>
          <w:szCs w:val="20"/>
        </w:rPr>
        <w:t>e a empresa CONSTRUTORA ERI ANTUNES</w:t>
      </w:r>
      <w:r w:rsidR="009C699B">
        <w:rPr>
          <w:rFonts w:ascii="Bookman Old Style" w:hAnsi="Bookman Old Style"/>
          <w:sz w:val="20"/>
          <w:szCs w:val="20"/>
        </w:rPr>
        <w:t>, sendo que a empresa segunda citada gozou do prazo de 5 (cinco) – benefício garantido pela Lei Complementar 123/2006 –  dias para apresentação de nova Certidão Negativa de Débitos junto ao ente municipal, vez que encontrava-se positiva no dia 14 – momento do recebimento dos envelopes.</w:t>
      </w:r>
      <w:r w:rsidR="009C699B">
        <w:rPr>
          <w:rFonts w:ascii="Bookman Old Style" w:hAnsi="Bookman Old Style" w:cs="Bookman Old Style"/>
          <w:sz w:val="20"/>
          <w:szCs w:val="20"/>
        </w:rPr>
        <w:t xml:space="preserve"> </w:t>
      </w:r>
    </w:p>
    <w:p w14:paraId="6D0109CD" w14:textId="77777777" w:rsidR="00DF093C" w:rsidRPr="00754D2E" w:rsidRDefault="00DF093C" w:rsidP="00DF093C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Ocorre que mesmo mencionando a Lei no preambulo do edital, a forma de julgamento deveria estar clara no referido processo, como exige a Lei Municipal em seu § 2º, inciso I, do Artigo 9º que diz que </w:t>
      </w:r>
      <w:r w:rsidRPr="00786D25">
        <w:rPr>
          <w:rFonts w:ascii="Bookman Old Style" w:hAnsi="Bookman Old Style"/>
          <w:b/>
          <w:i/>
          <w:sz w:val="20"/>
          <w:szCs w:val="20"/>
        </w:rPr>
        <w:t>“A aplicação do benefício previsto no inciso III do caput do presente artigo pode ocorrer justificadamente, e deverão ser indicadas no Edital do Processo Licitatório, e/ou em seus anexos”</w:t>
      </w:r>
      <w:r>
        <w:rPr>
          <w:rFonts w:ascii="Bookman Old Style" w:hAnsi="Bookman Old Style"/>
          <w:sz w:val="20"/>
          <w:szCs w:val="20"/>
        </w:rPr>
        <w:t xml:space="preserve">. </w:t>
      </w:r>
      <w:r>
        <w:rPr>
          <w:rFonts w:ascii="Bookman Old Style" w:hAnsi="Bookman Old Style" w:cs="Bookman Old Style"/>
          <w:sz w:val="20"/>
          <w:szCs w:val="20"/>
        </w:rPr>
        <w:t>Para tanto ficam todas as empresas participantes habilitadas como já informado na ata anterior e que permanece a classificação em ordem crescente sem aplicação dos privilégios da Lei Municipal, como segue</w:t>
      </w:r>
      <w:r w:rsidRPr="00E70F6B">
        <w:rPr>
          <w:rFonts w:ascii="Bookman Old Style" w:hAnsi="Bookman Old Style" w:cs="Bookman Old Style"/>
          <w:sz w:val="20"/>
          <w:szCs w:val="20"/>
        </w:rPr>
        <w:t>:</w:t>
      </w:r>
    </w:p>
    <w:p w14:paraId="5BE1FE59" w14:textId="77777777" w:rsidR="00DF093C" w:rsidRDefault="00DF093C" w:rsidP="00DF093C">
      <w:pPr>
        <w:pStyle w:val="ParagraphStyle"/>
        <w:ind w:right="-56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6"/>
        <w:gridCol w:w="425"/>
        <w:gridCol w:w="1843"/>
        <w:gridCol w:w="2835"/>
        <w:gridCol w:w="1309"/>
        <w:gridCol w:w="1243"/>
        <w:gridCol w:w="1510"/>
      </w:tblGrid>
      <w:tr w:rsidR="00DF093C" w:rsidRPr="000037F1" w14:paraId="581A2BB8" w14:textId="77777777" w:rsidTr="00137B6D">
        <w:tc>
          <w:tcPr>
            <w:tcW w:w="98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7865C" w14:textId="77777777" w:rsidR="00DF093C" w:rsidRPr="00DE55D6" w:rsidRDefault="00DF093C" w:rsidP="00137B6D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Classificação</w:t>
            </w:r>
          </w:p>
        </w:tc>
      </w:tr>
      <w:tr w:rsidR="00DF093C" w:rsidRPr="000037F1" w14:paraId="0131A037" w14:textId="77777777" w:rsidTr="00137B6D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F0C29CD" w14:textId="77777777" w:rsidR="00DF093C" w:rsidRPr="00DE55D6" w:rsidRDefault="00DF093C" w:rsidP="00137B6D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Ordem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0AC9643" w14:textId="77777777" w:rsidR="00DF093C" w:rsidRPr="00DE55D6" w:rsidRDefault="00DF093C" w:rsidP="00137B6D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Lote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80D3453" w14:textId="77777777" w:rsidR="00DF093C" w:rsidRPr="000037F1" w:rsidRDefault="00DF093C" w:rsidP="00137B6D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Nome do proponente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D9D1F88" w14:textId="77777777" w:rsidR="00DF093C" w:rsidRPr="00DE55D6" w:rsidRDefault="00DF093C" w:rsidP="00137B6D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Nome produto/serviço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FCF73E8" w14:textId="77777777" w:rsidR="00DF093C" w:rsidRPr="00DE55D6" w:rsidRDefault="00DF093C" w:rsidP="00137B6D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Valor R$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49E5A67" w14:textId="77777777" w:rsidR="00DF093C" w:rsidRPr="000037F1" w:rsidRDefault="00DF093C" w:rsidP="00137B6D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Validade da proposta (dias)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9FF1A6E" w14:textId="77777777" w:rsidR="00DF093C" w:rsidRDefault="00DF093C" w:rsidP="00137B6D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Prazo de entrega/</w:t>
            </w:r>
          </w:p>
          <w:p w14:paraId="3AA5AED9" w14:textId="77777777" w:rsidR="00DF093C" w:rsidRPr="000037F1" w:rsidRDefault="00DF093C" w:rsidP="00137B6D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execução</w:t>
            </w:r>
          </w:p>
        </w:tc>
      </w:tr>
      <w:tr w:rsidR="00DF093C" w14:paraId="7B177583" w14:textId="77777777" w:rsidTr="00137B6D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C083D" w14:textId="77777777" w:rsidR="00DF093C" w:rsidRDefault="00DF093C" w:rsidP="00137B6D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4F715" w14:textId="77777777" w:rsidR="00DF093C" w:rsidRDefault="00DF093C" w:rsidP="00137B6D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7CDA7" w14:textId="77777777" w:rsidR="00DF093C" w:rsidRDefault="00DF093C" w:rsidP="00137B6D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ERI ANTUNES &amp; CIA LTDA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D7A1A" w14:textId="77777777" w:rsidR="00DF093C" w:rsidRPr="00DF093C" w:rsidRDefault="00DF093C" w:rsidP="00DF093C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F093C">
              <w:rPr>
                <w:rFonts w:ascii="Bookman Old Style" w:hAnsi="Bookman Old Style"/>
                <w:sz w:val="16"/>
                <w:szCs w:val="16"/>
              </w:rPr>
              <w:t>Contratação de serviços para execução de pavimentação poliédrica em vias urbanas, para atender as necessidades da Secretaria de Obras e Serviços Públicos nas Ruas:</w:t>
            </w:r>
          </w:p>
          <w:p w14:paraId="1761FE8E" w14:textId="77777777" w:rsidR="00DF093C" w:rsidRPr="00DF093C" w:rsidRDefault="00DF093C" w:rsidP="00DF093C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F093C">
              <w:rPr>
                <w:rFonts w:ascii="Bookman Old Style" w:hAnsi="Bookman Old Style"/>
                <w:sz w:val="16"/>
                <w:szCs w:val="16"/>
              </w:rPr>
              <w:t>01 - Rua MARIA PASTÓRIO - Bairro Imbaúvas</w:t>
            </w:r>
          </w:p>
          <w:p w14:paraId="256F4F86" w14:textId="77777777" w:rsidR="00DF093C" w:rsidRPr="00DF093C" w:rsidRDefault="00DF093C" w:rsidP="00DF093C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F093C">
              <w:rPr>
                <w:rFonts w:ascii="Bookman Old Style" w:hAnsi="Bookman Old Style"/>
                <w:sz w:val="16"/>
                <w:szCs w:val="16"/>
              </w:rPr>
              <w:t>02 – Rua FLORIANÓPOLIS - Bairro Imbaúvas</w:t>
            </w:r>
          </w:p>
          <w:p w14:paraId="3A4A9B86" w14:textId="77777777" w:rsidR="00DF093C" w:rsidRPr="00DF093C" w:rsidRDefault="00DF093C" w:rsidP="00DF093C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F093C">
              <w:rPr>
                <w:rFonts w:ascii="Bookman Old Style" w:hAnsi="Bookman Old Style"/>
                <w:sz w:val="16"/>
                <w:szCs w:val="16"/>
              </w:rPr>
              <w:t>03 – Rua CURITIBA - Bairro Imbaúvas</w:t>
            </w:r>
          </w:p>
          <w:p w14:paraId="5B3D4755" w14:textId="77777777" w:rsidR="00DF093C" w:rsidRPr="00DF093C" w:rsidRDefault="00DF093C" w:rsidP="00DF093C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F093C">
              <w:rPr>
                <w:rFonts w:ascii="Bookman Old Style" w:hAnsi="Bookman Old Style"/>
                <w:sz w:val="16"/>
                <w:szCs w:val="16"/>
              </w:rPr>
              <w:t>04 – Rua MINAS GERAIS - Bairro Imbaúvas</w:t>
            </w:r>
          </w:p>
          <w:p w14:paraId="58E6780C" w14:textId="77777777" w:rsidR="00DF093C" w:rsidRPr="00DF093C" w:rsidRDefault="00DF093C" w:rsidP="00DF093C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F093C">
              <w:rPr>
                <w:rFonts w:ascii="Bookman Old Style" w:hAnsi="Bookman Old Style"/>
                <w:sz w:val="16"/>
                <w:szCs w:val="16"/>
              </w:rPr>
              <w:t>05 – Rua PROJETADA C - Bairro Imbaúvas</w:t>
            </w:r>
          </w:p>
          <w:p w14:paraId="1C983AFB" w14:textId="77777777" w:rsidR="00DF093C" w:rsidRPr="00DF093C" w:rsidRDefault="00DF093C" w:rsidP="00DF093C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F093C">
              <w:rPr>
                <w:rFonts w:ascii="Bookman Old Style" w:hAnsi="Bookman Old Style"/>
                <w:sz w:val="16"/>
                <w:szCs w:val="16"/>
              </w:rPr>
              <w:t>06 – Rua FABIO DA CRUZ MATTOS – Bairro VILA CATARINA</w:t>
            </w:r>
          </w:p>
          <w:p w14:paraId="171B61C3" w14:textId="77777777" w:rsidR="00DF093C" w:rsidRPr="00DF093C" w:rsidRDefault="00DF093C" w:rsidP="00DF093C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F093C">
              <w:rPr>
                <w:rFonts w:ascii="Bookman Old Style" w:hAnsi="Bookman Old Style"/>
                <w:sz w:val="16"/>
                <w:szCs w:val="16"/>
              </w:rPr>
              <w:t>07 – Rua ROMERO GIL – Bairro PRINCESA ISABEL</w:t>
            </w:r>
          </w:p>
          <w:p w14:paraId="1082409F" w14:textId="77777777" w:rsidR="00DF093C" w:rsidRPr="00DF093C" w:rsidRDefault="00DF093C" w:rsidP="00DF093C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F093C">
              <w:rPr>
                <w:rFonts w:ascii="Bookman Old Style" w:hAnsi="Bookman Old Style"/>
                <w:sz w:val="16"/>
                <w:szCs w:val="16"/>
              </w:rPr>
              <w:t>08 – Rua ADALBERTO ISER - Bairro PRINCESA ISABEL</w:t>
            </w:r>
          </w:p>
          <w:p w14:paraId="6FF5D1E0" w14:textId="77777777" w:rsidR="00DF093C" w:rsidRPr="00DF093C" w:rsidRDefault="00DF093C" w:rsidP="00DF093C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F093C">
              <w:rPr>
                <w:rFonts w:ascii="Bookman Old Style" w:hAnsi="Bookman Old Style"/>
                <w:sz w:val="16"/>
                <w:szCs w:val="16"/>
              </w:rPr>
              <w:t>09 – Rua ROMILDO LUIZ SGUAREZI – Bairro SETE DE SETEMBRO</w:t>
            </w:r>
          </w:p>
          <w:p w14:paraId="44816E78" w14:textId="77777777" w:rsidR="00DF093C" w:rsidRPr="00DF093C" w:rsidRDefault="00DF093C" w:rsidP="00DF093C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F093C">
              <w:rPr>
                <w:rFonts w:ascii="Bookman Old Style" w:hAnsi="Bookman Old Style"/>
                <w:sz w:val="16"/>
                <w:szCs w:val="16"/>
              </w:rPr>
              <w:t>10 – Rua GONÇALVES DIAS - Bairro PRINCESA ISABEL</w:t>
            </w:r>
          </w:p>
          <w:p w14:paraId="16993E3C" w14:textId="3477C13E" w:rsidR="00DF093C" w:rsidRPr="00890792" w:rsidRDefault="00DF093C" w:rsidP="00DF093C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F093C">
              <w:rPr>
                <w:rFonts w:ascii="Bookman Old Style" w:hAnsi="Bookman Old Style"/>
                <w:sz w:val="16"/>
                <w:szCs w:val="16"/>
              </w:rPr>
              <w:t>11 – Rua PRESIDENTE COSTA E SILVA - Bairro VILA CATARINA, na área urbana do município.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550FA" w14:textId="01EDF577" w:rsidR="00DF093C" w:rsidRDefault="00DF093C" w:rsidP="000A05E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R$ </w:t>
            </w:r>
            <w:r w:rsidR="000A05E3">
              <w:rPr>
                <w:rFonts w:ascii="Bookman Old Style" w:hAnsi="Bookman Old Style"/>
                <w:sz w:val="16"/>
                <w:szCs w:val="16"/>
              </w:rPr>
              <w:t>1.306.775,19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03DBE" w14:textId="77777777" w:rsidR="00DF093C" w:rsidRDefault="00DF093C" w:rsidP="00137B6D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/>
                <w:sz w:val="16"/>
                <w:szCs w:val="16"/>
                <w:lang w:val="x-none"/>
              </w:rPr>
              <w:t>6</w:t>
            </w: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D8155" w14:textId="77777777" w:rsidR="00DF093C" w:rsidRDefault="00DF093C" w:rsidP="00137B6D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/>
                <w:sz w:val="16"/>
                <w:szCs w:val="16"/>
                <w:lang w:val="x-none"/>
              </w:rPr>
              <w:t>90</w:t>
            </w: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 xml:space="preserve"> Dia(s)</w:t>
            </w:r>
          </w:p>
        </w:tc>
      </w:tr>
      <w:tr w:rsidR="00DF093C" w:rsidRPr="000037F1" w14:paraId="6344D699" w14:textId="77777777" w:rsidTr="00137B6D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42869" w14:textId="77777777" w:rsidR="00DF093C" w:rsidRPr="00DE55D6" w:rsidRDefault="00DF093C" w:rsidP="00137B6D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F2DDF" w14:textId="77777777" w:rsidR="00DF093C" w:rsidRPr="00DE55D6" w:rsidRDefault="00DF093C" w:rsidP="00137B6D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F82CD" w14:textId="77777777" w:rsidR="00DF093C" w:rsidRPr="000037F1" w:rsidRDefault="00DF093C" w:rsidP="00137B6D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ALEXANDRE EMANUEL SCHREINER EPP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49AD7" w14:textId="77777777" w:rsidR="00DF093C" w:rsidRPr="00DF093C" w:rsidRDefault="00DF093C" w:rsidP="00DF093C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F093C">
              <w:rPr>
                <w:rFonts w:ascii="Bookman Old Style" w:hAnsi="Bookman Old Style"/>
                <w:sz w:val="16"/>
                <w:szCs w:val="16"/>
              </w:rPr>
              <w:t>Contratação de serviços para execução de pavimentação poliédrica em vias urbanas, para atender as necessidades da Secretaria de Obras e Serviços Públicos nas Ruas:</w:t>
            </w:r>
          </w:p>
          <w:p w14:paraId="14E5176E" w14:textId="77777777" w:rsidR="00DF093C" w:rsidRPr="00DF093C" w:rsidRDefault="00DF093C" w:rsidP="00DF093C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F093C">
              <w:rPr>
                <w:rFonts w:ascii="Bookman Old Style" w:hAnsi="Bookman Old Style"/>
                <w:sz w:val="16"/>
                <w:szCs w:val="16"/>
              </w:rPr>
              <w:t>01 - Rua MARIA PASTÓRIO - Bairro Imbaúvas</w:t>
            </w:r>
          </w:p>
          <w:p w14:paraId="33C08B0A" w14:textId="77777777" w:rsidR="00DF093C" w:rsidRPr="00DF093C" w:rsidRDefault="00DF093C" w:rsidP="00DF093C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F093C">
              <w:rPr>
                <w:rFonts w:ascii="Bookman Old Style" w:hAnsi="Bookman Old Style"/>
                <w:sz w:val="16"/>
                <w:szCs w:val="16"/>
              </w:rPr>
              <w:t>02 – Rua FLORIANÓPOLIS - Bairro Imbaúvas</w:t>
            </w:r>
          </w:p>
          <w:p w14:paraId="7CA2BB52" w14:textId="77777777" w:rsidR="00DF093C" w:rsidRPr="00DF093C" w:rsidRDefault="00DF093C" w:rsidP="00DF093C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F093C">
              <w:rPr>
                <w:rFonts w:ascii="Bookman Old Style" w:hAnsi="Bookman Old Style"/>
                <w:sz w:val="16"/>
                <w:szCs w:val="16"/>
              </w:rPr>
              <w:t>03 – Rua CURITIBA - Bairro Imbaúvas</w:t>
            </w:r>
          </w:p>
          <w:p w14:paraId="09F93DF1" w14:textId="77777777" w:rsidR="00DF093C" w:rsidRPr="00DF093C" w:rsidRDefault="00DF093C" w:rsidP="00DF093C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F093C">
              <w:rPr>
                <w:rFonts w:ascii="Bookman Old Style" w:hAnsi="Bookman Old Style"/>
                <w:sz w:val="16"/>
                <w:szCs w:val="16"/>
              </w:rPr>
              <w:t>04 – Rua MINAS GERAIS - Bairro Imbaúvas</w:t>
            </w:r>
          </w:p>
          <w:p w14:paraId="39C9F17C" w14:textId="77777777" w:rsidR="00DF093C" w:rsidRPr="00DF093C" w:rsidRDefault="00DF093C" w:rsidP="00DF093C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F093C">
              <w:rPr>
                <w:rFonts w:ascii="Bookman Old Style" w:hAnsi="Bookman Old Style"/>
                <w:sz w:val="16"/>
                <w:szCs w:val="16"/>
              </w:rPr>
              <w:t>05 – Rua PROJETADA C - Bairro Imbaúvas</w:t>
            </w:r>
          </w:p>
          <w:p w14:paraId="1341FEF6" w14:textId="77777777" w:rsidR="00DF093C" w:rsidRPr="00DF093C" w:rsidRDefault="00DF093C" w:rsidP="00DF093C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F093C">
              <w:rPr>
                <w:rFonts w:ascii="Bookman Old Style" w:hAnsi="Bookman Old Style"/>
                <w:sz w:val="16"/>
                <w:szCs w:val="16"/>
              </w:rPr>
              <w:t>06 – Rua FABIO DA CRUZ MATTOS – Bairro VILA CATARINA</w:t>
            </w:r>
          </w:p>
          <w:p w14:paraId="65DEDFD5" w14:textId="77777777" w:rsidR="00DF093C" w:rsidRPr="00DF093C" w:rsidRDefault="00DF093C" w:rsidP="00DF093C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F093C">
              <w:rPr>
                <w:rFonts w:ascii="Bookman Old Style" w:hAnsi="Bookman Old Style"/>
                <w:sz w:val="16"/>
                <w:szCs w:val="16"/>
              </w:rPr>
              <w:t>07 – Rua ROMERO GIL – Bairro PRINCESA ISABEL</w:t>
            </w:r>
          </w:p>
          <w:p w14:paraId="323DDE9F" w14:textId="77777777" w:rsidR="00DF093C" w:rsidRPr="00DF093C" w:rsidRDefault="00DF093C" w:rsidP="00DF093C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F093C">
              <w:rPr>
                <w:rFonts w:ascii="Bookman Old Style" w:hAnsi="Bookman Old Style"/>
                <w:sz w:val="16"/>
                <w:szCs w:val="16"/>
              </w:rPr>
              <w:t>08 – Rua ADALBERTO ISER - Bairro PRINCESA ISABEL</w:t>
            </w:r>
          </w:p>
          <w:p w14:paraId="0A92575A" w14:textId="77777777" w:rsidR="00DF093C" w:rsidRPr="00DF093C" w:rsidRDefault="00DF093C" w:rsidP="00DF093C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F093C">
              <w:rPr>
                <w:rFonts w:ascii="Bookman Old Style" w:hAnsi="Bookman Old Style"/>
                <w:sz w:val="16"/>
                <w:szCs w:val="16"/>
              </w:rPr>
              <w:t>09 – Rua ROMILDO LUIZ SGUAREZI – Bairro SETE DE SETEMBRO</w:t>
            </w:r>
          </w:p>
          <w:p w14:paraId="2B2DC627" w14:textId="77777777" w:rsidR="00DF093C" w:rsidRPr="00DF093C" w:rsidRDefault="00DF093C" w:rsidP="00DF093C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F093C">
              <w:rPr>
                <w:rFonts w:ascii="Bookman Old Style" w:hAnsi="Bookman Old Style"/>
                <w:sz w:val="16"/>
                <w:szCs w:val="16"/>
              </w:rPr>
              <w:t>10 – Rua GONÇALVES DIAS - Bairro PRINCESA ISABEL</w:t>
            </w:r>
          </w:p>
          <w:p w14:paraId="1CA9D48E" w14:textId="16179153" w:rsidR="00DF093C" w:rsidRPr="000037F1" w:rsidRDefault="00DF093C" w:rsidP="00DF093C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F093C">
              <w:rPr>
                <w:rFonts w:ascii="Bookman Old Style" w:hAnsi="Bookman Old Style"/>
                <w:sz w:val="16"/>
                <w:szCs w:val="16"/>
              </w:rPr>
              <w:t>11 – Rua PRESIDENTE COSTA E SILVA - Bairro VILA CATARINA, na área urbana do município.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C1C82" w14:textId="7B73276C" w:rsidR="00DF093C" w:rsidRPr="00DE55D6" w:rsidRDefault="00DF093C" w:rsidP="000A05E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R$ </w:t>
            </w:r>
            <w:r w:rsidR="000A05E3">
              <w:rPr>
                <w:rFonts w:ascii="Bookman Old Style" w:hAnsi="Bookman Old Style"/>
                <w:sz w:val="16"/>
                <w:szCs w:val="16"/>
              </w:rPr>
              <w:t>1.314.347,70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E87AA" w14:textId="77777777" w:rsidR="00DF093C" w:rsidRPr="000037F1" w:rsidRDefault="00DF093C" w:rsidP="00137B6D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/>
                <w:sz w:val="16"/>
                <w:szCs w:val="16"/>
                <w:lang w:val="x-none"/>
              </w:rPr>
              <w:t>6</w:t>
            </w: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72F78" w14:textId="77777777" w:rsidR="00DF093C" w:rsidRPr="000037F1" w:rsidRDefault="00DF093C" w:rsidP="00137B6D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/>
                <w:sz w:val="16"/>
                <w:szCs w:val="16"/>
                <w:lang w:val="x-none"/>
              </w:rPr>
              <w:t>90</w:t>
            </w: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 xml:space="preserve"> Dia(s)</w:t>
            </w:r>
          </w:p>
        </w:tc>
      </w:tr>
    </w:tbl>
    <w:p w14:paraId="0BBC5F4F" w14:textId="27471099" w:rsidR="000A05E3" w:rsidRDefault="000A05E3" w:rsidP="00DF093C">
      <w:pPr>
        <w:pStyle w:val="ParagraphStyle"/>
        <w:ind w:right="-56"/>
        <w:jc w:val="both"/>
        <w:rPr>
          <w:rFonts w:ascii="Bookman Old Style" w:hAnsi="Bookman Old Style" w:cs="Bookman Old Style"/>
          <w:sz w:val="20"/>
          <w:szCs w:val="20"/>
        </w:rPr>
      </w:pPr>
    </w:p>
    <w:p w14:paraId="6C547DB8" w14:textId="7DBA18EB" w:rsidR="000A05E3" w:rsidRDefault="000A05E3" w:rsidP="00DF093C">
      <w:pPr>
        <w:pStyle w:val="ParagraphStyle"/>
        <w:ind w:right="-56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A empresa </w:t>
      </w:r>
      <w:r w:rsidRPr="000A05E3">
        <w:rPr>
          <w:rFonts w:ascii="Bookman Old Style" w:hAnsi="Bookman Old Style"/>
          <w:sz w:val="18"/>
          <w:szCs w:val="16"/>
        </w:rPr>
        <w:t xml:space="preserve">ERI </w:t>
      </w:r>
      <w:r w:rsidRPr="000A05E3">
        <w:rPr>
          <w:rFonts w:ascii="Bookman Old Style" w:hAnsi="Bookman Old Style"/>
          <w:sz w:val="20"/>
          <w:szCs w:val="16"/>
        </w:rPr>
        <w:t>ANTUNES &amp; CIA LTDA</w:t>
      </w:r>
      <w:r w:rsidRPr="000A05E3">
        <w:rPr>
          <w:rFonts w:ascii="Bookman Old Style" w:hAnsi="Bookman Old Style"/>
          <w:sz w:val="20"/>
          <w:szCs w:val="16"/>
        </w:rPr>
        <w:t xml:space="preserve"> não teve sua proposta aceita, tendo em vista a não apresentação do Anexo II do Edital, motivo pelo qual a proposta com menor valor fora desclassificada. Sendo assim o representante solicitiou o prazo recursal de 5 (cinco) dias, que foi concedido pela Presidente da CPL.</w:t>
      </w:r>
    </w:p>
    <w:p w14:paraId="51958E9C" w14:textId="54A123F4" w:rsidR="00DF093C" w:rsidRPr="00E70F6B" w:rsidRDefault="00DF093C" w:rsidP="00DF093C">
      <w:pPr>
        <w:pStyle w:val="ParagraphStyle"/>
        <w:ind w:right="-56"/>
        <w:jc w:val="both"/>
        <w:rPr>
          <w:rFonts w:ascii="Bookman Old Style" w:hAnsi="Bookman Old Style" w:cs="Bookman Old Style"/>
          <w:sz w:val="20"/>
          <w:szCs w:val="20"/>
        </w:rPr>
      </w:pPr>
      <w:r w:rsidRPr="00E70F6B">
        <w:rPr>
          <w:rFonts w:ascii="Bookman Old Style" w:hAnsi="Bookman Old Style" w:cs="Bookman Old Style"/>
          <w:sz w:val="20"/>
          <w:szCs w:val="20"/>
        </w:rPr>
        <w:t xml:space="preserve">Nada mais havendo a ser deliberado, </w:t>
      </w:r>
      <w:r>
        <w:rPr>
          <w:rFonts w:ascii="Bookman Old Style" w:hAnsi="Bookman Old Style" w:cs="Bookman Old Style"/>
          <w:sz w:val="20"/>
          <w:szCs w:val="20"/>
        </w:rPr>
        <w:t>o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Presidente deu por encerrada a Sessão e feita a presente Ata que, lida e achada conforme, vai assinada pelos presentes.</w:t>
      </w:r>
    </w:p>
    <w:p w14:paraId="09D8FC6C" w14:textId="6495FA40" w:rsidR="00B124D1" w:rsidRDefault="00B124D1" w:rsidP="00D87991">
      <w:pPr>
        <w:pStyle w:val="Corpodetexto"/>
        <w:spacing w:before="10"/>
        <w:jc w:val="both"/>
        <w:rPr>
          <w:rFonts w:ascii="Bookman Old Style" w:hAnsi="Bookman Old Style" w:cs="Bookman Old Style"/>
          <w:sz w:val="20"/>
          <w:szCs w:val="20"/>
        </w:rPr>
      </w:pPr>
    </w:p>
    <w:p w14:paraId="68AE4A21" w14:textId="77777777" w:rsidR="001C1F29" w:rsidRDefault="001C1F29" w:rsidP="00D87991">
      <w:pPr>
        <w:pStyle w:val="Corpodetexto"/>
        <w:spacing w:before="10"/>
        <w:jc w:val="both"/>
        <w:rPr>
          <w:rFonts w:ascii="Bookman Old Style" w:hAnsi="Bookman Old Style" w:cs="Bookman Old Style"/>
          <w:sz w:val="20"/>
          <w:szCs w:val="20"/>
        </w:rPr>
      </w:pPr>
    </w:p>
    <w:p w14:paraId="686B29DF" w14:textId="48941767" w:rsidR="00B124D1" w:rsidRDefault="00B124D1" w:rsidP="00D87991">
      <w:pPr>
        <w:pStyle w:val="Corpodetexto"/>
        <w:spacing w:before="10"/>
        <w:jc w:val="both"/>
        <w:rPr>
          <w:rFonts w:ascii="Bookman Old Style" w:hAnsi="Bookman Old Style" w:cs="Bookman Old Style"/>
          <w:sz w:val="20"/>
          <w:szCs w:val="20"/>
        </w:rPr>
      </w:pPr>
    </w:p>
    <w:p w14:paraId="659732CA" w14:textId="77777777" w:rsidR="00B208F3" w:rsidRDefault="00B208F3" w:rsidP="001C1F29">
      <w:pPr>
        <w:pStyle w:val="Corpodetexto"/>
        <w:spacing w:before="10"/>
        <w:jc w:val="center"/>
        <w:rPr>
          <w:rFonts w:ascii="Bookman Old Style" w:hAnsi="Bookman Old Style" w:cs="Bookman Old Style"/>
          <w:sz w:val="20"/>
          <w:szCs w:val="20"/>
        </w:rPr>
      </w:pPr>
      <w:r w:rsidRPr="00B208F3">
        <w:rPr>
          <w:rFonts w:ascii="Bookman Old Style" w:hAnsi="Bookman Old Style" w:cs="Bookman Old Style"/>
          <w:sz w:val="20"/>
          <w:szCs w:val="20"/>
        </w:rPr>
        <w:t>ELIONETE KUELEM DA SILVA CASTIGLIONI</w:t>
      </w:r>
    </w:p>
    <w:p w14:paraId="0F280090" w14:textId="6B20D4F9" w:rsidR="00B124D1" w:rsidRDefault="001C1F29" w:rsidP="001C1F29">
      <w:pPr>
        <w:pStyle w:val="Corpodetexto"/>
        <w:spacing w:before="10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Presidente</w:t>
      </w:r>
    </w:p>
    <w:p w14:paraId="789CD871" w14:textId="3428684E" w:rsidR="001C1F29" w:rsidRDefault="001C1F29" w:rsidP="00D87991">
      <w:pPr>
        <w:pStyle w:val="Corpodetexto"/>
        <w:spacing w:before="10"/>
        <w:jc w:val="both"/>
        <w:rPr>
          <w:rFonts w:ascii="Bookman Old Style" w:hAnsi="Bookman Old Style" w:cs="Bookman Old Style"/>
          <w:sz w:val="20"/>
          <w:szCs w:val="20"/>
        </w:rPr>
      </w:pPr>
    </w:p>
    <w:p w14:paraId="0D36388E" w14:textId="77777777" w:rsidR="001C1F29" w:rsidRPr="00A677A1" w:rsidRDefault="001C1F29" w:rsidP="00D87991">
      <w:pPr>
        <w:pStyle w:val="Corpodetexto"/>
        <w:spacing w:before="10"/>
        <w:jc w:val="both"/>
        <w:rPr>
          <w:rFonts w:ascii="Bookman Old Style" w:hAnsi="Bookman Old Style" w:cs="Bookman Old Style"/>
          <w:sz w:val="20"/>
          <w:szCs w:val="20"/>
        </w:rPr>
      </w:pPr>
    </w:p>
    <w:p w14:paraId="14683720" w14:textId="771CA324" w:rsidR="00DE55D6" w:rsidRDefault="00B208F3" w:rsidP="00B208F3">
      <w:pPr>
        <w:pStyle w:val="ParagraphStyle"/>
        <w:jc w:val="center"/>
        <w:rPr>
          <w:rFonts w:ascii="Bookman Old Style" w:hAnsi="Bookman Old Style" w:cs="Bookman Old Style"/>
          <w:sz w:val="20"/>
          <w:szCs w:val="20"/>
        </w:rPr>
      </w:pPr>
      <w:r w:rsidRPr="00B208F3">
        <w:rPr>
          <w:rFonts w:ascii="Bookman Old Style" w:hAnsi="Bookman Old Style" w:cs="Bookman Old Style"/>
          <w:sz w:val="20"/>
          <w:szCs w:val="20"/>
        </w:rPr>
        <w:t>NATALICIA FRANCISCONI PASTÓRIO</w:t>
      </w:r>
    </w:p>
    <w:p w14:paraId="3EA744B1" w14:textId="5AE2B30F" w:rsidR="00E248B1" w:rsidRPr="00E70F6B" w:rsidRDefault="001C1F29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Secretaria</w:t>
      </w:r>
    </w:p>
    <w:p w14:paraId="32030A66" w14:textId="48BC1714" w:rsidR="00E248B1" w:rsidRDefault="00E248B1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</w:p>
    <w:p w14:paraId="72CE4749" w14:textId="0CAA3DE7" w:rsidR="00D87991" w:rsidRDefault="00D87991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</w:p>
    <w:p w14:paraId="04C8E673" w14:textId="77777777" w:rsidR="00B208F3" w:rsidRPr="00B208F3" w:rsidRDefault="00B208F3" w:rsidP="00B208F3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  <w:r w:rsidRPr="00B208F3">
        <w:rPr>
          <w:rFonts w:ascii="Bookman Old Style" w:hAnsi="Bookman Old Style" w:cs="Bookman Old Style"/>
          <w:sz w:val="20"/>
          <w:szCs w:val="20"/>
        </w:rPr>
        <w:t>VALDECIR PEREIRA LEITE</w:t>
      </w:r>
    </w:p>
    <w:p w14:paraId="34A7ABAF" w14:textId="77777777" w:rsidR="00E248B1" w:rsidRPr="00E70F6B" w:rsidRDefault="00E248B1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  <w:r w:rsidRPr="00E70F6B">
        <w:rPr>
          <w:rFonts w:ascii="Bookman Old Style" w:hAnsi="Bookman Old Style" w:cs="Bookman Old Style"/>
          <w:sz w:val="20"/>
          <w:szCs w:val="20"/>
        </w:rPr>
        <w:t>Membro</w:t>
      </w:r>
    </w:p>
    <w:p w14:paraId="1F72206F" w14:textId="77777777" w:rsidR="00E248B1" w:rsidRPr="00E70F6B" w:rsidRDefault="00E248B1" w:rsidP="00E248B1">
      <w:pPr>
        <w:pStyle w:val="ParagraphStyle"/>
        <w:ind w:left="-142" w:right="227"/>
        <w:jc w:val="both"/>
        <w:rPr>
          <w:rFonts w:ascii="Bookman Old Style" w:hAnsi="Bookman Old Style" w:cs="Bookman Old Style"/>
          <w:sz w:val="20"/>
          <w:szCs w:val="20"/>
        </w:rPr>
      </w:pPr>
    </w:p>
    <w:p w14:paraId="4FA922BC" w14:textId="6E91A05F" w:rsidR="00CD0DF3" w:rsidRDefault="00CD0DF3" w:rsidP="00E248B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5C686F40" w14:textId="77777777" w:rsidR="009D72AA" w:rsidRPr="009704AA" w:rsidRDefault="009D72AA" w:rsidP="00E248B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7B6DCF8F" w14:textId="77777777" w:rsidR="00D87991" w:rsidRDefault="00D87991" w:rsidP="00E248B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64CC7F18" w14:textId="35598BBD" w:rsidR="00CE25BA" w:rsidRPr="00CE25BA" w:rsidRDefault="00B208F3" w:rsidP="00CE25B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FELIPE ANDRADE BLICK</w:t>
      </w:r>
    </w:p>
    <w:p w14:paraId="14349B41" w14:textId="231EA9D2" w:rsidR="00CE25BA" w:rsidRPr="00CE25BA" w:rsidRDefault="00B208F3" w:rsidP="00CE25B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Engenheiro</w:t>
      </w:r>
      <w:r w:rsidR="00CE25BA" w:rsidRPr="00CE25BA">
        <w:rPr>
          <w:rFonts w:ascii="Bookman Old Style" w:hAnsi="Bookman Old Style"/>
          <w:sz w:val="20"/>
          <w:szCs w:val="20"/>
        </w:rPr>
        <w:t xml:space="preserve"> Civil </w:t>
      </w:r>
    </w:p>
    <w:p w14:paraId="4134D6CB" w14:textId="56251733" w:rsidR="00CE25BA" w:rsidRPr="00CE25BA" w:rsidRDefault="00B208F3" w:rsidP="00CE25B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CREA/CAU</w:t>
      </w:r>
      <w:r w:rsidR="00CE25BA" w:rsidRPr="00CE25BA">
        <w:rPr>
          <w:rFonts w:ascii="Bookman Old Style" w:hAnsi="Bookman Old Style"/>
          <w:sz w:val="20"/>
          <w:szCs w:val="20"/>
        </w:rPr>
        <w:t xml:space="preserve">: </w:t>
      </w:r>
      <w:r>
        <w:rPr>
          <w:rFonts w:ascii="Bookman Old Style" w:hAnsi="Bookman Old Style"/>
          <w:sz w:val="20"/>
          <w:szCs w:val="20"/>
        </w:rPr>
        <w:t>SC-1192846-D</w:t>
      </w:r>
    </w:p>
    <w:p w14:paraId="2320FCD8" w14:textId="17EE1312" w:rsidR="00CE25BA" w:rsidRDefault="00CE25BA" w:rsidP="00CE25B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235E5BC7" w14:textId="77777777" w:rsidR="00B124D1" w:rsidRPr="00CE25BA" w:rsidRDefault="00B124D1" w:rsidP="00CE25B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4390AECE" w14:textId="77777777" w:rsidR="00CE25BA" w:rsidRPr="00CE25BA" w:rsidRDefault="00CE25BA" w:rsidP="00CE25B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208EE17D" w14:textId="77777777" w:rsidR="00CE25BA" w:rsidRPr="00CE25BA" w:rsidRDefault="00CE25BA" w:rsidP="00CE25B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 w:rsidRPr="00CE25BA">
        <w:rPr>
          <w:rFonts w:ascii="Bookman Old Style" w:hAnsi="Bookman Old Style"/>
          <w:sz w:val="20"/>
          <w:szCs w:val="20"/>
        </w:rPr>
        <w:t>ALEXANDRE EMANUEL SCHREINER</w:t>
      </w:r>
    </w:p>
    <w:p w14:paraId="246D4B48" w14:textId="2DC89AF2" w:rsidR="00CE25BA" w:rsidRDefault="00CE25BA" w:rsidP="00CE25B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 w:rsidRPr="00CE25BA">
        <w:rPr>
          <w:rFonts w:ascii="Bookman Old Style" w:hAnsi="Bookman Old Style"/>
          <w:sz w:val="20"/>
          <w:szCs w:val="20"/>
        </w:rPr>
        <w:t>CNPJ 07.426.663/0001-11</w:t>
      </w:r>
    </w:p>
    <w:p w14:paraId="03ED0917" w14:textId="37825C4C" w:rsidR="00B124D1" w:rsidRDefault="00B124D1" w:rsidP="00CE25B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1F1B9824" w14:textId="00A87054" w:rsidR="00B124D1" w:rsidRDefault="00B124D1" w:rsidP="00CE25B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675AF963" w14:textId="77777777" w:rsidR="000A05E3" w:rsidRDefault="000A05E3" w:rsidP="00B124D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7F813940" w14:textId="059E5833" w:rsidR="007A5FA8" w:rsidRDefault="007A5FA8" w:rsidP="00B124D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r>
        <w:rPr>
          <w:rFonts w:ascii="Bookman Old Style" w:hAnsi="Bookman Old Style"/>
          <w:sz w:val="20"/>
          <w:szCs w:val="20"/>
        </w:rPr>
        <w:t>MARCOS RECH</w:t>
      </w:r>
    </w:p>
    <w:p w14:paraId="26AA631D" w14:textId="2B74661B" w:rsidR="007A5FA8" w:rsidRDefault="007A5FA8" w:rsidP="00B124D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CPF: 089.045.979-78</w:t>
      </w:r>
    </w:p>
    <w:p w14:paraId="35975FEF" w14:textId="77777777" w:rsidR="00B124D1" w:rsidRDefault="00B124D1" w:rsidP="00B124D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788554CF" w14:textId="06A21BBD" w:rsidR="00B124D1" w:rsidRDefault="00B124D1" w:rsidP="00B124D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140ED42A" w14:textId="77777777" w:rsidR="00B124D1" w:rsidRPr="00B124D1" w:rsidRDefault="00B124D1" w:rsidP="00B124D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sectPr w:rsidR="00B124D1" w:rsidRPr="00B124D1" w:rsidSect="00160603">
      <w:headerReference w:type="default" r:id="rId8"/>
      <w:pgSz w:w="11906" w:h="16838"/>
      <w:pgMar w:top="1190" w:right="849" w:bottom="566" w:left="11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70C69" w14:textId="77777777" w:rsidR="00B836DF" w:rsidRDefault="007173E1">
      <w:pPr>
        <w:spacing w:after="0" w:line="240" w:lineRule="auto"/>
      </w:pPr>
      <w:r>
        <w:separator/>
      </w:r>
    </w:p>
  </w:endnote>
  <w:endnote w:type="continuationSeparator" w:id="0">
    <w:p w14:paraId="08A6954A" w14:textId="77777777" w:rsidR="00B836DF" w:rsidRDefault="0071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1C022" w14:textId="77777777" w:rsidR="00B836DF" w:rsidRDefault="007173E1">
      <w:pPr>
        <w:spacing w:after="0" w:line="240" w:lineRule="auto"/>
      </w:pPr>
      <w:r>
        <w:separator/>
      </w:r>
    </w:p>
  </w:footnote>
  <w:footnote w:type="continuationSeparator" w:id="0">
    <w:p w14:paraId="39F47C87" w14:textId="77777777" w:rsidR="00B836DF" w:rsidRDefault="00717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D66B2" w14:textId="481C2C5A" w:rsidR="00E70F6B" w:rsidRDefault="00E70F6B" w:rsidP="00E70F6B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9B9E1C" wp14:editId="16F174D7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6829A24A" w14:textId="77777777" w:rsidR="00E70F6B" w:rsidRDefault="00E70F6B" w:rsidP="00E70F6B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2043D2BE" w14:textId="422D2CEA" w:rsidR="00E70F6B" w:rsidRDefault="00E70F6B" w:rsidP="00E70F6B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</w:t>
    </w:r>
    <w:r w:rsidR="00D87991">
      <w:rPr>
        <w:rFonts w:ascii="Bookman Old Style" w:hAnsi="Bookman Old Style"/>
        <w:w w:val="105"/>
        <w:sz w:val="16"/>
      </w:rPr>
      <w:t>0</w:t>
    </w:r>
    <w:r>
      <w:rPr>
        <w:rFonts w:ascii="Bookman Old Style" w:hAnsi="Bookman Old Style"/>
        <w:w w:val="105"/>
        <w:sz w:val="16"/>
      </w:rPr>
      <w:t>-000</w:t>
    </w:r>
  </w:p>
  <w:p w14:paraId="64F87F0A" w14:textId="77777777" w:rsidR="00E70F6B" w:rsidRDefault="00E70F6B" w:rsidP="00E70F6B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2C2E8F6E" w14:textId="7BDE6723" w:rsidR="00E70F6B" w:rsidRDefault="00E70F6B" w:rsidP="00E70F6B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14:paraId="1E279FE1" w14:textId="77777777" w:rsidR="00E70F6B" w:rsidRDefault="00E70F6B" w:rsidP="00E70F6B">
    <w:pPr>
      <w:spacing w:after="0"/>
      <w:ind w:left="20"/>
      <w:jc w:val="center"/>
      <w:rPr>
        <w:rFonts w:ascii="Bookman Old Style" w:hAnsi="Bookman Old Style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5D2E"/>
    <w:multiLevelType w:val="multilevel"/>
    <w:tmpl w:val="79FC3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B1"/>
    <w:rsid w:val="00034B36"/>
    <w:rsid w:val="000415D8"/>
    <w:rsid w:val="000A05E3"/>
    <w:rsid w:val="000E7207"/>
    <w:rsid w:val="00160603"/>
    <w:rsid w:val="001649AF"/>
    <w:rsid w:val="00184582"/>
    <w:rsid w:val="00184FE5"/>
    <w:rsid w:val="001C1F29"/>
    <w:rsid w:val="001E05DA"/>
    <w:rsid w:val="00247137"/>
    <w:rsid w:val="002D5A33"/>
    <w:rsid w:val="00331017"/>
    <w:rsid w:val="00371ABE"/>
    <w:rsid w:val="003D5F89"/>
    <w:rsid w:val="00414476"/>
    <w:rsid w:val="00564B6B"/>
    <w:rsid w:val="005D59A2"/>
    <w:rsid w:val="005E2474"/>
    <w:rsid w:val="00671D90"/>
    <w:rsid w:val="007173E1"/>
    <w:rsid w:val="007A5FA8"/>
    <w:rsid w:val="00807AB5"/>
    <w:rsid w:val="008675FD"/>
    <w:rsid w:val="008E7125"/>
    <w:rsid w:val="0096012F"/>
    <w:rsid w:val="009704AA"/>
    <w:rsid w:val="0097147E"/>
    <w:rsid w:val="009C699B"/>
    <w:rsid w:val="009D72AA"/>
    <w:rsid w:val="00A64484"/>
    <w:rsid w:val="00A677A1"/>
    <w:rsid w:val="00AE047F"/>
    <w:rsid w:val="00B124D1"/>
    <w:rsid w:val="00B208F3"/>
    <w:rsid w:val="00B40705"/>
    <w:rsid w:val="00B836DF"/>
    <w:rsid w:val="00BC3B35"/>
    <w:rsid w:val="00C75E3D"/>
    <w:rsid w:val="00C9168C"/>
    <w:rsid w:val="00CD0DF3"/>
    <w:rsid w:val="00CE25BA"/>
    <w:rsid w:val="00D505C0"/>
    <w:rsid w:val="00D87991"/>
    <w:rsid w:val="00DE55D6"/>
    <w:rsid w:val="00DF093C"/>
    <w:rsid w:val="00E248B1"/>
    <w:rsid w:val="00E64272"/>
    <w:rsid w:val="00E66DEB"/>
    <w:rsid w:val="00E7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E576B"/>
  <w15:chartTrackingRefBased/>
  <w15:docId w15:val="{BC4325D8-A04F-4823-BEE2-6237BF9D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8B1"/>
    <w:pPr>
      <w:spacing w:after="200" w:line="27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E24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E248B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48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48B1"/>
    <w:rPr>
      <w:rFonts w:eastAsiaTheme="minorEastAsia" w:cs="Times New Roman"/>
      <w:lang w:eastAsia="pt-BR"/>
    </w:rPr>
  </w:style>
  <w:style w:type="paragraph" w:customStyle="1" w:styleId="Contedodatabela">
    <w:name w:val="Conteúdo da tabela"/>
    <w:basedOn w:val="Normal"/>
    <w:rsid w:val="00371AB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371ABE"/>
    <w:pPr>
      <w:jc w:val="center"/>
    </w:pPr>
    <w:rPr>
      <w:b/>
      <w:bCs/>
      <w:i/>
      <w:iCs/>
    </w:rPr>
  </w:style>
  <w:style w:type="paragraph" w:styleId="Rodap">
    <w:name w:val="footer"/>
    <w:basedOn w:val="Normal"/>
    <w:link w:val="RodapChar"/>
    <w:uiPriority w:val="99"/>
    <w:unhideWhenUsed/>
    <w:rsid w:val="00E70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0F6B"/>
    <w:rPr>
      <w:rFonts w:eastAsiaTheme="minorEastAsia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E70F6B"/>
    <w:rPr>
      <w:rFonts w:cs="Times New Roman"/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4AA"/>
    <w:rPr>
      <w:rFonts w:ascii="Segoe UI" w:eastAsiaTheme="minorEastAsia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034B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34B36"/>
    <w:rPr>
      <w:rFonts w:ascii="Times New Roman" w:eastAsia="Times New Roman" w:hAnsi="Times New Roman" w:cs="Times New Roman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84FE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84FE5"/>
    <w:rPr>
      <w:rFonts w:eastAsiaTheme="minorEastAsia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84F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CB634-D06E-40BE-9232-BA7AEB23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846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PMSAS-LICITA</dc:creator>
  <cp:keywords/>
  <dc:description/>
  <cp:lastModifiedBy>LICITACAO-02</cp:lastModifiedBy>
  <cp:revision>24</cp:revision>
  <cp:lastPrinted>2022-03-04T17:22:00Z</cp:lastPrinted>
  <dcterms:created xsi:type="dcterms:W3CDTF">2019-10-31T12:20:00Z</dcterms:created>
  <dcterms:modified xsi:type="dcterms:W3CDTF">2022-03-04T17:23:00Z</dcterms:modified>
</cp:coreProperties>
</file>