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FC01" w14:textId="77777777" w:rsidR="00A31198" w:rsidRDefault="00A31198" w:rsidP="00754D2E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587D6A83" w:rsidR="00E70F6B" w:rsidRDefault="00E248B1" w:rsidP="00754D2E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754D2E">
        <w:rPr>
          <w:rFonts w:ascii="Bookman Old Style" w:hAnsi="Bookman Old Style" w:cs="Bookman Old Style"/>
          <w:b/>
          <w:bCs/>
          <w:sz w:val="20"/>
          <w:szCs w:val="20"/>
        </w:rPr>
        <w:t xml:space="preserve">2 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DA TOMADA DE PREÇOS Nº </w:t>
      </w:r>
      <w:r w:rsidR="00A301BF">
        <w:rPr>
          <w:rFonts w:ascii="Bookman Old Style" w:hAnsi="Bookman Old Style" w:cs="Bookman Old Style"/>
          <w:b/>
          <w:bCs/>
          <w:sz w:val="20"/>
          <w:szCs w:val="20"/>
        </w:rPr>
        <w:t>03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A31198">
        <w:rPr>
          <w:rFonts w:ascii="Bookman Old Style" w:hAnsi="Bookman Old Style" w:cs="Bookman Old Style"/>
          <w:b/>
          <w:bCs/>
          <w:sz w:val="20"/>
          <w:szCs w:val="20"/>
        </w:rPr>
        <w:t>21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4245F39" w14:textId="389B655D" w:rsidR="00E70F6B" w:rsidRDefault="00E248B1" w:rsidP="00E70F6B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OBJETO: </w:t>
      </w:r>
      <w:r w:rsidR="00A301BF" w:rsidRPr="00890792">
        <w:rPr>
          <w:rFonts w:ascii="Bookman Old Style" w:hAnsi="Bookman Old Style"/>
          <w:b/>
          <w:sz w:val="20"/>
          <w:szCs w:val="20"/>
        </w:rPr>
        <w:t>Contratação de serviços para execução de pavimentação poliédrica para as necessidades da Secretaria de Obras e Serviços Públicos na Estrada da Linha Tarumã, na área rural do município</w:t>
      </w:r>
      <w:r w:rsidR="00E70F6B" w:rsidRPr="00E70F6B">
        <w:rPr>
          <w:rFonts w:ascii="Bookman Old Style" w:hAnsi="Bookman Old Style" w:cs="Bookman Old Style"/>
          <w:b/>
          <w:sz w:val="20"/>
          <w:szCs w:val="20"/>
        </w:rPr>
        <w:t>.</w:t>
      </w:r>
    </w:p>
    <w:p w14:paraId="496B23B8" w14:textId="6FAF9916" w:rsidR="00E248B1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E46379D" w14:textId="53460840" w:rsidR="00E248B1" w:rsidRPr="00754D2E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754D2E">
        <w:rPr>
          <w:rFonts w:ascii="Bookman Old Style" w:hAnsi="Bookman Old Style" w:cs="Bookman Old Style"/>
          <w:sz w:val="20"/>
          <w:szCs w:val="20"/>
        </w:rPr>
        <w:t>14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>o dia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A301BF">
        <w:rPr>
          <w:rFonts w:ascii="Bookman Old Style" w:hAnsi="Bookman Old Style" w:cs="Bookman Old Style"/>
          <w:sz w:val="20"/>
          <w:szCs w:val="20"/>
        </w:rPr>
        <w:t xml:space="preserve">dezessete 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de </w:t>
      </w:r>
      <w:r w:rsidR="00A301BF">
        <w:rPr>
          <w:rFonts w:ascii="Bookman Old Style" w:hAnsi="Bookman Old Style" w:cs="Bookman Old Style"/>
          <w:sz w:val="20"/>
          <w:szCs w:val="20"/>
        </w:rPr>
        <w:t>maio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do ano de dois mil e vinte e um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sob presidência d</w:t>
      </w:r>
      <w:r w:rsidR="00E70F6B">
        <w:rPr>
          <w:rFonts w:ascii="Bookman Old Style" w:hAnsi="Bookman Old Style"/>
          <w:sz w:val="20"/>
          <w:szCs w:val="20"/>
        </w:rPr>
        <w:t>o</w:t>
      </w:r>
      <w:r w:rsidRPr="00E70F6B">
        <w:rPr>
          <w:rFonts w:ascii="Bookman Old Style" w:hAnsi="Bookman Old Style"/>
          <w:sz w:val="20"/>
          <w:szCs w:val="20"/>
        </w:rPr>
        <w:t xml:space="preserve"> Senhor </w:t>
      </w:r>
      <w:r w:rsidR="00E70F6B">
        <w:rPr>
          <w:rFonts w:ascii="Bookman Old Style" w:hAnsi="Bookman Old Style"/>
          <w:sz w:val="20"/>
          <w:szCs w:val="20"/>
        </w:rPr>
        <w:t xml:space="preserve">MAICON CAMARGO DE SOUZA,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>esignada pela Portaria nº 20.611/2021</w:t>
      </w:r>
      <w:r w:rsidR="00A301BF">
        <w:rPr>
          <w:rFonts w:ascii="Bookman Old Style" w:hAnsi="Bookman Old Style"/>
          <w:sz w:val="20"/>
          <w:szCs w:val="20"/>
        </w:rPr>
        <w:t xml:space="preserve"> e o Engenheiro Civil FELIPE ANDRADE BLICK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ara </w:t>
      </w:r>
      <w:r w:rsidR="00754D2E">
        <w:rPr>
          <w:rFonts w:ascii="Bookman Old Style" w:hAnsi="Bookman Old Style" w:cs="Bookman Old Style"/>
          <w:sz w:val="20"/>
          <w:szCs w:val="20"/>
        </w:rPr>
        <w:t xml:space="preserve">proceder com a retificação da Ata </w:t>
      </w:r>
      <w:r w:rsidR="00754D2E">
        <w:rPr>
          <w:rFonts w:ascii="Bookman Old Style" w:hAnsi="Bookman Old Style" w:cs="Bookman Old Style"/>
          <w:bCs/>
          <w:sz w:val="20"/>
          <w:szCs w:val="20"/>
        </w:rPr>
        <w:t>de Recebimento dos Envelopes “1” e “2” e Abertura e Julgamento da Tomada de Preços nº 03/2021,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que tem por objeto </w:t>
      </w:r>
      <w:r w:rsidR="00A301BF" w:rsidRPr="00A301BF">
        <w:rPr>
          <w:rFonts w:ascii="Bookman Old Style" w:hAnsi="Bookman Old Style"/>
          <w:sz w:val="20"/>
          <w:szCs w:val="20"/>
        </w:rPr>
        <w:t>Contratação de serviços para execução de pavimentação poliédrica para as necessidades da Secretaria de Obras e Serviços Públicos na Estrada da Linha Tarumã, na área rural do município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</w:t>
      </w:r>
      <w:r w:rsidR="00754D2E">
        <w:rPr>
          <w:rFonts w:ascii="Bookman Old Style" w:hAnsi="Bookman Old Style" w:cs="Bookman Old Style"/>
          <w:sz w:val="20"/>
          <w:szCs w:val="20"/>
        </w:rPr>
        <w:t xml:space="preserve">O Presidente na Ata anterior informou que o edital fora </w:t>
      </w:r>
      <w:r w:rsidR="00754D2E">
        <w:rPr>
          <w:rFonts w:ascii="Bookman Old Style" w:hAnsi="Bookman Old Style" w:cs="Bookman Old Style"/>
          <w:sz w:val="20"/>
          <w:szCs w:val="20"/>
        </w:rPr>
        <w:t xml:space="preserve">processado e julgado de acordo concomitantemente com a Lei Municipal 2.868/2021 que </w:t>
      </w:r>
      <w:r w:rsidR="00754D2E" w:rsidRPr="0074733A">
        <w:rPr>
          <w:rFonts w:ascii="Bookman Old Style" w:hAnsi="Bookman Old Style" w:cs="Bookman Old Style"/>
          <w:sz w:val="20"/>
          <w:szCs w:val="20"/>
        </w:rPr>
        <w:t>e</w:t>
      </w:r>
      <w:r w:rsidR="00754D2E" w:rsidRPr="0074733A">
        <w:rPr>
          <w:rFonts w:ascii="Bookman Old Style" w:hAnsi="Bookman Old Style"/>
          <w:sz w:val="20"/>
          <w:szCs w:val="20"/>
        </w:rPr>
        <w:t>stabelece a prioridade de contratação para as microempresas e empresas de pequeno porte sediadas LOCAL ou REGIONALMENTE, até o limite de 10% (dez por cento) do melhor preço válido, nos itens exclusivos e com cota reservada para ME/EPP, como regulamenta o inciso III do Art. 9 da Lei Municipal</w:t>
      </w:r>
      <w:r w:rsidR="00754D2E">
        <w:rPr>
          <w:rFonts w:ascii="Bookman Old Style" w:hAnsi="Bookman Old Style"/>
          <w:sz w:val="20"/>
          <w:szCs w:val="20"/>
        </w:rPr>
        <w:t xml:space="preserve">, onde a empresa  </w:t>
      </w:r>
      <w:r w:rsidR="00754D2E" w:rsidRPr="0074733A">
        <w:rPr>
          <w:rFonts w:ascii="Bookman Old Style" w:hAnsi="Bookman Old Style"/>
          <w:sz w:val="20"/>
          <w:szCs w:val="20"/>
        </w:rPr>
        <w:t>ALEXANDRE EMANUEL SCHREINER</w:t>
      </w:r>
      <w:r w:rsidR="00754D2E">
        <w:rPr>
          <w:rFonts w:ascii="Bookman Old Style" w:hAnsi="Bookman Old Style"/>
          <w:sz w:val="20"/>
          <w:szCs w:val="20"/>
        </w:rPr>
        <w:t xml:space="preserve"> EPP segunda colocada possui a preferência de contratação</w:t>
      </w:r>
      <w:r w:rsidR="00754D2E">
        <w:rPr>
          <w:rFonts w:ascii="Bookman Old Style" w:hAnsi="Bookman Old Style"/>
          <w:sz w:val="20"/>
          <w:szCs w:val="20"/>
        </w:rPr>
        <w:t xml:space="preserve">. Ocorre que mesmo mencionando a Lei no preambulo do edital, a forma de julgamento deveria estar clara no referido processo, como exige a Lei Municipal em seu § 2º, inciso I, do Artigo 9º que diz que </w:t>
      </w:r>
      <w:r w:rsidR="00754D2E" w:rsidRPr="00786D25">
        <w:rPr>
          <w:rFonts w:ascii="Bookman Old Style" w:hAnsi="Bookman Old Style"/>
          <w:b/>
          <w:i/>
          <w:sz w:val="20"/>
          <w:szCs w:val="20"/>
        </w:rPr>
        <w:t>“A aplicação do benefício previsto</w:t>
      </w:r>
      <w:r w:rsidR="00786D25" w:rsidRPr="00786D25">
        <w:rPr>
          <w:rFonts w:ascii="Bookman Old Style" w:hAnsi="Bookman Old Style"/>
          <w:b/>
          <w:i/>
          <w:sz w:val="20"/>
          <w:szCs w:val="20"/>
        </w:rPr>
        <w:t xml:space="preserve"> no inciso III do caput do presente artigo pode ocorrer justificadamente, e deverão ser indicadas no Edital do Processo Licitatório, e/ou em seus anexos”</w:t>
      </w:r>
      <w:r w:rsidR="00786D25">
        <w:rPr>
          <w:rFonts w:ascii="Bookman Old Style" w:hAnsi="Bookman Old Style"/>
          <w:sz w:val="20"/>
          <w:szCs w:val="20"/>
        </w:rPr>
        <w:t>.</w:t>
      </w:r>
      <w:r w:rsidR="00754D2E">
        <w:rPr>
          <w:rFonts w:ascii="Bookman Old Style" w:hAnsi="Bookman Old Style"/>
          <w:sz w:val="20"/>
          <w:szCs w:val="20"/>
        </w:rPr>
        <w:t xml:space="preserve"> </w:t>
      </w:r>
      <w:r w:rsidR="00786D25">
        <w:rPr>
          <w:rFonts w:ascii="Bookman Old Style" w:hAnsi="Bookman Old Style" w:cs="Bookman Old Style"/>
          <w:sz w:val="20"/>
          <w:szCs w:val="20"/>
        </w:rPr>
        <w:t xml:space="preserve">Para tanto ficam todas as empresas participantes habilitadas como já informado na ata anterior e </w:t>
      </w:r>
      <w:r w:rsidR="00A31198">
        <w:rPr>
          <w:rFonts w:ascii="Bookman Old Style" w:hAnsi="Bookman Old Style" w:cs="Bookman Old Style"/>
          <w:sz w:val="20"/>
          <w:szCs w:val="20"/>
        </w:rPr>
        <w:t>que permanece a classificação em ordem crescente sem aplicação dos privilégios da Lei Municipal, como segue</w:t>
      </w:r>
      <w:r w:rsidRPr="00E70F6B">
        <w:rPr>
          <w:rFonts w:ascii="Bookman Old Style" w:hAnsi="Bookman Old Style" w:cs="Bookman Old Style"/>
          <w:sz w:val="20"/>
          <w:szCs w:val="20"/>
        </w:rPr>
        <w:t>:</w:t>
      </w:r>
    </w:p>
    <w:p w14:paraId="75B972F5" w14:textId="77777777" w:rsidR="00DE55D6" w:rsidRDefault="00DE55D6" w:rsidP="00DE55D6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425"/>
        <w:gridCol w:w="1843"/>
        <w:gridCol w:w="2835"/>
        <w:gridCol w:w="1309"/>
        <w:gridCol w:w="1243"/>
        <w:gridCol w:w="1510"/>
      </w:tblGrid>
      <w:tr w:rsidR="00DE55D6" w:rsidRPr="000037F1" w14:paraId="4C518BC0" w14:textId="77777777" w:rsidTr="00DE55D6">
        <w:tc>
          <w:tcPr>
            <w:tcW w:w="98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5819" w14:textId="2D2E9216" w:rsidR="00DE55D6" w:rsidRPr="00DE55D6" w:rsidRDefault="00DE55D6" w:rsidP="00DE55D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Classificação</w:t>
            </w:r>
          </w:p>
        </w:tc>
      </w:tr>
      <w:tr w:rsidR="00DE55D6" w:rsidRPr="000037F1" w14:paraId="2B40F02B" w14:textId="77777777" w:rsidTr="00DE55D6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F6B2854" w14:textId="06884A03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Ordem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F707B6" w14:textId="1ACA60AE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EFD238" w14:textId="60EBA350" w:rsidR="00DE55D6" w:rsidRPr="000037F1" w:rsidRDefault="00DE55D6" w:rsidP="00DE55D6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A6086FC" w14:textId="5B265D41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produto/serviço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2746D0" w14:textId="32FBBBD3" w:rsidR="00DE55D6" w:rsidRP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Valor R$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D48E88" w14:textId="77777777" w:rsidR="00DE55D6" w:rsidRPr="000037F1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Validade da proposta (dias)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EEF3E9" w14:textId="77777777" w:rsidR="00DE55D6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Prazo de entrega/</w:t>
            </w:r>
          </w:p>
          <w:p w14:paraId="526C9946" w14:textId="7E615B0D" w:rsidR="00DE55D6" w:rsidRPr="000037F1" w:rsidRDefault="00DE55D6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execução</w:t>
            </w:r>
          </w:p>
        </w:tc>
      </w:tr>
      <w:tr w:rsidR="0074733A" w14:paraId="3617FE81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74BA" w14:textId="6729F925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C1C3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268A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ERI ANTUNES &amp; CIA LTDA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47AA" w14:textId="77777777" w:rsidR="0074733A" w:rsidRPr="00890792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90792">
              <w:rPr>
                <w:rFonts w:ascii="Bookman Old Style" w:hAnsi="Bookman Old Style"/>
                <w:sz w:val="16"/>
                <w:szCs w:val="16"/>
              </w:rPr>
              <w:t xml:space="preserve">EXECUÇÃO DE PAVIMENTAÇÃO POLIÉDRICA, na Estrada Rural da Linha Tarumã, </w:t>
            </w:r>
            <w:r w:rsidRPr="00890792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FBD5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R$ 244.674,84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E143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9ABC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74733A" w:rsidRPr="000037F1" w14:paraId="2BB071FC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BDE0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F558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08EF" w14:textId="063FADB2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 EPP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9C1A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90792">
              <w:rPr>
                <w:rFonts w:ascii="Bookman Old Style" w:hAnsi="Bookman Old Style"/>
                <w:sz w:val="16"/>
                <w:szCs w:val="16"/>
              </w:rPr>
              <w:t xml:space="preserve">EXECUÇÃO DE PAVIMENTAÇÃO POLIÉDRICA, na Estrada Rural da Linha Tarumã, </w:t>
            </w:r>
            <w:r w:rsidRPr="00890792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8523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R$ 252.722,49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5494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6278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74733A" w:rsidRPr="00A301BF" w14:paraId="16734087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61F9" w14:textId="02167214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6485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4510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TONELLI ENGENHARIA EIRELI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75AB" w14:textId="77777777" w:rsidR="0074733A" w:rsidRPr="00890792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90792">
              <w:rPr>
                <w:rFonts w:ascii="Bookman Old Style" w:hAnsi="Bookman Old Style"/>
                <w:sz w:val="16"/>
                <w:szCs w:val="16"/>
              </w:rPr>
              <w:t xml:space="preserve">EXECUÇÃO DE PAVIMENTAÇÃO POLIÉDRICA, na Estrada Rural da </w:t>
            </w:r>
            <w:r w:rsidRPr="00890792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Linha Tarumã, </w:t>
            </w:r>
            <w:r w:rsidRPr="00890792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E887" w14:textId="77777777" w:rsidR="0074733A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R$ 261.148,31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60DA" w14:textId="77777777" w:rsidR="0074733A" w:rsidRPr="00A301BF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74EC" w14:textId="77777777" w:rsidR="0074733A" w:rsidRPr="00A301BF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74733A" w:rsidRPr="000037F1" w14:paraId="791FF7EE" w14:textId="77777777" w:rsidTr="004735D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FBD4" w14:textId="6E633530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DFEA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DD10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ABS COMERCIO DE MATERIAIS DE CONSTRUÇÃO LTDA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8C79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90792">
              <w:rPr>
                <w:rFonts w:ascii="Bookman Old Style" w:hAnsi="Bookman Old Style"/>
                <w:sz w:val="16"/>
                <w:szCs w:val="16"/>
              </w:rPr>
              <w:t xml:space="preserve">EXECUÇÃO DE PAVIMENTAÇÃO POLIÉDRICA, na Estrada Rural da Linha Tarumã, </w:t>
            </w:r>
            <w:r w:rsidRPr="00890792">
              <w:rPr>
                <w:rFonts w:ascii="Bookman Old Style" w:hAnsi="Bookman Old Style"/>
                <w:sz w:val="16"/>
                <w:szCs w:val="16"/>
                <w:lang w:eastAsia="zh-CN"/>
              </w:rPr>
              <w:t>conforme planilhas, memoriais, cronogramas e projetos fornecidos pelo Departamento de Engenharia.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D9BE" w14:textId="77777777" w:rsidR="0074733A" w:rsidRPr="00DE55D6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R$ 264.125,94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3B6A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60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5933" w14:textId="77777777" w:rsidR="0074733A" w:rsidRPr="000037F1" w:rsidRDefault="0074733A" w:rsidP="004735D7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</w:tbl>
    <w:p w14:paraId="689B59C7" w14:textId="77777777" w:rsidR="0074733A" w:rsidRDefault="0074733A" w:rsidP="00160603">
      <w:pPr>
        <w:pStyle w:val="ParagraphStyle"/>
        <w:ind w:left="-142" w:right="-56"/>
        <w:jc w:val="both"/>
        <w:rPr>
          <w:rFonts w:ascii="Bookman Old Style" w:hAnsi="Bookman Old Style" w:cs="Bookman Old Style"/>
          <w:sz w:val="20"/>
          <w:szCs w:val="20"/>
        </w:rPr>
      </w:pPr>
    </w:p>
    <w:p w14:paraId="65FC2018" w14:textId="1A942CDC" w:rsidR="00DE55D6" w:rsidRPr="00E70F6B" w:rsidRDefault="00A31198" w:rsidP="00DE55D6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 w:cs="Bookman Old Style"/>
          <w:sz w:val="20"/>
          <w:szCs w:val="20"/>
        </w:rPr>
        <w:t>O</w:t>
      </w:r>
      <w:r w:rsidR="00DE55D6" w:rsidRPr="00E70F6B">
        <w:rPr>
          <w:rFonts w:ascii="Bookman Old Style" w:hAnsi="Bookman Old Style" w:cs="Bookman Old Style"/>
          <w:sz w:val="20"/>
          <w:szCs w:val="20"/>
        </w:rPr>
        <w:t xml:space="preserve"> resultado final da licitação será oportunamente divulgado através de aviso a ser publicado no sitio eletrônico do município de Santo Antonio do Sudoeste, e publicado em órgão </w:t>
      </w:r>
      <w:r w:rsidR="00DE55D6">
        <w:rPr>
          <w:rFonts w:ascii="Bookman Old Style" w:hAnsi="Bookman Old Style" w:cs="Bookman Old Style"/>
          <w:sz w:val="20"/>
          <w:szCs w:val="20"/>
        </w:rPr>
        <w:t>oficial de imprensa e demais veículos de publicação pertinentes</w:t>
      </w:r>
      <w:r w:rsidR="00DE55D6" w:rsidRPr="00E70F6B">
        <w:rPr>
          <w:rFonts w:ascii="Bookman Old Style" w:hAnsi="Bookman Old Style" w:cs="Bookman Old Style"/>
          <w:sz w:val="20"/>
          <w:szCs w:val="20"/>
        </w:rPr>
        <w:t xml:space="preserve">. Nada mais havendo a ser deliberado, </w:t>
      </w:r>
      <w:r w:rsidR="00DE55D6">
        <w:rPr>
          <w:rFonts w:ascii="Bookman Old Style" w:hAnsi="Bookman Old Style" w:cs="Bookman Old Style"/>
          <w:sz w:val="20"/>
          <w:szCs w:val="20"/>
        </w:rPr>
        <w:t>o</w:t>
      </w:r>
      <w:r w:rsidR="00DE55D6" w:rsidRPr="00E70F6B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conforme, vai assinada pelos presentes.</w:t>
      </w:r>
    </w:p>
    <w:p w14:paraId="14683720" w14:textId="77777777" w:rsidR="00DE55D6" w:rsidRDefault="00DE55D6" w:rsidP="00DE55D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14:paraId="7D178A82" w14:textId="77777777" w:rsidR="00DE55D6" w:rsidRDefault="00DE55D6" w:rsidP="00DE55D6">
      <w:pPr>
        <w:pStyle w:val="ParagraphStyle"/>
        <w:ind w:left="-142" w:right="-56"/>
        <w:jc w:val="both"/>
        <w:rPr>
          <w:rFonts w:ascii="Bookman Old Style" w:hAnsi="Bookman Old Style" w:cs="Bookman Old Style"/>
          <w:sz w:val="20"/>
          <w:szCs w:val="20"/>
        </w:rPr>
      </w:pPr>
    </w:p>
    <w:p w14:paraId="4B663DD5" w14:textId="77777777" w:rsidR="00371ABE" w:rsidRPr="00E70F6B" w:rsidRDefault="00371ABE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358B35D4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389CD0D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7305C018" w14:textId="4EF858CD" w:rsidR="000E7207" w:rsidRPr="00E70F6B" w:rsidRDefault="00DE55D6" w:rsidP="000E7207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MAICON CAMARGO DE SOUZA</w:t>
      </w:r>
    </w:p>
    <w:p w14:paraId="3EA744B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Presidente</w:t>
      </w:r>
    </w:p>
    <w:p w14:paraId="32030A66" w14:textId="254383AC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2A1F1635" w14:textId="77777777" w:rsidR="0074733A" w:rsidRPr="00E70F6B" w:rsidRDefault="0074733A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39B2CB90" w14:textId="77777777" w:rsidR="00E248B1" w:rsidRPr="00E70F6B" w:rsidRDefault="000E7207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1B382B5B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Secretária </w:t>
      </w:r>
    </w:p>
    <w:p w14:paraId="54E405F1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4AC4DE1E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D8A107E" w14:textId="44FFC7F7" w:rsidR="00E248B1" w:rsidRPr="00E70F6B" w:rsidRDefault="00DE55D6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5E987D0A" w14:textId="77777777" w:rsidR="00DE55D6" w:rsidRPr="009704AA" w:rsidRDefault="00DE55D6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5C35BF0" w14:textId="77777777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FELIPE ANDRADE BLICK</w:t>
      </w:r>
    </w:p>
    <w:p w14:paraId="62AAEF03" w14:textId="77777777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 xml:space="preserve">Engenheiro Civil </w:t>
      </w:r>
    </w:p>
    <w:p w14:paraId="52A0246C" w14:textId="77777777" w:rsidR="0074733A" w:rsidRPr="0074733A" w:rsidRDefault="0074733A" w:rsidP="0074733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74733A">
        <w:rPr>
          <w:rFonts w:ascii="Bookman Old Style" w:hAnsi="Bookman Old Style"/>
          <w:sz w:val="20"/>
          <w:szCs w:val="20"/>
        </w:rPr>
        <w:t>CREA PR: SC-1192846/D</w:t>
      </w:r>
    </w:p>
    <w:p w14:paraId="4FA922BC" w14:textId="648E73CF" w:rsidR="00CD0DF3" w:rsidRPr="0074733A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sectPr w:rsidR="00CD0DF3" w:rsidRPr="0074733A" w:rsidSect="00160603">
      <w:headerReference w:type="default" r:id="rId6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E7207"/>
    <w:rsid w:val="00160603"/>
    <w:rsid w:val="001649AF"/>
    <w:rsid w:val="00371ABE"/>
    <w:rsid w:val="005D59A2"/>
    <w:rsid w:val="00671D90"/>
    <w:rsid w:val="007173E1"/>
    <w:rsid w:val="0074733A"/>
    <w:rsid w:val="00754D2E"/>
    <w:rsid w:val="00786D25"/>
    <w:rsid w:val="009704AA"/>
    <w:rsid w:val="00A301BF"/>
    <w:rsid w:val="00A31198"/>
    <w:rsid w:val="00B836DF"/>
    <w:rsid w:val="00C75E3D"/>
    <w:rsid w:val="00CD0DF3"/>
    <w:rsid w:val="00D505C0"/>
    <w:rsid w:val="00DE55D6"/>
    <w:rsid w:val="00E248B1"/>
    <w:rsid w:val="00E64272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PLANEJAMENTO-02</cp:lastModifiedBy>
  <cp:revision>10</cp:revision>
  <cp:lastPrinted>2021-05-17T16:29:00Z</cp:lastPrinted>
  <dcterms:created xsi:type="dcterms:W3CDTF">2019-10-31T12:20:00Z</dcterms:created>
  <dcterms:modified xsi:type="dcterms:W3CDTF">2021-05-17T16:29:00Z</dcterms:modified>
</cp:coreProperties>
</file>