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F074C6" w:rsidP="00674D51">
      <w:pPr>
        <w:pStyle w:val="Nvel2-Red"/>
      </w:pPr>
      <w:r w:rsidRPr="00924B7F">
        <w:rPr>
          <w:noProof/>
        </w:rPr>
        <w:drawing>
          <wp:anchor distT="0" distB="0" distL="114300" distR="114300" simplePos="0" relativeHeight="251659264" behindDoc="0" locked="0" layoutInCell="1" allowOverlap="1" wp14:anchorId="7B309172" wp14:editId="1148BA74">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000D731F" w:rsidRPr="00924B7F">
        <w:rPr>
          <w:noProof/>
        </w:rPr>
        <mc:AlternateContent>
          <mc:Choice Requires="wps">
            <w:drawing>
              <wp:anchor distT="0" distB="0" distL="114300" distR="114300" simplePos="0" relativeHeight="251661312" behindDoc="0" locked="0" layoutInCell="1" allowOverlap="1" wp14:anchorId="2E25A751" wp14:editId="7590AA96">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CF7505" w:rsidRPr="00C1496D" w:rsidRDefault="00CF7505" w:rsidP="000D731F">
                            <w:pPr>
                              <w:rPr>
                                <w:rFonts w:ascii="Bookman Old Style" w:hAnsi="Bookman Old Style"/>
                                <w:sz w:val="44"/>
                              </w:rPr>
                            </w:pPr>
                            <w:r w:rsidRPr="00C1496D">
                              <w:rPr>
                                <w:rFonts w:ascii="Bookman Old Style" w:hAnsi="Bookman Old Style"/>
                                <w:sz w:val="44"/>
                              </w:rPr>
                              <w:t xml:space="preserve">Município de </w:t>
                            </w:r>
                          </w:p>
                          <w:p w:rsidR="00CF7505" w:rsidRPr="00C1496D" w:rsidRDefault="00CF7505" w:rsidP="000D731F">
                            <w:pPr>
                              <w:rPr>
                                <w:rFonts w:ascii="Bookman Old Style" w:hAnsi="Bookman Old Style"/>
                                <w:b/>
                                <w:sz w:val="44"/>
                              </w:rPr>
                            </w:pPr>
                            <w:r w:rsidRPr="00C1496D">
                              <w:rPr>
                                <w:rFonts w:ascii="Bookman Old Style" w:hAnsi="Bookman Old Style"/>
                                <w:b/>
                                <w:sz w:val="44"/>
                              </w:rPr>
                              <w:t xml:space="preserve">SANTO ANTONIO </w:t>
                            </w:r>
                          </w:p>
                          <w:p w:rsidR="00CF7505" w:rsidRPr="00C1496D" w:rsidRDefault="00CF7505"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CF7505" w:rsidRPr="00C1496D" w:rsidRDefault="00CF7505" w:rsidP="000D731F">
                      <w:pPr>
                        <w:rPr>
                          <w:rFonts w:ascii="Bookman Old Style" w:hAnsi="Bookman Old Style"/>
                          <w:sz w:val="44"/>
                        </w:rPr>
                      </w:pPr>
                      <w:r w:rsidRPr="00C1496D">
                        <w:rPr>
                          <w:rFonts w:ascii="Bookman Old Style" w:hAnsi="Bookman Old Style"/>
                          <w:sz w:val="44"/>
                        </w:rPr>
                        <w:t xml:space="preserve">Município de </w:t>
                      </w:r>
                    </w:p>
                    <w:p w:rsidR="00CF7505" w:rsidRPr="00C1496D" w:rsidRDefault="00CF7505" w:rsidP="000D731F">
                      <w:pPr>
                        <w:rPr>
                          <w:rFonts w:ascii="Bookman Old Style" w:hAnsi="Bookman Old Style"/>
                          <w:b/>
                          <w:sz w:val="44"/>
                        </w:rPr>
                      </w:pPr>
                      <w:r w:rsidRPr="00C1496D">
                        <w:rPr>
                          <w:rFonts w:ascii="Bookman Old Style" w:hAnsi="Bookman Old Style"/>
                          <w:b/>
                          <w:sz w:val="44"/>
                        </w:rPr>
                        <w:t xml:space="preserve">SANTO ANTONIO </w:t>
                      </w:r>
                    </w:p>
                    <w:p w:rsidR="00CF7505" w:rsidRPr="00C1496D" w:rsidRDefault="00CF7505"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000D731F" w:rsidRPr="00924B7F">
        <w:rPr>
          <w:noProof/>
        </w:rPr>
        <w:drawing>
          <wp:anchor distT="0" distB="0" distL="114300" distR="114300" simplePos="0" relativeHeight="251660288" behindDoc="0" locked="0" layoutInCell="1" allowOverlap="1" wp14:anchorId="49ED265E" wp14:editId="29E5B0F4">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CF7505" w:rsidRDefault="00CF7505" w:rsidP="000D731F">
                            <w:pPr>
                              <w:rPr>
                                <w:rFonts w:ascii="Bookman Old Style" w:hAnsi="Bookman Old Style"/>
                                <w:b/>
                                <w:sz w:val="80"/>
                                <w:szCs w:val="80"/>
                              </w:rPr>
                            </w:pPr>
                            <w:r>
                              <w:rPr>
                                <w:rFonts w:ascii="Bookman Old Style" w:hAnsi="Bookman Old Style"/>
                                <w:b/>
                                <w:sz w:val="80"/>
                                <w:szCs w:val="80"/>
                              </w:rPr>
                              <w:t xml:space="preserve">CHAMAMENTO </w:t>
                            </w:r>
                          </w:p>
                          <w:p w:rsidR="00CF7505" w:rsidRPr="007B6845" w:rsidRDefault="00CF7505" w:rsidP="000D731F">
                            <w:pPr>
                              <w:rPr>
                                <w:rFonts w:ascii="Bookman Old Style" w:hAnsi="Bookman Old Style"/>
                                <w:b/>
                                <w:sz w:val="80"/>
                                <w:szCs w:val="80"/>
                              </w:rPr>
                            </w:pPr>
                            <w:r>
                              <w:rPr>
                                <w:rFonts w:ascii="Bookman Old Style" w:hAnsi="Bookman Old Style"/>
                                <w:b/>
                                <w:sz w:val="80"/>
                                <w:szCs w:val="80"/>
                              </w:rPr>
                              <w:t>PÚBLICO</w:t>
                            </w:r>
                          </w:p>
                          <w:p w:rsidR="00CF7505" w:rsidRPr="00924B7F" w:rsidRDefault="00045CCD" w:rsidP="000D731F">
                            <w:pPr>
                              <w:rPr>
                                <w:rFonts w:ascii="Bookman Old Style" w:hAnsi="Bookman Old Style"/>
                                <w:b/>
                                <w:sz w:val="80"/>
                                <w:szCs w:val="80"/>
                              </w:rPr>
                            </w:pPr>
                            <w:r>
                              <w:rPr>
                                <w:rFonts w:ascii="Bookman Old Style" w:hAnsi="Bookman Old Style"/>
                                <w:b/>
                                <w:sz w:val="80"/>
                                <w:szCs w:val="80"/>
                              </w:rPr>
                              <w:t>14</w:t>
                            </w:r>
                            <w:r w:rsidR="00CF7505">
                              <w:rPr>
                                <w:rFonts w:ascii="Bookman Old Style" w:hAnsi="Bookman Old Style"/>
                                <w:b/>
                                <w:sz w:val="80"/>
                                <w:szCs w:val="8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CF7505" w:rsidRDefault="00CF7505" w:rsidP="000D731F">
                      <w:pPr>
                        <w:rPr>
                          <w:rFonts w:ascii="Bookman Old Style" w:hAnsi="Bookman Old Style"/>
                          <w:b/>
                          <w:sz w:val="80"/>
                          <w:szCs w:val="80"/>
                        </w:rPr>
                      </w:pPr>
                      <w:r>
                        <w:rPr>
                          <w:rFonts w:ascii="Bookman Old Style" w:hAnsi="Bookman Old Style"/>
                          <w:b/>
                          <w:sz w:val="80"/>
                          <w:szCs w:val="80"/>
                        </w:rPr>
                        <w:t xml:space="preserve">CHAMAMENTO </w:t>
                      </w:r>
                    </w:p>
                    <w:p w:rsidR="00CF7505" w:rsidRPr="007B6845" w:rsidRDefault="00CF7505" w:rsidP="000D731F">
                      <w:pPr>
                        <w:rPr>
                          <w:rFonts w:ascii="Bookman Old Style" w:hAnsi="Bookman Old Style"/>
                          <w:b/>
                          <w:sz w:val="80"/>
                          <w:szCs w:val="80"/>
                        </w:rPr>
                      </w:pPr>
                      <w:r>
                        <w:rPr>
                          <w:rFonts w:ascii="Bookman Old Style" w:hAnsi="Bookman Old Style"/>
                          <w:b/>
                          <w:sz w:val="80"/>
                          <w:szCs w:val="80"/>
                        </w:rPr>
                        <w:t>PÚBLICO</w:t>
                      </w:r>
                    </w:p>
                    <w:p w:rsidR="00CF7505" w:rsidRPr="00924B7F" w:rsidRDefault="00045CCD" w:rsidP="000D731F">
                      <w:pPr>
                        <w:rPr>
                          <w:rFonts w:ascii="Bookman Old Style" w:hAnsi="Bookman Old Style"/>
                          <w:b/>
                          <w:sz w:val="80"/>
                          <w:szCs w:val="80"/>
                        </w:rPr>
                      </w:pPr>
                      <w:r>
                        <w:rPr>
                          <w:rFonts w:ascii="Bookman Old Style" w:hAnsi="Bookman Old Style"/>
                          <w:b/>
                          <w:sz w:val="80"/>
                          <w:szCs w:val="80"/>
                        </w:rPr>
                        <w:t>14</w:t>
                      </w:r>
                      <w:r w:rsidR="00CF7505">
                        <w:rPr>
                          <w:rFonts w:ascii="Bookman Old Style" w:hAnsi="Bookman Old Style"/>
                          <w:b/>
                          <w:sz w:val="80"/>
                          <w:szCs w:val="80"/>
                        </w:rPr>
                        <w:t>/2025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91E0B"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6E993573" wp14:editId="06A46D06">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CF7505" w:rsidRPr="00091E0B" w:rsidRDefault="00CF7505" w:rsidP="00091E0B">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Chamamento Público para</w:t>
                            </w:r>
                            <w:proofErr w:type="gramStart"/>
                            <w:r w:rsidRPr="00091E0B">
                              <w:rPr>
                                <w:rFonts w:ascii="Bookman Old Style" w:hAnsi="Bookman Old Style"/>
                                <w:b/>
                                <w:sz w:val="36"/>
                                <w:szCs w:val="36"/>
                              </w:rPr>
                              <w:t xml:space="preserve">  </w:t>
                            </w:r>
                            <w:proofErr w:type="gramEnd"/>
                            <w:r w:rsidRPr="00091E0B">
                              <w:rPr>
                                <w:rFonts w:ascii="Bookman Old Style" w:hAnsi="Bookman Old Style"/>
                                <w:b/>
                                <w:sz w:val="36"/>
                                <w:szCs w:val="36"/>
                              </w:rPr>
                              <w:t>credenciamento de pessoa jurídica</w:t>
                            </w:r>
                            <w:r>
                              <w:rPr>
                                <w:rFonts w:ascii="Bookman Old Style" w:hAnsi="Bookman Old Style"/>
                                <w:b/>
                                <w:sz w:val="36"/>
                                <w:szCs w:val="36"/>
                              </w:rPr>
                              <w:t xml:space="preserve"> para execução de serviço </w:t>
                            </w:r>
                            <w:r w:rsidRPr="00091E0B">
                              <w:rPr>
                                <w:rFonts w:ascii="Bookman Old Style" w:hAnsi="Bookman Old Style"/>
                                <w:b/>
                                <w:sz w:val="36"/>
                                <w:szCs w:val="36"/>
                              </w:rPr>
                              <w:t>de operador de máquina pesada, visando atender às demandas da Secretaria Municipal de Obras e Serviços Públicos</w:t>
                            </w:r>
                            <w:r>
                              <w:rPr>
                                <w:rFonts w:ascii="Bookman Old Style" w:hAnsi="Bookman Old Style"/>
                                <w:b/>
                                <w:sz w:val="36"/>
                                <w:szCs w:val="36"/>
                              </w:rPr>
                              <w:t xml:space="preserve"> </w:t>
                            </w:r>
                            <w:r w:rsidRPr="00091E0B">
                              <w:rPr>
                                <w:rFonts w:ascii="Bookman Old Style" w:hAnsi="Bookman Old Style"/>
                                <w:b/>
                                <w:sz w:val="36"/>
                                <w:szCs w:val="36"/>
                              </w:rPr>
                              <w:t>e necessidade do município de Santo Antonio do Sudoeste-Pr.</w:t>
                            </w:r>
                          </w:p>
                          <w:p w:rsidR="00CF7505" w:rsidRPr="00091E0B" w:rsidRDefault="00CF7505" w:rsidP="004B74DE">
                            <w:pPr>
                              <w:jc w:val="both"/>
                              <w:rPr>
                                <w:rFonts w:ascii="Bookman Old Style" w:hAnsi="Bookman Old Style"/>
                                <w:b/>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Pr="00157BB9" w:rsidRDefault="00CF7505"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w:t>
                            </w:r>
                            <w:r w:rsidR="00045CCD">
                              <w:rPr>
                                <w:rFonts w:ascii="Bookman Old Style" w:eastAsia="Calibri" w:hAnsi="Bookman Old Style"/>
                                <w:b/>
                                <w:sz w:val="36"/>
                                <w:szCs w:val="36"/>
                                <w:lang w:val="pt-BR"/>
                              </w:rPr>
                              <w:t>05</w:t>
                            </w:r>
                            <w:r>
                              <w:rPr>
                                <w:rFonts w:ascii="Bookman Old Style" w:eastAsia="Calibri" w:hAnsi="Bookman Old Style"/>
                                <w:b/>
                                <w:sz w:val="36"/>
                                <w:szCs w:val="36"/>
                                <w:lang w:val="pt-BR"/>
                              </w:rPr>
                              <w:t xml:space="preserve"> de </w:t>
                            </w:r>
                            <w:r w:rsidR="00045CCD">
                              <w:rPr>
                                <w:rFonts w:ascii="Bookman Old Style" w:eastAsia="Calibri" w:hAnsi="Bookman Old Style"/>
                                <w:b/>
                                <w:sz w:val="36"/>
                                <w:szCs w:val="36"/>
                                <w:lang w:val="pt-BR"/>
                              </w:rPr>
                              <w:t>Agosto</w:t>
                            </w:r>
                            <w:r>
                              <w:rPr>
                                <w:rFonts w:ascii="Bookman Old Style" w:eastAsia="Calibri" w:hAnsi="Bookman Old Style"/>
                                <w:b/>
                                <w:sz w:val="36"/>
                                <w:szCs w:val="36"/>
                                <w:lang w:val="pt-BR"/>
                              </w:rPr>
                              <w:t xml:space="preserve"> de 2025</w:t>
                            </w:r>
                            <w:r w:rsidRPr="00157BB9">
                              <w:rPr>
                                <w:rFonts w:ascii="Bookman Old Style" w:eastAsia="Calibri" w:hAnsi="Bookman Old Style"/>
                                <w:b/>
                                <w:bCs/>
                                <w:szCs w:val="20"/>
                                <w:lang w:val="pt-BR"/>
                              </w:rPr>
                              <w:t xml:space="preserve">. </w:t>
                            </w:r>
                          </w:p>
                          <w:p w:rsidR="00CF7505" w:rsidRPr="00157BB9" w:rsidRDefault="00CF7505"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CF7505" w:rsidRPr="00157BB9" w:rsidRDefault="00CF7505"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CF7505" w:rsidRPr="00157BB9" w:rsidRDefault="00CF7505"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 xml:space="preserve">Endereço: AVENIDA BRASIL, 1431 – </w:t>
                            </w:r>
                            <w:proofErr w:type="gramStart"/>
                            <w:r w:rsidRPr="00157BB9">
                              <w:rPr>
                                <w:rFonts w:ascii="Bookman Old Style" w:eastAsia="Calibri" w:hAnsi="Bookman Old Style"/>
                                <w:b/>
                                <w:bCs/>
                                <w:szCs w:val="20"/>
                                <w:lang w:val="pt-BR"/>
                              </w:rPr>
                              <w:t>CENTRO</w:t>
                            </w:r>
                            <w:proofErr w:type="gramEnd"/>
                          </w:p>
                          <w:p w:rsidR="00CF7505" w:rsidRPr="00157BB9" w:rsidRDefault="00CF7505"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Pr="00157BB9" w:rsidRDefault="00CF7505"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CF7505" w:rsidRPr="00091E0B" w:rsidRDefault="00CF7505" w:rsidP="00091E0B">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Chamamento Público para</w:t>
                      </w:r>
                      <w:proofErr w:type="gramStart"/>
                      <w:r w:rsidRPr="00091E0B">
                        <w:rPr>
                          <w:rFonts w:ascii="Bookman Old Style" w:hAnsi="Bookman Old Style"/>
                          <w:b/>
                          <w:sz w:val="36"/>
                          <w:szCs w:val="36"/>
                        </w:rPr>
                        <w:t xml:space="preserve">  </w:t>
                      </w:r>
                      <w:proofErr w:type="gramEnd"/>
                      <w:r w:rsidRPr="00091E0B">
                        <w:rPr>
                          <w:rFonts w:ascii="Bookman Old Style" w:hAnsi="Bookman Old Style"/>
                          <w:b/>
                          <w:sz w:val="36"/>
                          <w:szCs w:val="36"/>
                        </w:rPr>
                        <w:t>credenciamento de pessoa jurídica</w:t>
                      </w:r>
                      <w:r>
                        <w:rPr>
                          <w:rFonts w:ascii="Bookman Old Style" w:hAnsi="Bookman Old Style"/>
                          <w:b/>
                          <w:sz w:val="36"/>
                          <w:szCs w:val="36"/>
                        </w:rPr>
                        <w:t xml:space="preserve"> para execução de serviço </w:t>
                      </w:r>
                      <w:r w:rsidRPr="00091E0B">
                        <w:rPr>
                          <w:rFonts w:ascii="Bookman Old Style" w:hAnsi="Bookman Old Style"/>
                          <w:b/>
                          <w:sz w:val="36"/>
                          <w:szCs w:val="36"/>
                        </w:rPr>
                        <w:t>de operador de máquina pesada, visando atender às demandas da Secretaria Municipal de Obras e Serviços Públicos</w:t>
                      </w:r>
                      <w:r>
                        <w:rPr>
                          <w:rFonts w:ascii="Bookman Old Style" w:hAnsi="Bookman Old Style"/>
                          <w:b/>
                          <w:sz w:val="36"/>
                          <w:szCs w:val="36"/>
                        </w:rPr>
                        <w:t xml:space="preserve"> </w:t>
                      </w:r>
                      <w:r w:rsidRPr="00091E0B">
                        <w:rPr>
                          <w:rFonts w:ascii="Bookman Old Style" w:hAnsi="Bookman Old Style"/>
                          <w:b/>
                          <w:sz w:val="36"/>
                          <w:szCs w:val="36"/>
                        </w:rPr>
                        <w:t>e necessidade do município de Santo Antonio do Sudoeste-Pr.</w:t>
                      </w:r>
                    </w:p>
                    <w:p w:rsidR="00CF7505" w:rsidRPr="00091E0B" w:rsidRDefault="00CF7505" w:rsidP="004B74DE">
                      <w:pPr>
                        <w:jc w:val="both"/>
                        <w:rPr>
                          <w:rFonts w:ascii="Bookman Old Style" w:hAnsi="Bookman Old Style"/>
                          <w:b/>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Pr="00157BB9" w:rsidRDefault="00CF7505"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w:t>
                      </w:r>
                      <w:r w:rsidR="00045CCD">
                        <w:rPr>
                          <w:rFonts w:ascii="Bookman Old Style" w:eastAsia="Calibri" w:hAnsi="Bookman Old Style"/>
                          <w:b/>
                          <w:sz w:val="36"/>
                          <w:szCs w:val="36"/>
                          <w:lang w:val="pt-BR"/>
                        </w:rPr>
                        <w:t>05</w:t>
                      </w:r>
                      <w:r>
                        <w:rPr>
                          <w:rFonts w:ascii="Bookman Old Style" w:eastAsia="Calibri" w:hAnsi="Bookman Old Style"/>
                          <w:b/>
                          <w:sz w:val="36"/>
                          <w:szCs w:val="36"/>
                          <w:lang w:val="pt-BR"/>
                        </w:rPr>
                        <w:t xml:space="preserve"> de </w:t>
                      </w:r>
                      <w:r w:rsidR="00045CCD">
                        <w:rPr>
                          <w:rFonts w:ascii="Bookman Old Style" w:eastAsia="Calibri" w:hAnsi="Bookman Old Style"/>
                          <w:b/>
                          <w:sz w:val="36"/>
                          <w:szCs w:val="36"/>
                          <w:lang w:val="pt-BR"/>
                        </w:rPr>
                        <w:t>Agosto</w:t>
                      </w:r>
                      <w:r>
                        <w:rPr>
                          <w:rFonts w:ascii="Bookman Old Style" w:eastAsia="Calibri" w:hAnsi="Bookman Old Style"/>
                          <w:b/>
                          <w:sz w:val="36"/>
                          <w:szCs w:val="36"/>
                          <w:lang w:val="pt-BR"/>
                        </w:rPr>
                        <w:t xml:space="preserve"> de 2025</w:t>
                      </w:r>
                      <w:r w:rsidRPr="00157BB9">
                        <w:rPr>
                          <w:rFonts w:ascii="Bookman Old Style" w:eastAsia="Calibri" w:hAnsi="Bookman Old Style"/>
                          <w:b/>
                          <w:bCs/>
                          <w:szCs w:val="20"/>
                          <w:lang w:val="pt-BR"/>
                        </w:rPr>
                        <w:t xml:space="preserve">. </w:t>
                      </w:r>
                    </w:p>
                    <w:p w:rsidR="00CF7505" w:rsidRPr="00157BB9" w:rsidRDefault="00CF7505"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CF7505" w:rsidRPr="00157BB9" w:rsidRDefault="00CF7505"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CF7505" w:rsidRPr="00157BB9" w:rsidRDefault="00CF7505"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 xml:space="preserve">Endereço: AVENIDA BRASIL, 1431 – </w:t>
                      </w:r>
                      <w:proofErr w:type="gramStart"/>
                      <w:r w:rsidRPr="00157BB9">
                        <w:rPr>
                          <w:rFonts w:ascii="Bookman Old Style" w:eastAsia="Calibri" w:hAnsi="Bookman Old Style"/>
                          <w:b/>
                          <w:bCs/>
                          <w:szCs w:val="20"/>
                          <w:lang w:val="pt-BR"/>
                        </w:rPr>
                        <w:t>CENTRO</w:t>
                      </w:r>
                      <w:proofErr w:type="gramEnd"/>
                    </w:p>
                    <w:p w:rsidR="00CF7505" w:rsidRPr="00157BB9" w:rsidRDefault="00CF7505"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Default="00CF7505" w:rsidP="004B74DE">
                      <w:pPr>
                        <w:jc w:val="both"/>
                        <w:rPr>
                          <w:rFonts w:ascii="Bookman Old Style" w:hAnsi="Bookman Old Style"/>
                          <w:sz w:val="36"/>
                          <w:szCs w:val="36"/>
                        </w:rPr>
                      </w:pPr>
                    </w:p>
                    <w:p w:rsidR="00CF7505" w:rsidRPr="00157BB9" w:rsidRDefault="00CF7505"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045CCD">
        <w:rPr>
          <w:rFonts w:ascii="Bookman Old Style" w:hAnsi="Bookman Old Style"/>
          <w:sz w:val="20"/>
          <w:szCs w:val="20"/>
        </w:rPr>
        <w:t>14</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B86595" w:rsidRDefault="00107971" w:rsidP="008B11D9">
      <w:pPr>
        <w:pStyle w:val="PargrafodaLista"/>
        <w:numPr>
          <w:ilvl w:val="1"/>
          <w:numId w:val="19"/>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 xml:space="preserve">esignada pela Portaria nº </w:t>
      </w:r>
      <w:r w:rsidR="00F074C6">
        <w:rPr>
          <w:rFonts w:ascii="Bookman Old Style" w:hAnsi="Bookman Old Style"/>
          <w:sz w:val="20"/>
          <w:szCs w:val="20"/>
        </w:rPr>
        <w:t>227/2025</w:t>
      </w:r>
      <w:r w:rsidR="008F3E23" w:rsidRPr="004B74DE">
        <w:rPr>
          <w:rFonts w:ascii="Bookman Old Style" w:hAnsi="Bookman Old Style"/>
          <w:sz w:val="20"/>
          <w:szCs w:val="20"/>
        </w:rPr>
        <w:t>, em conformidade com a Lei nº 14.133/2021, com a Lei nº 8.080/90, e Decreto Municipal nº 4.095/2024 e demais legislações aplicáv</w:t>
      </w:r>
      <w:bookmarkStart w:id="0" w:name="_GoBack"/>
      <w:bookmarkEnd w:id="0"/>
      <w:r w:rsidR="008F3E23" w:rsidRPr="004B74DE">
        <w:rPr>
          <w:rFonts w:ascii="Bookman Old Style" w:hAnsi="Bookman Old Style"/>
          <w:sz w:val="20"/>
          <w:szCs w:val="20"/>
        </w:rPr>
        <w:t xml:space="preserve">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xml:space="preserve">, bem como em obediência ao Art. 34 dos Princípios Constitucionais da Impessoalidade, Moralidade, Publicidade e Eficiência Administrativa, </w:t>
      </w:r>
      <w:r w:rsidR="00B86595" w:rsidRPr="00B86595">
        <w:rPr>
          <w:rStyle w:val="Forte"/>
          <w:rFonts w:ascii="Bookman Old Style" w:hAnsi="Bookman Old Style"/>
          <w:b w:val="0"/>
          <w:color w:val="000000"/>
          <w:sz w:val="20"/>
          <w:szCs w:val="20"/>
        </w:rPr>
        <w:t xml:space="preserve">conforme Art. 37, </w:t>
      </w:r>
      <w:r w:rsidR="00B86595" w:rsidRPr="00B86595">
        <w:rPr>
          <w:rStyle w:val="nfase"/>
          <w:rFonts w:ascii="Bookman Old Style" w:hAnsi="Bookman Old Style"/>
          <w:bCs/>
          <w:color w:val="000000"/>
          <w:sz w:val="20"/>
          <w:szCs w:val="20"/>
        </w:rPr>
        <w:t>caput</w:t>
      </w:r>
      <w:r w:rsidR="00B86595" w:rsidRPr="00B86595">
        <w:rPr>
          <w:rStyle w:val="Forte"/>
          <w:rFonts w:ascii="Bookman Old Style" w:hAnsi="Bookman Old Style"/>
          <w:b w:val="0"/>
          <w:color w:val="000000"/>
          <w:sz w:val="20"/>
          <w:szCs w:val="20"/>
        </w:rPr>
        <w:t>, da Constituição Federal</w:t>
      </w:r>
      <w:r w:rsidR="004B74DE" w:rsidRPr="00B86595">
        <w:rPr>
          <w:rFonts w:ascii="Bookman Old Style" w:hAnsi="Bookman Old Style"/>
          <w:b/>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RESOLVE</w:t>
      </w:r>
      <w:proofErr w:type="gramStart"/>
      <w:r w:rsidRPr="004B74DE">
        <w:rPr>
          <w:rFonts w:ascii="Bookman Old Style" w:hAnsi="Bookman Old Style"/>
          <w:b/>
          <w:sz w:val="20"/>
          <w:szCs w:val="20"/>
        </w:rPr>
        <w:t xml:space="preserve">  </w:t>
      </w:r>
    </w:p>
    <w:p w:rsidR="004B74DE" w:rsidRPr="004B74DE" w:rsidRDefault="004B74DE" w:rsidP="004B74DE">
      <w:pPr>
        <w:pStyle w:val="PargrafodaLista"/>
        <w:ind w:left="0"/>
        <w:jc w:val="both"/>
        <w:rPr>
          <w:rFonts w:ascii="Bookman Old Style" w:hAnsi="Bookman Old Style"/>
          <w:sz w:val="20"/>
          <w:szCs w:val="20"/>
        </w:rPr>
      </w:pPr>
      <w:proofErr w:type="gramEnd"/>
    </w:p>
    <w:p w:rsidR="002209EF" w:rsidRDefault="004B74DE" w:rsidP="00091E0B">
      <w:pPr>
        <w:jc w:val="both"/>
        <w:rPr>
          <w:rFonts w:ascii="Bookman Old Style" w:hAnsi="Bookman Old Style"/>
          <w:sz w:val="20"/>
          <w:szCs w:val="20"/>
        </w:rPr>
      </w:pPr>
      <w:r w:rsidRPr="004B74DE">
        <w:rPr>
          <w:rFonts w:ascii="Bookman Old Style" w:hAnsi="Bookman Old Style"/>
          <w:sz w:val="20"/>
          <w:szCs w:val="20"/>
        </w:rPr>
        <w:t xml:space="preserve">Tornar público os procedimentos para </w:t>
      </w:r>
      <w:r w:rsidR="002209EF" w:rsidRPr="002209EF">
        <w:rPr>
          <w:rFonts w:ascii="Bookman Old Style" w:hAnsi="Bookman Old Style"/>
          <w:sz w:val="20"/>
          <w:szCs w:val="20"/>
        </w:rPr>
        <w:t xml:space="preserve">Chamamento Público para </w:t>
      </w:r>
      <w:r w:rsidR="00091E0B" w:rsidRPr="00091E0B">
        <w:rPr>
          <w:rFonts w:ascii="Bookman Old Style" w:hAnsi="Bookman Old Style"/>
          <w:sz w:val="20"/>
          <w:szCs w:val="20"/>
        </w:rPr>
        <w:t xml:space="preserve">credenciamento de pessoa jurídica para </w:t>
      </w:r>
      <w:r w:rsidR="006F7FE1">
        <w:rPr>
          <w:rFonts w:ascii="Bookman Old Style" w:hAnsi="Bookman Old Style"/>
          <w:sz w:val="20"/>
          <w:szCs w:val="20"/>
        </w:rPr>
        <w:t>execução</w:t>
      </w:r>
      <w:r w:rsidR="00091E0B" w:rsidRPr="00091E0B">
        <w:rPr>
          <w:rFonts w:ascii="Bookman Old Style" w:hAnsi="Bookman Old Style"/>
          <w:sz w:val="20"/>
          <w:szCs w:val="20"/>
        </w:rPr>
        <w:t xml:space="preserve"> de serviço de operador de máquina pesada, visando atender às demandas da Secretaria Municipal de Obras e Serviços Públicos</w:t>
      </w:r>
      <w:r w:rsidR="002209EF" w:rsidRPr="002209EF">
        <w:rPr>
          <w:rFonts w:ascii="Bookman Old Style" w:hAnsi="Bookman Old Style"/>
          <w:sz w:val="20"/>
          <w:szCs w:val="20"/>
        </w:rPr>
        <w:t xml:space="preserve"> e necessidade</w:t>
      </w:r>
      <w:r w:rsidR="00091E0B">
        <w:rPr>
          <w:rFonts w:ascii="Bookman Old Style" w:hAnsi="Bookman Old Style"/>
          <w:sz w:val="20"/>
          <w:szCs w:val="20"/>
        </w:rPr>
        <w:t>s</w:t>
      </w:r>
      <w:r w:rsidR="002209EF" w:rsidRPr="002209EF">
        <w:rPr>
          <w:rFonts w:ascii="Bookman Old Style" w:hAnsi="Bookman Old Style"/>
          <w:sz w:val="20"/>
          <w:szCs w:val="20"/>
        </w:rPr>
        <w:t xml:space="preserve"> do município de Santo Antonio do Sudoeste-Pr</w:t>
      </w:r>
      <w:r w:rsidR="002209EF">
        <w:rPr>
          <w:rFonts w:ascii="Bookman Old Style" w:hAnsi="Bookman Old Style"/>
          <w:sz w:val="20"/>
          <w:szCs w:val="20"/>
        </w:rPr>
        <w:t>.</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8B11D9">
      <w:pPr>
        <w:pStyle w:val="PargrafodaLista"/>
        <w:numPr>
          <w:ilvl w:val="1"/>
          <w:numId w:val="19"/>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B01EDC" w:rsidRDefault="00B01EDC" w:rsidP="00B01EDC">
      <w:pPr>
        <w:pStyle w:val="PargrafodaLista"/>
        <w:ind w:left="0"/>
        <w:jc w:val="both"/>
        <w:rPr>
          <w:rFonts w:ascii="Bookman Old Style" w:hAnsi="Bookman Old Style"/>
          <w:sz w:val="20"/>
          <w:szCs w:val="20"/>
        </w:rPr>
      </w:pPr>
    </w:p>
    <w:p w:rsidR="00B01EDC" w:rsidRDefault="00B01EDC" w:rsidP="008B11D9">
      <w:pPr>
        <w:pStyle w:val="PargrafodaLista"/>
        <w:numPr>
          <w:ilvl w:val="1"/>
          <w:numId w:val="19"/>
        </w:numPr>
        <w:ind w:left="0" w:firstLine="0"/>
        <w:jc w:val="both"/>
        <w:rPr>
          <w:rFonts w:ascii="Bookman Old Style" w:hAnsi="Bookman Old Style"/>
          <w:sz w:val="20"/>
          <w:szCs w:val="20"/>
        </w:rPr>
      </w:pPr>
      <w:r>
        <w:rPr>
          <w:rFonts w:ascii="Bookman Old Style" w:hAnsi="Bookman Old Style"/>
          <w:sz w:val="20"/>
          <w:szCs w:val="20"/>
        </w:rPr>
        <w:t>O presente edital tem prazo de vigência de 12 meses apartir da data da publicação.</w:t>
      </w:r>
    </w:p>
    <w:p w:rsidR="00994D1E" w:rsidRPr="00994D1E" w:rsidRDefault="00994D1E" w:rsidP="00994D1E">
      <w:pPr>
        <w:pStyle w:val="PargrafodaLista"/>
        <w:rPr>
          <w:rFonts w:ascii="Bookman Old Style" w:hAnsi="Bookman Old Style"/>
          <w:sz w:val="20"/>
          <w:szCs w:val="20"/>
        </w:rPr>
      </w:pPr>
    </w:p>
    <w:p w:rsidR="00994D1E" w:rsidRPr="00441F74" w:rsidRDefault="00994D1E" w:rsidP="008B11D9">
      <w:pPr>
        <w:pStyle w:val="PargrafodaLista"/>
        <w:numPr>
          <w:ilvl w:val="1"/>
          <w:numId w:val="19"/>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994D1E" w:rsidRPr="00441F74" w:rsidRDefault="00994D1E" w:rsidP="00994D1E">
      <w:pPr>
        <w:pStyle w:val="PargrafodaLista"/>
        <w:rPr>
          <w:rFonts w:ascii="Bookman Old Style" w:hAnsi="Bookman Old Style"/>
          <w:b/>
          <w:sz w:val="20"/>
          <w:szCs w:val="20"/>
        </w:rPr>
      </w:pPr>
    </w:p>
    <w:p w:rsidR="00994D1E" w:rsidRPr="00994D1E" w:rsidRDefault="00994D1E" w:rsidP="008B11D9">
      <w:pPr>
        <w:pStyle w:val="PargrafodaLista"/>
        <w:numPr>
          <w:ilvl w:val="2"/>
          <w:numId w:val="19"/>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w:t>
      </w:r>
      <w:proofErr w:type="gramStart"/>
      <w:r w:rsidRPr="00994D1E">
        <w:rPr>
          <w:rFonts w:ascii="Bookman Old Style" w:hAnsi="Bookman Old Style"/>
          <w:sz w:val="20"/>
          <w:szCs w:val="20"/>
        </w:rPr>
        <w:t xml:space="preserve">na </w:t>
      </w:r>
      <w:r>
        <w:rPr>
          <w:rFonts w:ascii="Bookman Old Style" w:hAnsi="Bookman Old Style"/>
          <w:sz w:val="20"/>
          <w:szCs w:val="20"/>
        </w:rPr>
        <w:t>na</w:t>
      </w:r>
      <w:proofErr w:type="gramEnd"/>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para entrega da documentação, </w:t>
      </w:r>
      <w:r w:rsidRPr="00994D1E">
        <w:rPr>
          <w:rFonts w:ascii="Bookman Old Style" w:hAnsi="Bookman Old Style"/>
          <w:sz w:val="20"/>
          <w:szCs w:val="20"/>
        </w:rPr>
        <w:t>munidos de cópias : dos documentos pessoais  , ficha de inscrição  ( em anexo) devidamente preenchida, comprovante de tempo de atuação no exercício da função, para a escolha das vagas disponíveis, nos</w:t>
      </w:r>
      <w:r>
        <w:rPr>
          <w:rFonts w:ascii="Bookman Old Style" w:hAnsi="Bookman Old Style"/>
          <w:sz w:val="20"/>
          <w:szCs w:val="20"/>
        </w:rPr>
        <w:t xml:space="preserve"> horários estabelecidos pela Secretaria de Administração</w:t>
      </w:r>
      <w:r w:rsidRPr="00994D1E">
        <w:rPr>
          <w:rFonts w:ascii="Bookman Old Style" w:hAnsi="Bookman Old Style"/>
          <w:sz w:val="20"/>
          <w:szCs w:val="20"/>
        </w:rPr>
        <w:t>.</w:t>
      </w: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045CCD">
              <w:rPr>
                <w:rFonts w:ascii="Bookman Old Style" w:hAnsi="Bookman Old Style"/>
                <w:b/>
                <w:sz w:val="36"/>
                <w:szCs w:val="36"/>
              </w:rPr>
              <w:t>05</w:t>
            </w:r>
            <w:r w:rsidR="00A87A50">
              <w:rPr>
                <w:rFonts w:ascii="Bookman Old Style" w:hAnsi="Bookman Old Style"/>
                <w:b/>
                <w:sz w:val="36"/>
                <w:szCs w:val="36"/>
              </w:rPr>
              <w:t xml:space="preserve"> de </w:t>
            </w:r>
            <w:r w:rsidR="00045CCD">
              <w:rPr>
                <w:rFonts w:ascii="Bookman Old Style" w:hAnsi="Bookman Old Style"/>
                <w:b/>
                <w:sz w:val="36"/>
                <w:szCs w:val="36"/>
              </w:rPr>
              <w:t>Agosto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 xml:space="preserve">Endereço: AVENIDA BRASIL, 1431 – </w:t>
            </w:r>
            <w:proofErr w:type="gramStart"/>
            <w:r w:rsidRPr="00A13B7F">
              <w:rPr>
                <w:rFonts w:ascii="Bookman Old Style" w:hAnsi="Bookman Old Style"/>
                <w:b/>
                <w:bCs/>
                <w:szCs w:val="20"/>
                <w:lang w:val="pt-BR"/>
              </w:rPr>
              <w:t>CENTRO</w:t>
            </w:r>
            <w:proofErr w:type="gramEnd"/>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19"/>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DE2C85">
      <w:pPr>
        <w:pStyle w:val="Corpodetexto"/>
        <w:numPr>
          <w:ilvl w:val="1"/>
          <w:numId w:val="25"/>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25"/>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BE23F6" w:rsidRDefault="00BE23F6" w:rsidP="00DE2C85">
      <w:pPr>
        <w:pStyle w:val="PargrafodaLista"/>
        <w:numPr>
          <w:ilvl w:val="1"/>
          <w:numId w:val="3"/>
        </w:numPr>
        <w:ind w:left="0" w:firstLine="0"/>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w:t>
      </w:r>
      <w:r w:rsidR="00091E0B" w:rsidRPr="00091E0B">
        <w:rPr>
          <w:rFonts w:ascii="Bookman Old Style" w:hAnsi="Bookman Old Style"/>
          <w:sz w:val="20"/>
          <w:szCs w:val="20"/>
        </w:rPr>
        <w:t xml:space="preserve">credenciamento de pessoa jurídica para </w:t>
      </w:r>
      <w:r w:rsidR="00F26011">
        <w:rPr>
          <w:rFonts w:ascii="Bookman Old Style" w:hAnsi="Bookman Old Style"/>
          <w:sz w:val="20"/>
          <w:szCs w:val="20"/>
        </w:rPr>
        <w:t>execução</w:t>
      </w:r>
      <w:r w:rsidR="00F26011" w:rsidRPr="00091E0B">
        <w:rPr>
          <w:rFonts w:ascii="Bookman Old Style" w:hAnsi="Bookman Old Style"/>
          <w:sz w:val="20"/>
          <w:szCs w:val="20"/>
        </w:rPr>
        <w:t xml:space="preserve"> </w:t>
      </w:r>
      <w:r w:rsidR="00091E0B" w:rsidRPr="00091E0B">
        <w:rPr>
          <w:rFonts w:ascii="Bookman Old Style" w:hAnsi="Bookman Old Style"/>
          <w:sz w:val="20"/>
          <w:szCs w:val="20"/>
        </w:rPr>
        <w:t>de serviço de operador de máquina pesada, visando atender às demandas da Secretaria Municipal de Obras e Serviços Públicos</w:t>
      </w:r>
      <w:r w:rsidR="002209EF" w:rsidRPr="002209EF">
        <w:rPr>
          <w:rFonts w:ascii="Bookman Old Style" w:hAnsi="Bookman Old Style"/>
          <w:sz w:val="20"/>
          <w:szCs w:val="20"/>
        </w:rPr>
        <w:t xml:space="preserve"> e necessidade do município de Santo Antonio do Sudoeste-Pr</w:t>
      </w:r>
      <w:r w:rsidR="00A87A50" w:rsidRPr="00A87A50">
        <w:rPr>
          <w:rFonts w:ascii="Bookman Old Style" w:hAnsi="Bookman Old Style"/>
          <w:sz w:val="20"/>
          <w:szCs w:val="20"/>
        </w:rPr>
        <w:t>.</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E01315">
        <w:fldChar w:fldCharType="begin"/>
      </w:r>
      <w:r w:rsidR="00E01315">
        <w:instrText xml:space="preserve"> HYPERLINK "http://www.pmsas.pr.gov.br" </w:instrText>
      </w:r>
      <w:r w:rsidR="00E01315">
        <w:fldChar w:fldCharType="separate"/>
      </w:r>
      <w:r w:rsidRPr="00A13B7F">
        <w:rPr>
          <w:rStyle w:val="Hyperlink"/>
          <w:rFonts w:ascii="Bookman Old Style" w:hAnsi="Bookman Old Style"/>
          <w:b/>
          <w:sz w:val="20"/>
          <w:szCs w:val="20"/>
        </w:rPr>
        <w:t>www.pmsas.pr.gov.br</w:t>
      </w:r>
      <w:r w:rsidR="00E0131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E01315">
        <w:fldChar w:fldCharType="begin"/>
      </w:r>
      <w:r w:rsidR="00E01315">
        <w:instrText xml:space="preserve"> HYPERLINK "mailto:licitacao1@pmsas.pr.gov.br" </w:instrText>
      </w:r>
      <w:r w:rsidR="00E01315">
        <w:fldChar w:fldCharType="separate"/>
      </w:r>
      <w:r w:rsidRPr="00A13B7F">
        <w:rPr>
          <w:rStyle w:val="Hyperlink"/>
          <w:rFonts w:ascii="Bookman Old Style" w:hAnsi="Bookman Old Style"/>
          <w:b/>
          <w:sz w:val="20"/>
          <w:szCs w:val="20"/>
        </w:rPr>
        <w:t>licitacao1@pmsas.pr.gov.br</w:t>
      </w:r>
      <w:r w:rsidR="00E0131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F26011"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499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1"/>
        <w:gridCol w:w="1407"/>
        <w:gridCol w:w="3355"/>
        <w:gridCol w:w="812"/>
        <w:gridCol w:w="794"/>
        <w:gridCol w:w="992"/>
        <w:gridCol w:w="1951"/>
      </w:tblGrid>
      <w:tr w:rsidR="002209EF" w:rsidRPr="0043375F" w:rsidTr="00F26011">
        <w:tc>
          <w:tcPr>
            <w:tcW w:w="451"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Item</w:t>
            </w:r>
          </w:p>
        </w:tc>
        <w:tc>
          <w:tcPr>
            <w:tcW w:w="1407" w:type="dxa"/>
            <w:shd w:val="clear" w:color="auto" w:fill="C0C0C0"/>
          </w:tcPr>
          <w:p w:rsidR="002209EF" w:rsidRPr="00217A12" w:rsidRDefault="00821D71" w:rsidP="002209EF">
            <w:pPr>
              <w:rPr>
                <w:rFonts w:ascii="Bookman Old Style" w:hAnsi="Bookman Old Style"/>
                <w:sz w:val="16"/>
                <w:szCs w:val="16"/>
              </w:rPr>
            </w:pPr>
            <w:r>
              <w:rPr>
                <w:rFonts w:ascii="Bookman Old Style" w:hAnsi="Bookman Old Style"/>
                <w:sz w:val="16"/>
                <w:szCs w:val="16"/>
              </w:rPr>
              <w:t>Cód produto</w:t>
            </w:r>
          </w:p>
        </w:tc>
        <w:tc>
          <w:tcPr>
            <w:tcW w:w="3355"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Nome do produto/serviço</w:t>
            </w:r>
          </w:p>
        </w:tc>
        <w:tc>
          <w:tcPr>
            <w:tcW w:w="812" w:type="dxa"/>
            <w:shd w:val="clear" w:color="auto" w:fill="C0C0C0"/>
          </w:tcPr>
          <w:p w:rsidR="002209EF" w:rsidRPr="00217A12" w:rsidRDefault="00DF36B9" w:rsidP="002209EF">
            <w:pPr>
              <w:rPr>
                <w:rFonts w:ascii="Bookman Old Style" w:hAnsi="Bookman Old Style"/>
                <w:sz w:val="16"/>
                <w:szCs w:val="16"/>
              </w:rPr>
            </w:pPr>
            <w:r>
              <w:rPr>
                <w:rFonts w:ascii="Bookman Old Style" w:hAnsi="Bookman Old Style"/>
                <w:sz w:val="16"/>
                <w:szCs w:val="16"/>
              </w:rPr>
              <w:t>Unidade medida</w:t>
            </w:r>
          </w:p>
        </w:tc>
        <w:tc>
          <w:tcPr>
            <w:tcW w:w="794" w:type="dxa"/>
            <w:shd w:val="clear" w:color="auto" w:fill="C0C0C0"/>
          </w:tcPr>
          <w:p w:rsidR="002209EF" w:rsidRPr="00217A12" w:rsidRDefault="00DF36B9" w:rsidP="002209EF">
            <w:pPr>
              <w:rPr>
                <w:rFonts w:ascii="Bookman Old Style" w:hAnsi="Bookman Old Style"/>
                <w:sz w:val="16"/>
                <w:szCs w:val="16"/>
              </w:rPr>
            </w:pPr>
            <w:r w:rsidRPr="00217A12">
              <w:rPr>
                <w:rFonts w:ascii="Bookman Old Style" w:hAnsi="Bookman Old Style"/>
                <w:sz w:val="16"/>
                <w:szCs w:val="16"/>
              </w:rPr>
              <w:t>Quant</w:t>
            </w:r>
            <w:r>
              <w:rPr>
                <w:rFonts w:ascii="Bookman Old Style" w:hAnsi="Bookman Old Style"/>
                <w:sz w:val="16"/>
                <w:szCs w:val="16"/>
              </w:rPr>
              <w:t>idade anual</w:t>
            </w:r>
          </w:p>
        </w:tc>
        <w:tc>
          <w:tcPr>
            <w:tcW w:w="992" w:type="dxa"/>
            <w:shd w:val="clear" w:color="auto" w:fill="C0C0C0"/>
          </w:tcPr>
          <w:p w:rsidR="002209EF" w:rsidRPr="00217A12" w:rsidRDefault="002209EF" w:rsidP="00892DE0">
            <w:pPr>
              <w:rPr>
                <w:rFonts w:ascii="Bookman Old Style" w:hAnsi="Bookman Old Style"/>
                <w:sz w:val="16"/>
                <w:szCs w:val="16"/>
              </w:rPr>
            </w:pPr>
            <w:r w:rsidRPr="00217A12">
              <w:rPr>
                <w:rFonts w:ascii="Bookman Old Style" w:hAnsi="Bookman Old Style"/>
                <w:sz w:val="16"/>
                <w:szCs w:val="16"/>
              </w:rPr>
              <w:t xml:space="preserve">Preço </w:t>
            </w:r>
            <w:r w:rsidR="00892DE0">
              <w:rPr>
                <w:rFonts w:ascii="Bookman Old Style" w:hAnsi="Bookman Old Style"/>
                <w:sz w:val="16"/>
                <w:szCs w:val="16"/>
              </w:rPr>
              <w:t>hora</w:t>
            </w:r>
          </w:p>
        </w:tc>
        <w:tc>
          <w:tcPr>
            <w:tcW w:w="1951"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Preço máximo total</w:t>
            </w:r>
          </w:p>
        </w:tc>
      </w:tr>
      <w:tr w:rsidR="002209EF" w:rsidRPr="0043375F" w:rsidTr="00F26011">
        <w:tc>
          <w:tcPr>
            <w:tcW w:w="451"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01</w:t>
            </w:r>
          </w:p>
        </w:tc>
        <w:tc>
          <w:tcPr>
            <w:tcW w:w="1407" w:type="dxa"/>
            <w:shd w:val="clear" w:color="auto" w:fill="FFFFFF"/>
          </w:tcPr>
          <w:p w:rsidR="002209EF" w:rsidRPr="00217A12" w:rsidRDefault="00821D71" w:rsidP="009F4B2D">
            <w:pPr>
              <w:jc w:val="center"/>
              <w:rPr>
                <w:rFonts w:ascii="Bookman Old Style" w:hAnsi="Bookman Old Style"/>
                <w:sz w:val="16"/>
                <w:szCs w:val="16"/>
              </w:rPr>
            </w:pPr>
            <w:r>
              <w:rPr>
                <w:rFonts w:ascii="Bookman Old Style" w:hAnsi="Bookman Old Style"/>
                <w:sz w:val="16"/>
                <w:szCs w:val="16"/>
              </w:rPr>
              <w:t>28540</w:t>
            </w:r>
          </w:p>
        </w:tc>
        <w:tc>
          <w:tcPr>
            <w:tcW w:w="3355" w:type="dxa"/>
            <w:shd w:val="clear" w:color="auto" w:fill="FFFFFF"/>
          </w:tcPr>
          <w:p w:rsidR="002209EF" w:rsidRPr="00217A12" w:rsidRDefault="00F26011" w:rsidP="005C692D">
            <w:pPr>
              <w:rPr>
                <w:rFonts w:ascii="Bookman Old Style" w:hAnsi="Bookman Old Style"/>
                <w:sz w:val="16"/>
                <w:szCs w:val="16"/>
              </w:rPr>
            </w:pPr>
            <w:r>
              <w:rPr>
                <w:rFonts w:ascii="Bookman Old Style" w:hAnsi="Bookman Old Style"/>
                <w:sz w:val="16"/>
                <w:szCs w:val="16"/>
              </w:rPr>
              <w:t xml:space="preserve">Execução de serviço de operador de máquina pesada </w:t>
            </w:r>
            <w:r w:rsidRPr="00F26011">
              <w:rPr>
                <w:rFonts w:ascii="Bookman Old Style" w:hAnsi="Bookman Old Style"/>
                <w:sz w:val="16"/>
                <w:szCs w:val="16"/>
              </w:rPr>
              <w:t>(retroescavadeira, motoniveladora, pá-carrega</w:t>
            </w:r>
            <w:r w:rsidR="00821D71">
              <w:rPr>
                <w:rFonts w:ascii="Bookman Old Style" w:hAnsi="Bookman Old Style"/>
                <w:sz w:val="16"/>
                <w:szCs w:val="16"/>
              </w:rPr>
              <w:t>deira, escavadeira hidráulica, r</w:t>
            </w:r>
            <w:r w:rsidRPr="00F26011">
              <w:rPr>
                <w:rFonts w:ascii="Bookman Old Style" w:hAnsi="Bookman Old Style"/>
                <w:sz w:val="16"/>
                <w:szCs w:val="16"/>
              </w:rPr>
              <w:t>olo compactador e outras máquinas rodoviárias, tratores e outras atividades correlatas</w:t>
            </w:r>
            <w:proofErr w:type="gramStart"/>
            <w:r w:rsidRPr="00F26011">
              <w:rPr>
                <w:rFonts w:ascii="Bookman Old Style" w:hAnsi="Bookman Old Style"/>
                <w:sz w:val="16"/>
                <w:szCs w:val="16"/>
              </w:rPr>
              <w:t>)</w:t>
            </w:r>
            <w:proofErr w:type="gramEnd"/>
          </w:p>
        </w:tc>
        <w:tc>
          <w:tcPr>
            <w:tcW w:w="812" w:type="dxa"/>
            <w:shd w:val="clear" w:color="auto" w:fill="FFFFFF"/>
          </w:tcPr>
          <w:p w:rsidR="002209EF" w:rsidRPr="00B86595" w:rsidRDefault="00DF36B9" w:rsidP="002209EF">
            <w:pPr>
              <w:rPr>
                <w:rFonts w:ascii="Bookman Old Style" w:hAnsi="Bookman Old Style"/>
                <w:sz w:val="16"/>
                <w:szCs w:val="16"/>
              </w:rPr>
            </w:pPr>
            <w:r>
              <w:rPr>
                <w:rFonts w:ascii="Bookman Old Style" w:hAnsi="Bookman Old Style"/>
                <w:color w:val="000000"/>
                <w:sz w:val="16"/>
                <w:szCs w:val="16"/>
              </w:rPr>
              <w:t>Horas</w:t>
            </w:r>
          </w:p>
        </w:tc>
        <w:tc>
          <w:tcPr>
            <w:tcW w:w="794" w:type="dxa"/>
            <w:shd w:val="clear" w:color="auto" w:fill="FFFFFF"/>
          </w:tcPr>
          <w:p w:rsidR="002209EF" w:rsidRPr="00534B6E" w:rsidRDefault="006674E9" w:rsidP="002209EF">
            <w:pPr>
              <w:rPr>
                <w:rFonts w:ascii="Bookman Old Style" w:hAnsi="Bookman Old Style"/>
                <w:sz w:val="16"/>
                <w:szCs w:val="16"/>
              </w:rPr>
            </w:pPr>
            <w:r>
              <w:rPr>
                <w:rFonts w:ascii="Bookman Old Style" w:hAnsi="Bookman Old Style"/>
                <w:color w:val="000000"/>
                <w:sz w:val="16"/>
                <w:szCs w:val="16"/>
              </w:rPr>
              <w:t>21.120</w:t>
            </w:r>
          </w:p>
        </w:tc>
        <w:tc>
          <w:tcPr>
            <w:tcW w:w="992" w:type="dxa"/>
            <w:shd w:val="clear" w:color="auto" w:fill="FFFFFF"/>
          </w:tcPr>
          <w:p w:rsidR="002209EF" w:rsidRPr="00217A12" w:rsidRDefault="00F26011" w:rsidP="001E68EA">
            <w:pPr>
              <w:rPr>
                <w:rFonts w:ascii="Bookman Old Style" w:hAnsi="Bookman Old Style"/>
                <w:sz w:val="16"/>
                <w:szCs w:val="16"/>
              </w:rPr>
            </w:pPr>
            <w:r>
              <w:rPr>
                <w:rFonts w:ascii="Bookman Old Style" w:hAnsi="Bookman Old Style"/>
                <w:sz w:val="16"/>
                <w:szCs w:val="16"/>
              </w:rPr>
              <w:t>R$</w:t>
            </w:r>
            <w:r w:rsidR="006D4FD6">
              <w:rPr>
                <w:rFonts w:ascii="Bookman Old Style" w:hAnsi="Bookman Old Style"/>
                <w:sz w:val="16"/>
                <w:szCs w:val="16"/>
              </w:rPr>
              <w:t xml:space="preserve"> </w:t>
            </w:r>
            <w:r w:rsidR="00B86595">
              <w:rPr>
                <w:rFonts w:ascii="Bookman Old Style" w:hAnsi="Bookman Old Style"/>
                <w:sz w:val="16"/>
                <w:szCs w:val="16"/>
              </w:rPr>
              <w:t>25,</w:t>
            </w:r>
            <w:r w:rsidR="001E68EA">
              <w:rPr>
                <w:rFonts w:ascii="Bookman Old Style" w:hAnsi="Bookman Old Style"/>
                <w:sz w:val="16"/>
                <w:szCs w:val="16"/>
              </w:rPr>
              <w:t>5</w:t>
            </w:r>
            <w:r w:rsidR="00B86595">
              <w:rPr>
                <w:rFonts w:ascii="Bookman Old Style" w:hAnsi="Bookman Old Style"/>
                <w:sz w:val="16"/>
                <w:szCs w:val="16"/>
              </w:rPr>
              <w:t>0</w:t>
            </w:r>
          </w:p>
        </w:tc>
        <w:tc>
          <w:tcPr>
            <w:tcW w:w="1951" w:type="dxa"/>
            <w:shd w:val="clear" w:color="auto" w:fill="FFFFFF"/>
          </w:tcPr>
          <w:p w:rsidR="002209EF" w:rsidRPr="002C74F5" w:rsidRDefault="002209EF" w:rsidP="006674E9">
            <w:r w:rsidRPr="002C74F5">
              <w:rPr>
                <w:rFonts w:ascii="Bookman Old Style" w:hAnsi="Bookman Old Style"/>
                <w:sz w:val="16"/>
                <w:szCs w:val="16"/>
              </w:rPr>
              <w:t xml:space="preserve">R$ </w:t>
            </w:r>
            <w:r w:rsidR="006674E9">
              <w:rPr>
                <w:rFonts w:ascii="Bookman Old Style" w:hAnsi="Bookman Old Style"/>
                <w:sz w:val="16"/>
                <w:szCs w:val="16"/>
              </w:rPr>
              <w:t>538.560,00</w:t>
            </w:r>
          </w:p>
        </w:tc>
      </w:tr>
      <w:tr w:rsidR="002209EF" w:rsidRPr="00243DD8" w:rsidTr="0009738E">
        <w:tc>
          <w:tcPr>
            <w:tcW w:w="7811" w:type="dxa"/>
            <w:gridSpan w:val="6"/>
            <w:shd w:val="clear" w:color="auto" w:fill="FFFFFF"/>
          </w:tcPr>
          <w:p w:rsidR="002209EF" w:rsidRPr="00217A12" w:rsidRDefault="002209EF" w:rsidP="002209EF">
            <w:pPr>
              <w:rPr>
                <w:rFonts w:ascii="Bookman Old Style" w:hAnsi="Bookman Old Style"/>
                <w:b/>
                <w:sz w:val="16"/>
                <w:szCs w:val="16"/>
                <w:highlight w:val="yellow"/>
              </w:rPr>
            </w:pPr>
            <w:r w:rsidRPr="00217A12">
              <w:rPr>
                <w:rFonts w:ascii="Bookman Old Style" w:hAnsi="Bookman Old Style"/>
                <w:b/>
                <w:sz w:val="16"/>
                <w:szCs w:val="16"/>
              </w:rPr>
              <w:t>TOTAL</w:t>
            </w:r>
          </w:p>
        </w:tc>
        <w:tc>
          <w:tcPr>
            <w:tcW w:w="1951" w:type="dxa"/>
            <w:shd w:val="clear" w:color="auto" w:fill="FFFFFF"/>
          </w:tcPr>
          <w:p w:rsidR="002209EF" w:rsidRPr="002C74F5" w:rsidRDefault="002209EF" w:rsidP="006674E9">
            <w:pPr>
              <w:rPr>
                <w:rFonts w:ascii="Bookman Old Style" w:hAnsi="Bookman Old Style"/>
                <w:b/>
                <w:sz w:val="16"/>
                <w:szCs w:val="16"/>
              </w:rPr>
            </w:pPr>
            <w:r w:rsidRPr="002C74F5">
              <w:rPr>
                <w:rFonts w:ascii="Bookman Old Style" w:hAnsi="Bookman Old Style"/>
                <w:b/>
                <w:sz w:val="16"/>
                <w:szCs w:val="16"/>
              </w:rPr>
              <w:t xml:space="preserve">R$ </w:t>
            </w:r>
            <w:r w:rsidR="006674E9">
              <w:rPr>
                <w:rFonts w:ascii="Bookman Old Style" w:hAnsi="Bookman Old Style"/>
                <w:b/>
                <w:sz w:val="16"/>
                <w:szCs w:val="16"/>
              </w:rPr>
              <w:t>538.560,00</w:t>
            </w:r>
          </w:p>
        </w:tc>
      </w:tr>
    </w:tbl>
    <w:p w:rsidR="002209EF" w:rsidRPr="00485D7B" w:rsidRDefault="002209EF" w:rsidP="00485D7B">
      <w:pPr>
        <w:jc w:val="both"/>
        <w:rPr>
          <w:rFonts w:ascii="Bookman Old Style" w:hAnsi="Bookman Old Style"/>
          <w:sz w:val="20"/>
          <w:szCs w:val="20"/>
        </w:rPr>
      </w:pPr>
    </w:p>
    <w:p w:rsidR="00146075" w:rsidRDefault="00146075" w:rsidP="008B11D9">
      <w:pPr>
        <w:pStyle w:val="Default"/>
        <w:numPr>
          <w:ilvl w:val="0"/>
          <w:numId w:val="3"/>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w:t>
      </w:r>
      <w:proofErr w:type="gramStart"/>
      <w:r w:rsidRPr="00146075">
        <w:rPr>
          <w:rFonts w:ascii="Bookman Old Style" w:hAnsi="Bookman Old Style"/>
          <w:b/>
          <w:bCs/>
          <w:sz w:val="20"/>
          <w:szCs w:val="20"/>
        </w:rPr>
        <w:t xml:space="preserve">  </w:t>
      </w:r>
    </w:p>
    <w:p w:rsidR="0023587E" w:rsidRDefault="0023587E" w:rsidP="0023587E">
      <w:pPr>
        <w:pStyle w:val="Corpodetexto"/>
        <w:spacing w:before="10"/>
        <w:jc w:val="both"/>
        <w:rPr>
          <w:rFonts w:ascii="Bookman Old Style" w:hAnsi="Bookman Old Style"/>
          <w:b/>
          <w:sz w:val="20"/>
          <w:szCs w:val="20"/>
        </w:rPr>
      </w:pPr>
      <w:proofErr w:type="gramEnd"/>
    </w:p>
    <w:p w:rsidR="003673A6" w:rsidRPr="005471BA" w:rsidRDefault="003673A6" w:rsidP="003673A6">
      <w:pPr>
        <w:pStyle w:val="Corpodetexto"/>
        <w:numPr>
          <w:ilvl w:val="1"/>
          <w:numId w:val="3"/>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proofErr w:type="gramStart"/>
      <w:r w:rsidRPr="00E97F6E">
        <w:rPr>
          <w:rFonts w:ascii="Bookman Old Style" w:hAnsi="Bookman Old Style"/>
          <w:sz w:val="20"/>
          <w:szCs w:val="20"/>
        </w:rPr>
        <w:t>5</w:t>
      </w:r>
      <w:proofErr w:type="gramEnd"/>
      <w:r w:rsidRPr="00E97F6E">
        <w:rPr>
          <w:rFonts w:ascii="Bookman Old Style" w:hAnsi="Bookman Old Style"/>
          <w:sz w:val="20"/>
          <w:szCs w:val="20"/>
        </w:rPr>
        <w:t xml:space="preserve">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23587E" w:rsidRDefault="0023587E" w:rsidP="0023587E">
      <w:pPr>
        <w:pStyle w:val="PargrafodaLista"/>
        <w:ind w:left="0"/>
        <w:jc w:val="both"/>
        <w:rPr>
          <w:rFonts w:ascii="Bookman Old Style" w:hAnsi="Bookman Old Style"/>
          <w:b/>
          <w:sz w:val="20"/>
          <w:szCs w:val="20"/>
        </w:rPr>
      </w:pPr>
    </w:p>
    <w:p w:rsidR="007017EE" w:rsidRPr="007017EE" w:rsidRDefault="007017EE" w:rsidP="007017EE">
      <w:pPr>
        <w:pStyle w:val="PargrafodaLista"/>
        <w:numPr>
          <w:ilvl w:val="1"/>
          <w:numId w:val="3"/>
        </w:numPr>
        <w:ind w:left="0" w:firstLine="0"/>
        <w:jc w:val="both"/>
        <w:rPr>
          <w:rFonts w:ascii="Bookman Old Style" w:hAnsi="Bookman Old Style"/>
          <w:b/>
          <w:sz w:val="20"/>
          <w:szCs w:val="20"/>
        </w:rPr>
      </w:pPr>
      <w:r w:rsidRPr="007017EE">
        <w:rPr>
          <w:rFonts w:ascii="Bookman Old Style" w:hAnsi="Bookman Old Style"/>
          <w:b/>
          <w:sz w:val="20"/>
          <w:szCs w:val="20"/>
        </w:rPr>
        <w:t xml:space="preserve">A proposta não poderá ultrapassar o valor máximo de R$ </w:t>
      </w:r>
      <w:r w:rsidR="00045CCD">
        <w:rPr>
          <w:rFonts w:ascii="Bookman Old Style" w:hAnsi="Bookman Old Style"/>
          <w:b/>
          <w:sz w:val="20"/>
          <w:szCs w:val="20"/>
        </w:rPr>
        <w:t>61.200</w:t>
      </w:r>
      <w:r w:rsidR="00B27294">
        <w:rPr>
          <w:rFonts w:ascii="Bookman Old Style" w:hAnsi="Bookman Old Style"/>
          <w:b/>
          <w:sz w:val="20"/>
          <w:szCs w:val="20"/>
        </w:rPr>
        <w:t>,00</w:t>
      </w:r>
      <w:r w:rsidRPr="007017EE">
        <w:rPr>
          <w:rFonts w:ascii="Bookman Old Style" w:hAnsi="Bookman Old Style"/>
          <w:b/>
          <w:sz w:val="20"/>
          <w:szCs w:val="20"/>
        </w:rPr>
        <w:t xml:space="preserve"> (</w:t>
      </w:r>
      <w:r w:rsidR="00045CCD">
        <w:rPr>
          <w:rFonts w:ascii="Bookman Old Style" w:hAnsi="Bookman Old Style"/>
          <w:b/>
          <w:sz w:val="20"/>
          <w:szCs w:val="20"/>
        </w:rPr>
        <w:t>sessenta e um mile duzentos reais</w:t>
      </w:r>
      <w:r w:rsidRPr="007017EE">
        <w:rPr>
          <w:rFonts w:ascii="Bookman Old Style" w:hAnsi="Bookman Old Style"/>
          <w:b/>
          <w:sz w:val="20"/>
          <w:szCs w:val="20"/>
        </w:rPr>
        <w:t xml:space="preserve">) por </w:t>
      </w:r>
      <w:r>
        <w:rPr>
          <w:rFonts w:ascii="Bookman Old Style" w:hAnsi="Bookman Old Style"/>
          <w:b/>
          <w:sz w:val="20"/>
          <w:szCs w:val="20"/>
        </w:rPr>
        <w:t>credenciada</w:t>
      </w:r>
      <w:r w:rsidRPr="007017EE">
        <w:rPr>
          <w:rFonts w:ascii="Bookman Old Style" w:hAnsi="Bookman Old Style"/>
          <w:b/>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Pr="007017EE" w:rsidRDefault="003673A6" w:rsidP="007017EE">
      <w:pPr>
        <w:pStyle w:val="PargrafodaLista"/>
        <w:numPr>
          <w:ilvl w:val="1"/>
          <w:numId w:val="3"/>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sidRPr="007017E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Pr="007017EE" w:rsidRDefault="003673A6" w:rsidP="007017EE">
      <w:pPr>
        <w:pStyle w:val="PargrafodaLista"/>
        <w:numPr>
          <w:ilvl w:val="1"/>
          <w:numId w:val="42"/>
        </w:numPr>
        <w:ind w:left="0" w:firstLine="0"/>
        <w:jc w:val="both"/>
        <w:rPr>
          <w:rFonts w:ascii="Bookman Old Style" w:hAnsi="Bookman Old Style"/>
          <w:sz w:val="20"/>
          <w:szCs w:val="20"/>
        </w:rPr>
      </w:pPr>
      <w:r w:rsidRPr="007017EE">
        <w:rPr>
          <w:rFonts w:ascii="Bookman Old Style" w:hAnsi="Bookman Old Style"/>
          <w:b/>
          <w:sz w:val="20"/>
          <w:szCs w:val="20"/>
        </w:rPr>
        <w:t>CRITÉRIO PARA DISTRIBUIÇÃO DE DEMANDA E ORDEM DE CONTRATAÇÃO:</w:t>
      </w:r>
      <w:r w:rsidRPr="007017EE">
        <w:rPr>
          <w:rFonts w:ascii="Bookman Old Style" w:hAnsi="Bookman Old Style"/>
          <w:sz w:val="20"/>
          <w:szCs w:val="20"/>
        </w:rPr>
        <w:t xml:space="preserve"> Será feita classificação de acordo com a ordem de credenciamento. Uma vez definida a necessidade do</w:t>
      </w:r>
      <w:r w:rsidR="00573C19" w:rsidRPr="007017EE">
        <w:rPr>
          <w:rFonts w:ascii="Bookman Old Style" w:hAnsi="Bookman Old Style"/>
          <w:sz w:val="20"/>
          <w:szCs w:val="20"/>
        </w:rPr>
        <w:t xml:space="preserve"> serviço</w:t>
      </w:r>
      <w:r w:rsidRPr="007017EE">
        <w:rPr>
          <w:rFonts w:ascii="Bookman Old Style" w:hAnsi="Bookman Old Style"/>
          <w:sz w:val="20"/>
          <w:szCs w:val="20"/>
        </w:rPr>
        <w:t xml:space="preserve">, a </w:t>
      </w:r>
      <w:r w:rsidR="00091E0B" w:rsidRPr="007017EE">
        <w:rPr>
          <w:rFonts w:ascii="Bookman Old Style" w:hAnsi="Bookman Old Style"/>
          <w:sz w:val="20"/>
          <w:szCs w:val="20"/>
        </w:rPr>
        <w:t>Secretaria</w:t>
      </w:r>
      <w:r w:rsidRPr="007017EE">
        <w:rPr>
          <w:rFonts w:ascii="Bookman Old Style" w:hAnsi="Bookman Old Style"/>
          <w:sz w:val="20"/>
          <w:szCs w:val="20"/>
        </w:rPr>
        <w:t xml:space="preserve"> convocará o credenciado na ordem cronológica de credenciamento, ficando a credenciada convocada, apta aprestação de serviços com o Município.</w:t>
      </w:r>
    </w:p>
    <w:p w:rsidR="00E01315" w:rsidRPr="00E01315" w:rsidRDefault="00E01315" w:rsidP="00E01315">
      <w:pPr>
        <w:pStyle w:val="PargrafodaLista"/>
        <w:rPr>
          <w:rFonts w:ascii="Bookman Old Style" w:hAnsi="Bookman Old Style"/>
          <w:sz w:val="20"/>
          <w:szCs w:val="20"/>
        </w:rPr>
      </w:pPr>
    </w:p>
    <w:p w:rsidR="003673A6" w:rsidRPr="007017EE" w:rsidRDefault="003673A6" w:rsidP="007017EE">
      <w:pPr>
        <w:pStyle w:val="PargrafodaLista"/>
        <w:numPr>
          <w:ilvl w:val="1"/>
          <w:numId w:val="42"/>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sidRPr="007017E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7017EE">
      <w:pPr>
        <w:pStyle w:val="Corpodetexto"/>
        <w:numPr>
          <w:ilvl w:val="1"/>
          <w:numId w:val="42"/>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w:t>
      </w:r>
      <w:r w:rsidR="00091E0B">
        <w:rPr>
          <w:rFonts w:ascii="Bookman Old Style" w:hAnsi="Bookman Old Style"/>
          <w:sz w:val="20"/>
          <w:szCs w:val="20"/>
        </w:rPr>
        <w:t>4</w:t>
      </w:r>
      <w:r w:rsidR="00D56A78">
        <w:rPr>
          <w:rFonts w:ascii="Bookman Old Style" w:hAnsi="Bookman Old Style"/>
          <w:sz w:val="20"/>
          <w:szCs w:val="20"/>
        </w:rPr>
        <w:t xml:space="preserve">. </w:t>
      </w:r>
      <w:proofErr w:type="gramStart"/>
      <w:r w:rsidR="00D56A78">
        <w:rPr>
          <w:rFonts w:ascii="Bookman Old Style" w:hAnsi="Bookman Old Style"/>
          <w:sz w:val="20"/>
          <w:szCs w:val="20"/>
        </w:rPr>
        <w:t>do</w:t>
      </w:r>
      <w:proofErr w:type="gramEnd"/>
      <w:r w:rsidR="00D56A78">
        <w:rPr>
          <w:rFonts w:ascii="Bookman Old Style" w:hAnsi="Bookman Old Style"/>
          <w:sz w:val="20"/>
          <w:szCs w:val="20"/>
        </w:rPr>
        <w:t xml:space="preserve">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r w:rsidR="00E01315">
        <w:fldChar w:fldCharType="begin"/>
      </w:r>
      <w:r w:rsidR="00E01315">
        <w:instrText xml:space="preserve"> HYPERLINK "http://www.pmsas.pr.gov.br" </w:instrText>
      </w:r>
      <w:r w:rsidR="00E01315">
        <w:fldChar w:fldCharType="separate"/>
      </w:r>
      <w:r w:rsidR="00037BBA" w:rsidRPr="00A13B7F">
        <w:rPr>
          <w:rStyle w:val="Hyperlink"/>
          <w:rFonts w:ascii="Bookman Old Style" w:hAnsi="Bookman Old Style"/>
          <w:b/>
          <w:sz w:val="20"/>
          <w:szCs w:val="20"/>
        </w:rPr>
        <w:t>www.pmsas.pr.gov.br</w:t>
      </w:r>
      <w:r w:rsidR="00E01315">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7017EE">
      <w:pPr>
        <w:pStyle w:val="ParagraphStyle"/>
        <w:numPr>
          <w:ilvl w:val="1"/>
          <w:numId w:val="42"/>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 xml:space="preserve">Santo </w:t>
      </w:r>
      <w:proofErr w:type="spellStart"/>
      <w:r w:rsidR="00037BBA" w:rsidRPr="00834EE9">
        <w:rPr>
          <w:rFonts w:ascii="Bookman Old Style" w:hAnsi="Bookman Old Style"/>
          <w:sz w:val="20"/>
          <w:szCs w:val="20"/>
        </w:rPr>
        <w:t>Antonio</w:t>
      </w:r>
      <w:proofErr w:type="spellEnd"/>
      <w:r w:rsidR="00037BBA" w:rsidRPr="00834EE9">
        <w:rPr>
          <w:rFonts w:ascii="Bookman Old Style" w:hAnsi="Bookman Old Style"/>
          <w:sz w:val="20"/>
          <w:szCs w:val="20"/>
        </w:rPr>
        <w:t xml:space="preserve">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BE38F1" w:rsidRDefault="00D465C8" w:rsidP="00BE38F1">
      <w:pPr>
        <w:pStyle w:val="PargrafodaLista"/>
        <w:spacing w:line="276" w:lineRule="auto"/>
        <w:ind w:left="360"/>
        <w:contextualSpacing w:val="0"/>
        <w:jc w:val="both"/>
        <w:rPr>
          <w:rFonts w:ascii="Bookman Old Style" w:hAnsi="Bookman Old Style"/>
          <w:vanish/>
          <w:sz w:val="20"/>
          <w:szCs w:val="20"/>
        </w:rPr>
      </w:pPr>
    </w:p>
    <w:p w:rsidR="00BE38F1" w:rsidRPr="00BE38F1" w:rsidRDefault="00BE38F1" w:rsidP="00BE38F1">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sidRPr="00BE38F1">
        <w:rPr>
          <w:rFonts w:ascii="Bookman Old Style" w:hAnsi="Bookman Old Style"/>
          <w:color w:val="000000"/>
          <w:sz w:val="20"/>
          <w:szCs w:val="20"/>
        </w:rPr>
        <w:t xml:space="preserve"> do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localizada na Avenida Brasil, 1431, centro.</w:t>
      </w:r>
    </w:p>
    <w:p w:rsidR="00D465C8" w:rsidRPr="00BE38F1" w:rsidRDefault="00BE38F1" w:rsidP="007017EE">
      <w:pPr>
        <w:pStyle w:val="Corpodetexto"/>
        <w:numPr>
          <w:ilvl w:val="1"/>
          <w:numId w:val="42"/>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dar-se-á da forma prevista no item 5.3</w:t>
      </w:r>
      <w:r w:rsidR="00D465C8" w:rsidRPr="00BE38F1">
        <w:rPr>
          <w:rFonts w:ascii="Bookman Old Style" w:hAnsi="Bookman Old Style"/>
          <w:sz w:val="20"/>
          <w:szCs w:val="20"/>
        </w:rPr>
        <w:t xml:space="preserve">.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presente Chamamento </w:t>
      </w:r>
      <w:proofErr w:type="gramStart"/>
      <w:r w:rsidRPr="00A13B7F">
        <w:rPr>
          <w:rFonts w:ascii="Bookman Old Style" w:hAnsi="Bookman Old Style"/>
          <w:sz w:val="20"/>
          <w:szCs w:val="20"/>
        </w:rPr>
        <w:t>Público todos</w:t>
      </w:r>
      <w:proofErr w:type="gramEnd"/>
      <w:r w:rsidRPr="00A13B7F">
        <w:rPr>
          <w:rFonts w:ascii="Bookman Old Style" w:hAnsi="Bookman Old Style"/>
          <w:sz w:val="20"/>
          <w:szCs w:val="20"/>
        </w:rPr>
        <w:t xml:space="preserve">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7017EE">
      <w:pPr>
        <w:pStyle w:val="Corpodetexto"/>
        <w:numPr>
          <w:ilvl w:val="2"/>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7017EE">
      <w:pPr>
        <w:pStyle w:val="Corpodetexto"/>
        <w:numPr>
          <w:ilvl w:val="2"/>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8B11D9">
      <w:pPr>
        <w:pStyle w:val="Corpodetexto"/>
        <w:numPr>
          <w:ilvl w:val="1"/>
          <w:numId w:val="5"/>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8B11D9">
      <w:pPr>
        <w:pStyle w:val="Corpodetexto"/>
        <w:numPr>
          <w:ilvl w:val="2"/>
          <w:numId w:val="5"/>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w:t>
      </w:r>
      <w:proofErr w:type="gramStart"/>
      <w:r w:rsidR="00114028" w:rsidRPr="00114028">
        <w:rPr>
          <w:rFonts w:ascii="Bookman Old Style" w:hAnsi="Bookman Old Style"/>
          <w:sz w:val="20"/>
          <w:szCs w:val="20"/>
        </w:rPr>
        <w:t>social,</w:t>
      </w:r>
      <w:proofErr w:type="gramEnd"/>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BE38F1" w:rsidRDefault="00834EE9" w:rsidP="008B11D9">
      <w:pPr>
        <w:pStyle w:val="Corpodetexto"/>
        <w:numPr>
          <w:ilvl w:val="3"/>
          <w:numId w:val="9"/>
        </w:numPr>
        <w:spacing w:before="10"/>
        <w:ind w:left="0" w:firstLine="0"/>
        <w:jc w:val="both"/>
        <w:rPr>
          <w:rFonts w:ascii="Bookman Old Style" w:hAnsi="Bookman Old Style"/>
          <w:sz w:val="20"/>
          <w:szCs w:val="20"/>
        </w:rPr>
      </w:pPr>
      <w:r w:rsidRPr="00BE38F1">
        <w:rPr>
          <w:rFonts w:ascii="Bookman Old Style" w:hAnsi="Bookman Old Style"/>
          <w:sz w:val="20"/>
          <w:szCs w:val="20"/>
        </w:rPr>
        <w:t>Declaração unificada - ANEXO III.</w:t>
      </w:r>
    </w:p>
    <w:p w:rsidR="00091E0B" w:rsidRDefault="00091E0B" w:rsidP="00091E0B">
      <w:pPr>
        <w:pStyle w:val="PargrafodaLista"/>
        <w:rPr>
          <w:rFonts w:ascii="Bookman Old Style" w:hAnsi="Bookman Old Style"/>
          <w:sz w:val="20"/>
          <w:szCs w:val="20"/>
        </w:rPr>
      </w:pPr>
    </w:p>
    <w:p w:rsidR="00091E0B" w:rsidRPr="00E02614" w:rsidRDefault="00091E0B" w:rsidP="00E02614">
      <w:pPr>
        <w:widowControl/>
        <w:numPr>
          <w:ilvl w:val="1"/>
          <w:numId w:val="9"/>
        </w:numPr>
        <w:autoSpaceDE/>
        <w:autoSpaceDN/>
        <w:spacing w:after="160" w:line="259" w:lineRule="auto"/>
        <w:ind w:left="709" w:hanging="709"/>
        <w:jc w:val="both"/>
        <w:rPr>
          <w:rFonts w:ascii="Bookman Old Style" w:hAnsi="Bookman Old Style"/>
          <w:sz w:val="20"/>
          <w:szCs w:val="20"/>
        </w:rPr>
      </w:pPr>
      <w:r w:rsidRPr="00D77EA4">
        <w:rPr>
          <w:rFonts w:ascii="Bookman Old Style" w:hAnsi="Bookman Old Style"/>
          <w:bCs/>
          <w:sz w:val="20"/>
          <w:szCs w:val="20"/>
        </w:rPr>
        <w:t>Comprovação de vínculo empregatício dos operadores.</w:t>
      </w:r>
    </w:p>
    <w:p w:rsidR="00E02614" w:rsidRPr="00BE38F1" w:rsidRDefault="00E02614" w:rsidP="00E02614">
      <w:pPr>
        <w:spacing w:line="242" w:lineRule="auto"/>
        <w:ind w:right="138"/>
        <w:jc w:val="both"/>
        <w:rPr>
          <w:rFonts w:ascii="Bookman Old Style" w:hAnsi="Bookman Old Style"/>
          <w:b/>
          <w:sz w:val="20"/>
          <w:szCs w:val="20"/>
        </w:rPr>
      </w:pPr>
      <w:proofErr w:type="gramStart"/>
      <w:r>
        <w:rPr>
          <w:rFonts w:ascii="Bookman Old Style" w:hAnsi="Bookman Old Style"/>
          <w:sz w:val="20"/>
          <w:szCs w:val="20"/>
        </w:rPr>
        <w:t>8.4</w:t>
      </w:r>
      <w:r w:rsidRPr="00E02614">
        <w:rPr>
          <w:rFonts w:ascii="Bookman Old Style" w:hAnsi="Bookman Old Style"/>
          <w:sz w:val="20"/>
          <w:szCs w:val="20"/>
        </w:rPr>
        <w:t xml:space="preserve">    </w:t>
      </w:r>
      <w:r>
        <w:rPr>
          <w:rFonts w:ascii="Bookman Old Style" w:hAnsi="Bookman Old Style"/>
          <w:sz w:val="20"/>
          <w:szCs w:val="20"/>
        </w:rPr>
        <w:t xml:space="preserve"> </w:t>
      </w:r>
      <w:r w:rsidR="00BE38F1" w:rsidRPr="00BE38F1">
        <w:rPr>
          <w:rStyle w:val="Forte"/>
          <w:rFonts w:ascii="Bookman Old Style" w:hAnsi="Bookman Old Style"/>
          <w:b w:val="0"/>
          <w:color w:val="000000"/>
          <w:sz w:val="20"/>
          <w:szCs w:val="20"/>
        </w:rPr>
        <w:t>Cópia</w:t>
      </w:r>
      <w:proofErr w:type="gramEnd"/>
      <w:r w:rsidR="00BE38F1" w:rsidRPr="00BE38F1">
        <w:rPr>
          <w:rStyle w:val="Forte"/>
          <w:rFonts w:ascii="Bookman Old Style" w:hAnsi="Bookman Old Style"/>
          <w:b w:val="0"/>
          <w:color w:val="000000"/>
          <w:sz w:val="20"/>
          <w:szCs w:val="20"/>
        </w:rPr>
        <w:t xml:space="preserve"> autenticada da Carteira Nacional de Habilitação categoria “C” ou superior; (no caso de apresentação da Carteira Nacional de Habilitação Digital impressa com QR-code, fica dispensada a autenticação). A autenticação poderá ser realizada por servidor deste Município mediante apresentação do original</w:t>
      </w:r>
      <w:r w:rsidR="00DF36B9">
        <w:rPr>
          <w:rFonts w:ascii="Bookman Old Style" w:hAnsi="Bookman Old Style"/>
          <w:b/>
          <w:spacing w:val="-2"/>
          <w:sz w:val="20"/>
          <w:szCs w:val="20"/>
        </w:rPr>
        <w:t>.</w:t>
      </w:r>
    </w:p>
    <w:p w:rsidR="00091E0B" w:rsidRPr="00F0456B" w:rsidRDefault="00091E0B" w:rsidP="00E02614">
      <w:pPr>
        <w:pStyle w:val="Corpodetexto"/>
        <w:spacing w:before="10"/>
        <w:jc w:val="both"/>
        <w:rPr>
          <w:rFonts w:ascii="Bookman Old Style" w:hAnsi="Bookman Old Style"/>
          <w:sz w:val="20"/>
          <w:szCs w:val="20"/>
        </w:rPr>
      </w:pP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8B11D9">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w:t>
      </w:r>
      <w:r w:rsidR="00EF641B" w:rsidRPr="00A13B7F">
        <w:rPr>
          <w:rFonts w:ascii="Bookman Old Style" w:hAnsi="Bookman Old Style"/>
          <w:sz w:val="20"/>
          <w:szCs w:val="20"/>
        </w:rPr>
        <w:t xml:space="preserve"> deverá</w:t>
      </w:r>
      <w:r w:rsidRPr="00A13B7F">
        <w:rPr>
          <w:rFonts w:ascii="Bookman Old Style" w:hAnsi="Bookman Old Style"/>
          <w:sz w:val="20"/>
          <w:szCs w:val="20"/>
        </w:rPr>
        <w:t xml:space="preserve">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proofErr w:type="spellStart"/>
            <w:r w:rsidR="00F57A2C">
              <w:rPr>
                <w:rFonts w:ascii="Bookman Old Style" w:hAnsi="Bookman Old Style"/>
                <w:b/>
                <w:sz w:val="16"/>
                <w:szCs w:val="20"/>
              </w:rPr>
              <w:t>xx</w:t>
            </w:r>
            <w:proofErr w:type="spellEnd"/>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lastRenderedPageBreak/>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7017EE">
      <w:pPr>
        <w:pStyle w:val="PargrafodaLista"/>
        <w:numPr>
          <w:ilvl w:val="1"/>
          <w:numId w:val="42"/>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7017EE">
      <w:pPr>
        <w:pStyle w:val="PargrafodaLista"/>
        <w:numPr>
          <w:ilvl w:val="1"/>
          <w:numId w:val="42"/>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E01315" w:rsidRPr="00E01315" w:rsidRDefault="00E01315" w:rsidP="00E01315">
      <w:pPr>
        <w:pStyle w:val="PargrafodaLista"/>
        <w:rPr>
          <w:rFonts w:ascii="Bookman Old Style" w:hAnsi="Bookman Old Style"/>
          <w:sz w:val="20"/>
          <w:szCs w:val="20"/>
        </w:rPr>
      </w:pPr>
    </w:p>
    <w:p w:rsidR="00045CCD" w:rsidRPr="007017EE" w:rsidRDefault="00A5789D" w:rsidP="00045CCD">
      <w:pPr>
        <w:pStyle w:val="PargrafodaLista"/>
        <w:numPr>
          <w:ilvl w:val="1"/>
          <w:numId w:val="3"/>
        </w:numPr>
        <w:ind w:left="0" w:firstLine="0"/>
        <w:jc w:val="both"/>
        <w:rPr>
          <w:rFonts w:ascii="Bookman Old Style" w:hAnsi="Bookman Old Style"/>
          <w:b/>
          <w:sz w:val="20"/>
          <w:szCs w:val="20"/>
        </w:rPr>
      </w:pPr>
      <w:r w:rsidRPr="007017EE">
        <w:rPr>
          <w:rFonts w:ascii="Bookman Old Style" w:hAnsi="Bookman Old Style"/>
          <w:b/>
          <w:sz w:val="20"/>
          <w:szCs w:val="20"/>
        </w:rPr>
        <w:t>A proposta</w:t>
      </w:r>
      <w:r w:rsidR="00E01315" w:rsidRPr="007017EE">
        <w:rPr>
          <w:rFonts w:ascii="Bookman Old Style" w:hAnsi="Bookman Old Style"/>
          <w:b/>
          <w:sz w:val="20"/>
          <w:szCs w:val="20"/>
        </w:rPr>
        <w:t xml:space="preserve"> </w:t>
      </w:r>
      <w:r w:rsidRPr="007017EE">
        <w:rPr>
          <w:rFonts w:ascii="Bookman Old Style" w:hAnsi="Bookman Old Style"/>
          <w:b/>
          <w:sz w:val="20"/>
          <w:szCs w:val="20"/>
        </w:rPr>
        <w:t xml:space="preserve">não poderá ultrapassar o valor máximo de R$ </w:t>
      </w:r>
      <w:r w:rsidR="00045CCD">
        <w:rPr>
          <w:rFonts w:ascii="Bookman Old Style" w:hAnsi="Bookman Old Style"/>
          <w:b/>
          <w:sz w:val="20"/>
          <w:szCs w:val="20"/>
        </w:rPr>
        <w:t>61.200,00</w:t>
      </w:r>
      <w:r w:rsidR="00045CCD" w:rsidRPr="007017EE">
        <w:rPr>
          <w:rFonts w:ascii="Bookman Old Style" w:hAnsi="Bookman Old Style"/>
          <w:b/>
          <w:sz w:val="20"/>
          <w:szCs w:val="20"/>
        </w:rPr>
        <w:t xml:space="preserve"> (</w:t>
      </w:r>
      <w:r w:rsidR="00045CCD">
        <w:rPr>
          <w:rFonts w:ascii="Bookman Old Style" w:hAnsi="Bookman Old Style"/>
          <w:b/>
          <w:sz w:val="20"/>
          <w:szCs w:val="20"/>
        </w:rPr>
        <w:t>sessenta e um mile duzentos reais</w:t>
      </w:r>
      <w:r w:rsidR="00045CCD" w:rsidRPr="007017EE">
        <w:rPr>
          <w:rFonts w:ascii="Bookman Old Style" w:hAnsi="Bookman Old Style"/>
          <w:b/>
          <w:sz w:val="20"/>
          <w:szCs w:val="20"/>
        </w:rPr>
        <w:t xml:space="preserve">) por </w:t>
      </w:r>
      <w:r w:rsidR="00045CCD">
        <w:rPr>
          <w:rFonts w:ascii="Bookman Old Style" w:hAnsi="Bookman Old Style"/>
          <w:b/>
          <w:sz w:val="20"/>
          <w:szCs w:val="20"/>
        </w:rPr>
        <w:t>credenciada</w:t>
      </w:r>
      <w:r w:rsidR="00045CCD" w:rsidRPr="007017EE">
        <w:rPr>
          <w:rFonts w:ascii="Bookman Old Style" w:hAnsi="Bookman Old Style"/>
          <w:b/>
          <w:sz w:val="20"/>
          <w:szCs w:val="20"/>
        </w:rPr>
        <w:t>.</w:t>
      </w:r>
    </w:p>
    <w:p w:rsidR="003C6311" w:rsidRDefault="003C6311" w:rsidP="000B3AB1">
      <w:pPr>
        <w:pStyle w:val="PargrafodaLista"/>
        <w:ind w:left="0"/>
        <w:rPr>
          <w:rFonts w:ascii="Bookman Old Style" w:hAnsi="Bookman Old Style"/>
          <w:sz w:val="20"/>
          <w:szCs w:val="20"/>
        </w:rPr>
      </w:pPr>
    </w:p>
    <w:p w:rsidR="00B20DA5" w:rsidRPr="000A3F66" w:rsidRDefault="003C6311" w:rsidP="007017EE">
      <w:pPr>
        <w:pStyle w:val="PargrafodaLista"/>
        <w:numPr>
          <w:ilvl w:val="1"/>
          <w:numId w:val="42"/>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E01315">
        <w:fldChar w:fldCharType="begin"/>
      </w:r>
      <w:r w:rsidR="00E01315">
        <w:instrText xml:space="preserve"> HYPERLINK "http://www.pmsas.pr.gov.br" </w:instrText>
      </w:r>
      <w:r w:rsidR="00E01315">
        <w:fldChar w:fldCharType="separate"/>
      </w:r>
      <w:r w:rsidRPr="00A13B7F">
        <w:rPr>
          <w:rStyle w:val="Hyperlink"/>
          <w:rFonts w:ascii="Bookman Old Style" w:hAnsi="Bookman Old Style"/>
          <w:sz w:val="20"/>
          <w:szCs w:val="20"/>
        </w:rPr>
        <w:t>www.pmsas.pr.gov.br</w:t>
      </w:r>
      <w:r w:rsidR="00E01315">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w:t>
      </w:r>
      <w:r w:rsidRPr="00D7758B">
        <w:rPr>
          <w:rFonts w:ascii="Bookman Old Style" w:hAnsi="Bookman Old Style"/>
          <w:sz w:val="20"/>
          <w:szCs w:val="20"/>
        </w:rPr>
        <w:lastRenderedPageBreak/>
        <w:t xml:space="preserve">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w:t>
      </w:r>
      <w:proofErr w:type="gramStart"/>
      <w:r w:rsidRPr="00D7758B">
        <w:rPr>
          <w:rFonts w:ascii="Bookman Old Style" w:hAnsi="Bookman Old Style"/>
          <w:sz w:val="20"/>
          <w:szCs w:val="20"/>
        </w:rPr>
        <w:t>civil, direito trabalhistas</w:t>
      </w:r>
      <w:proofErr w:type="gramEnd"/>
      <w:r w:rsidRPr="00D7758B">
        <w:rPr>
          <w:rFonts w:ascii="Bookman Old Style" w:hAnsi="Bookman Old Style"/>
          <w:sz w:val="20"/>
          <w:szCs w:val="20"/>
        </w:rPr>
        <w:t xml:space="preserve"> e outros);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Uniformes e crachás de identificação com as quais os mesmos deverão portar nos respectivos postos de trabalho, bem como todos os EPI’s e EPC’s, necessários, conforme legislação vigente;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c) Furto, perda, roubo ou avaria de materiais, equipamentos ou instalações do CONTRATANTE;</w:t>
      </w:r>
      <w:proofErr w:type="gramStart"/>
      <w:r w:rsidRPr="00D7758B">
        <w:rPr>
          <w:rFonts w:ascii="Bookman Old Style" w:hAnsi="Bookman Old Style"/>
          <w:sz w:val="20"/>
          <w:szCs w:val="20"/>
        </w:rPr>
        <w:t xml:space="preserve">  </w:t>
      </w:r>
    </w:p>
    <w:p w:rsidR="00FE156B" w:rsidRPr="00D7758B" w:rsidRDefault="00FE156B" w:rsidP="00FE156B">
      <w:pPr>
        <w:ind w:firstLine="708"/>
        <w:jc w:val="both"/>
        <w:rPr>
          <w:rFonts w:ascii="Bookman Old Style" w:hAnsi="Bookman Old Style"/>
          <w:sz w:val="20"/>
          <w:szCs w:val="20"/>
        </w:rPr>
      </w:pPr>
      <w:proofErr w:type="gramEnd"/>
      <w:r w:rsidRPr="00D7758B">
        <w:rPr>
          <w:rFonts w:ascii="Bookman Old Style" w:hAnsi="Bookman Old Style"/>
          <w:sz w:val="20"/>
          <w:szCs w:val="20"/>
        </w:rPr>
        <w:t>d) Ato ilícito seu, de seus empregados, prepostos ou de terceiros e subcontratados;</w:t>
      </w:r>
      <w:proofErr w:type="gramStart"/>
      <w:r w:rsidRPr="00D7758B">
        <w:rPr>
          <w:rFonts w:ascii="Bookman Old Style" w:hAnsi="Bookman Old Style"/>
          <w:sz w:val="20"/>
          <w:szCs w:val="20"/>
        </w:rPr>
        <w:t xml:space="preserve">  </w:t>
      </w:r>
    </w:p>
    <w:p w:rsidR="00FE156B" w:rsidRPr="00D7758B" w:rsidRDefault="00FE156B" w:rsidP="00FE156B">
      <w:pPr>
        <w:ind w:firstLine="708"/>
        <w:jc w:val="both"/>
        <w:rPr>
          <w:rFonts w:ascii="Bookman Old Style" w:hAnsi="Bookman Old Style"/>
          <w:sz w:val="20"/>
          <w:szCs w:val="20"/>
        </w:rPr>
      </w:pPr>
      <w:proofErr w:type="gramEnd"/>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7017EE">
      <w:pPr>
        <w:pStyle w:val="PargrafodaLista"/>
        <w:numPr>
          <w:ilvl w:val="0"/>
          <w:numId w:val="42"/>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rsidRPr="00BB131D">
        <w:rPr>
          <w:b/>
        </w:rPr>
        <w:t>17</w:t>
      </w:r>
      <w:r w:rsidR="00BC6AD5" w:rsidRPr="00BB131D">
        <w:rPr>
          <w:b/>
        </w:rPr>
        <w:t>.1.</w:t>
      </w:r>
      <w:r w:rsidR="00BC6AD5">
        <w:t xml:space="preserve"> </w:t>
      </w:r>
      <w:r w:rsidR="00BC6AD5" w:rsidRPr="00BC6AD5">
        <w:rPr>
          <w:rFonts w:ascii="Bookman Old Style" w:hAnsi="Bookman Old Style"/>
          <w:sz w:val="20"/>
          <w:szCs w:val="20"/>
        </w:rPr>
        <w:t xml:space="preserve">Fiscalizar de forma permanente a prestação de serviços pelas credenciadas, podendo </w:t>
      </w:r>
      <w:proofErr w:type="gramStart"/>
      <w:r w:rsidR="00BC6AD5" w:rsidRPr="00BC6AD5">
        <w:rPr>
          <w:rFonts w:ascii="Bookman Old Style" w:hAnsi="Bookman Old Style"/>
          <w:sz w:val="20"/>
          <w:szCs w:val="20"/>
        </w:rPr>
        <w:t>proceder o</w:t>
      </w:r>
      <w:proofErr w:type="gramEnd"/>
      <w:r w:rsidR="00BC6AD5" w:rsidRPr="00BC6AD5">
        <w:rPr>
          <w:rFonts w:ascii="Bookman Old Style" w:hAnsi="Bookman Old Style"/>
          <w:sz w:val="20"/>
          <w:szCs w:val="20"/>
        </w:rPr>
        <w:t xml:space="preserve">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sidRPr="00BB131D">
        <w:rPr>
          <w:rFonts w:ascii="Bookman Old Style" w:hAnsi="Bookman Old Style"/>
          <w:b/>
          <w:sz w:val="20"/>
          <w:szCs w:val="20"/>
        </w:rPr>
        <w:t>17</w:t>
      </w:r>
      <w:r w:rsidR="00BC6AD5" w:rsidRPr="00BB131D">
        <w:rPr>
          <w:rFonts w:ascii="Bookman Old Style" w:hAnsi="Bookman Old Style"/>
          <w:b/>
          <w:sz w:val="20"/>
          <w:szCs w:val="20"/>
        </w:rPr>
        <w:t>.2</w:t>
      </w:r>
      <w:r w:rsidR="00BC6AD5" w:rsidRPr="00BC6AD5">
        <w:rPr>
          <w:rFonts w:ascii="Bookman Old Style" w:hAnsi="Bookman Old Style"/>
          <w:sz w:val="20"/>
          <w:szCs w:val="20"/>
        </w:rPr>
        <w:t>.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BB131D" w:rsidRDefault="000C4A0C" w:rsidP="00722476">
      <w:pPr>
        <w:pStyle w:val="PargrafodaLista"/>
        <w:spacing w:before="10"/>
        <w:ind w:left="525"/>
        <w:contextualSpacing w:val="0"/>
        <w:jc w:val="both"/>
        <w:rPr>
          <w:rFonts w:ascii="Bookman Old Style" w:hAnsi="Bookman Old Style"/>
          <w:b/>
          <w:vanish/>
          <w:sz w:val="20"/>
          <w:szCs w:val="20"/>
        </w:rPr>
      </w:pPr>
    </w:p>
    <w:p w:rsidR="00BC6AD5" w:rsidRDefault="00983874" w:rsidP="000D0F54">
      <w:pPr>
        <w:pStyle w:val="Corpodetexto"/>
        <w:spacing w:before="10"/>
        <w:jc w:val="both"/>
        <w:rPr>
          <w:rFonts w:ascii="Bookman Old Style" w:hAnsi="Bookman Old Style"/>
          <w:sz w:val="20"/>
          <w:szCs w:val="20"/>
        </w:rPr>
      </w:pPr>
      <w:r w:rsidRPr="00BB131D">
        <w:rPr>
          <w:b/>
        </w:rPr>
        <w:t>18</w:t>
      </w:r>
      <w:r w:rsidR="00BC6AD5" w:rsidRPr="00BB131D">
        <w:rPr>
          <w:b/>
        </w:rPr>
        <w:t>.1</w:t>
      </w:r>
      <w:r w:rsidR="00BC6AD5">
        <w:t xml:space="preserve">.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w:t>
      </w:r>
      <w:r w:rsidR="00F57A2C">
        <w:rPr>
          <w:rFonts w:ascii="Bookman Old Style" w:hAnsi="Bookman Old Style"/>
          <w:sz w:val="20"/>
          <w:szCs w:val="20"/>
        </w:rPr>
        <w:t>cronograma</w:t>
      </w:r>
      <w:r w:rsidR="00BC6AD5" w:rsidRPr="000D610E">
        <w:rPr>
          <w:rFonts w:ascii="Bookman Old Style" w:hAnsi="Bookman Old Style"/>
          <w:sz w:val="20"/>
          <w:szCs w:val="20"/>
        </w:rPr>
        <w:t xml:space="preserve"> estabelecid</w:t>
      </w:r>
      <w:r w:rsidR="00F57A2C">
        <w:rPr>
          <w:rFonts w:ascii="Bookman Old Style" w:hAnsi="Bookman Old Style"/>
          <w:sz w:val="20"/>
          <w:szCs w:val="20"/>
        </w:rPr>
        <w:t>o</w:t>
      </w:r>
      <w:r w:rsidR="00BC6AD5" w:rsidRPr="000D610E">
        <w:rPr>
          <w:rFonts w:ascii="Bookman Old Style" w:hAnsi="Bookman Old Style"/>
          <w:sz w:val="20"/>
          <w:szCs w:val="20"/>
        </w:rPr>
        <w:t xml:space="preserve">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7017EE">
      <w:pPr>
        <w:pStyle w:val="Corpodetexto"/>
        <w:numPr>
          <w:ilvl w:val="0"/>
          <w:numId w:val="42"/>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proofErr w:type="gramStart"/>
      <w:r w:rsidRPr="00BB131D">
        <w:rPr>
          <w:rFonts w:ascii="Bookman Old Style" w:hAnsi="Bookman Old Style"/>
          <w:b/>
          <w:sz w:val="20"/>
          <w:szCs w:val="20"/>
        </w:rPr>
        <w:t>19</w:t>
      </w:r>
      <w:r w:rsidR="000D610E" w:rsidRPr="00BB131D">
        <w:rPr>
          <w:rFonts w:ascii="Bookman Old Style" w:hAnsi="Bookman Old Style"/>
          <w:b/>
          <w:sz w:val="20"/>
          <w:szCs w:val="20"/>
        </w:rPr>
        <w:t>.1.</w:t>
      </w:r>
      <w:proofErr w:type="gramEnd"/>
      <w:r w:rsidR="000D610E" w:rsidRPr="000D610E">
        <w:rPr>
          <w:rFonts w:ascii="Bookman Old Style" w:hAnsi="Bookman Old Style"/>
          <w:sz w:val="20"/>
          <w:szCs w:val="20"/>
        </w:rPr>
        <w:t>Caberá ao Gestor Municipal o gerenciamento,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DF36B9">
      <w:pPr>
        <w:pStyle w:val="Nvel2-Red"/>
      </w:pPr>
      <w:r w:rsidRPr="00BB131D">
        <w:rPr>
          <w:b/>
        </w:rPr>
        <w:t>20</w:t>
      </w:r>
      <w:r w:rsidR="000D610E" w:rsidRPr="00BB131D">
        <w:rPr>
          <w:b/>
        </w:rPr>
        <w:t>.1.</w:t>
      </w:r>
      <w:r w:rsidR="000D610E" w:rsidRPr="005A2EA7">
        <w:t xml:space="preserve"> </w:t>
      </w:r>
      <w:r w:rsidR="00BE38F1" w:rsidRPr="00BE38F1">
        <w:rPr>
          <w:rStyle w:val="Forte"/>
          <w:b w:val="0"/>
          <w:color w:val="000000"/>
        </w:rPr>
        <w:t xml:space="preserve">A vigência do contrato será de </w:t>
      </w:r>
      <w:proofErr w:type="gramStart"/>
      <w:r w:rsidR="00BE38F1" w:rsidRPr="00BE38F1">
        <w:rPr>
          <w:rStyle w:val="Forte"/>
          <w:b w:val="0"/>
          <w:color w:val="000000"/>
        </w:rPr>
        <w:t>12 (doze) meses, prorrogável</w:t>
      </w:r>
      <w:proofErr w:type="gramEnd"/>
      <w:r w:rsidR="00BE38F1" w:rsidRPr="00BE38F1">
        <w:rPr>
          <w:rStyle w:val="Forte"/>
          <w:b w:val="0"/>
          <w:color w:val="000000"/>
        </w:rPr>
        <w:t xml:space="preserve"> nos termos dos artigos 106 e 107 da Lei nº 14.133, de 2021, por iguais e sucessivos períodos, não excedendo o limite máximo legal, mediante Termo Aditivo</w:t>
      </w:r>
      <w:r w:rsidR="000D610E" w:rsidRPr="00BE38F1">
        <w:rPr>
          <w:b/>
        </w:rPr>
        <w:t>.</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BB131D" w:rsidRDefault="00A13B7F" w:rsidP="000D610E">
      <w:pPr>
        <w:pStyle w:val="PargrafodaLista"/>
        <w:spacing w:before="10"/>
        <w:ind w:left="0"/>
        <w:contextualSpacing w:val="0"/>
        <w:jc w:val="both"/>
        <w:rPr>
          <w:rFonts w:ascii="Bookman Old Style" w:hAnsi="Bookman Old Style"/>
          <w:b/>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rsidRPr="00BB131D">
        <w:rPr>
          <w:b/>
        </w:rPr>
        <w:t>2</w:t>
      </w:r>
      <w:r w:rsidR="00983874" w:rsidRPr="00BB131D">
        <w:rPr>
          <w:b/>
        </w:rPr>
        <w:t>1</w:t>
      </w:r>
      <w:r w:rsidRPr="00BB131D">
        <w:rPr>
          <w:b/>
        </w:rPr>
        <w:t>.1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A13B7F" w:rsidRDefault="00A13B7F" w:rsidP="008B11D9">
      <w:pPr>
        <w:pStyle w:val="Corpodetexto"/>
        <w:numPr>
          <w:ilvl w:val="1"/>
          <w:numId w:val="7"/>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F57A2C" w:rsidP="002209EF">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9F0F2A" w:rsidRPr="002F002F" w:rsidRDefault="00C00A38" w:rsidP="002209EF">
            <w:pPr>
              <w:rPr>
                <w:rFonts w:ascii="Bookman Old Style" w:hAnsi="Bookman Old Style"/>
                <w:sz w:val="16"/>
                <w:szCs w:val="16"/>
              </w:rPr>
            </w:pPr>
            <w:r>
              <w:rPr>
                <w:rFonts w:ascii="Bookman Old Style" w:hAnsi="Bookman Old Style"/>
                <w:sz w:val="16"/>
                <w:szCs w:val="16"/>
              </w:rPr>
              <w:t>15.451.2602.2012</w:t>
            </w:r>
          </w:p>
        </w:tc>
        <w:tc>
          <w:tcPr>
            <w:tcW w:w="1417" w:type="dxa"/>
            <w:shd w:val="clear" w:color="auto" w:fill="FFFFFF"/>
          </w:tcPr>
          <w:p w:rsidR="009F0F2A" w:rsidRPr="002F002F" w:rsidRDefault="009F0F2A" w:rsidP="002209E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23.1 </w:t>
      </w:r>
    </w:p>
    <w:p w:rsidR="00150B15" w:rsidRPr="00150B15" w:rsidRDefault="00BE38F1" w:rsidP="008B11D9">
      <w:pPr>
        <w:pStyle w:val="Corpodetexto"/>
        <w:numPr>
          <w:ilvl w:val="1"/>
          <w:numId w:val="8"/>
        </w:numPr>
        <w:spacing w:before="10"/>
        <w:ind w:left="0" w:hanging="11"/>
        <w:jc w:val="both"/>
        <w:rPr>
          <w:rFonts w:ascii="Bookman Old Style" w:hAnsi="Bookman Old Style"/>
          <w:sz w:val="20"/>
          <w:szCs w:val="20"/>
        </w:rPr>
      </w:pPr>
      <w:r w:rsidRPr="00BE38F1">
        <w:rPr>
          <w:rFonts w:ascii="Bookman Old Style" w:hAnsi="Bookman Old Style"/>
          <w:color w:val="000000"/>
          <w:sz w:val="20"/>
          <w:szCs w:val="20"/>
        </w:rPr>
        <w:t xml:space="preserve">O pagamento do valor acordado para execução dos serviços será realizado </w:t>
      </w:r>
      <w:r w:rsidRPr="00BE38F1">
        <w:rPr>
          <w:rStyle w:val="Forte"/>
          <w:rFonts w:ascii="Bookman Old Style" w:hAnsi="Bookman Old Style"/>
          <w:color w:val="000000"/>
          <w:sz w:val="20"/>
          <w:szCs w:val="20"/>
        </w:rPr>
        <w:t>até o 10º dia útil do mês subsequente ao mês da prestação dos serviços</w:t>
      </w:r>
      <w:r w:rsidR="00150B15"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00150B15" w:rsidRPr="00150B15">
        <w:rPr>
          <w:rFonts w:ascii="Bookman Old Style" w:hAnsi="Bookman Old Style"/>
          <w:sz w:val="20"/>
          <w:szCs w:val="20"/>
        </w:rPr>
        <w:t xml:space="preserve"> da folha ponto </w:t>
      </w:r>
      <w:proofErr w:type="gramStart"/>
      <w:r w:rsidR="00150B15" w:rsidRPr="00150B15">
        <w:rPr>
          <w:rFonts w:ascii="Bookman Old Style" w:hAnsi="Bookman Old Style"/>
          <w:sz w:val="20"/>
          <w:szCs w:val="20"/>
        </w:rPr>
        <w:t>do(</w:t>
      </w:r>
      <w:proofErr w:type="gramEnd"/>
      <w:r w:rsidR="00150B15" w:rsidRPr="00150B15">
        <w:rPr>
          <w:rFonts w:ascii="Bookman Old Style" w:hAnsi="Bookman Old Style"/>
          <w:sz w:val="20"/>
          <w:szCs w:val="20"/>
        </w:rPr>
        <w:t xml:space="preserve">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BE38F1">
      <w:pPr>
        <w:pStyle w:val="Corpodetexto"/>
        <w:numPr>
          <w:ilvl w:val="1"/>
          <w:numId w:val="41"/>
        </w:numPr>
        <w:spacing w:before="10"/>
        <w:ind w:left="0" w:firstLine="0"/>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w:t>
      </w:r>
      <w:r w:rsidR="00F57A2C">
        <w:rPr>
          <w:rFonts w:ascii="Bookman Old Style" w:hAnsi="Bookman Old Style"/>
          <w:sz w:val="20"/>
          <w:szCs w:val="20"/>
        </w:rPr>
        <w:t>ontrole de frequência através da</w:t>
      </w:r>
      <w:r w:rsidRPr="00150B15">
        <w:rPr>
          <w:rFonts w:ascii="Bookman Old Style" w:hAnsi="Bookman Old Style"/>
          <w:sz w:val="20"/>
          <w:szCs w:val="20"/>
        </w:rPr>
        <w:t xml:space="preserve"> </w:t>
      </w:r>
      <w:r w:rsidR="00F57A2C">
        <w:rPr>
          <w:rFonts w:ascii="Bookman Old Style" w:hAnsi="Bookman Old Style"/>
          <w:sz w:val="20"/>
          <w:szCs w:val="20"/>
        </w:rPr>
        <w:t>planilha de horas</w:t>
      </w:r>
      <w:r w:rsidRPr="00150B15">
        <w:rPr>
          <w:rFonts w:ascii="Bookman Old Style" w:hAnsi="Bookman Old Style"/>
          <w:sz w:val="20"/>
          <w:szCs w:val="20"/>
        </w:rPr>
        <w:t>.</w:t>
      </w:r>
    </w:p>
    <w:p w:rsidR="00150B15" w:rsidRPr="00150B15" w:rsidRDefault="00150B15" w:rsidP="00BE38F1">
      <w:pPr>
        <w:pStyle w:val="PargrafodaLista"/>
        <w:ind w:left="0"/>
        <w:rPr>
          <w:rFonts w:ascii="Bookman Old Style" w:hAnsi="Bookman Old Style"/>
          <w:sz w:val="20"/>
          <w:szCs w:val="20"/>
        </w:rPr>
      </w:pPr>
    </w:p>
    <w:p w:rsidR="006433F9" w:rsidRDefault="00150B15" w:rsidP="00BE38F1">
      <w:pPr>
        <w:pStyle w:val="Corpodetexto"/>
        <w:numPr>
          <w:ilvl w:val="1"/>
          <w:numId w:val="41"/>
        </w:numPr>
        <w:spacing w:before="10"/>
        <w:ind w:left="0" w:firstLine="0"/>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7017EE">
      <w:pPr>
        <w:pStyle w:val="Corpodetexto"/>
        <w:numPr>
          <w:ilvl w:val="0"/>
          <w:numId w:val="42"/>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BE38F1" w:rsidRDefault="00BB131D" w:rsidP="0042166F">
      <w:pPr>
        <w:pStyle w:val="Corpodetexto"/>
        <w:spacing w:before="240"/>
        <w:jc w:val="both"/>
        <w:rPr>
          <w:rFonts w:ascii="Bookman Old Style" w:hAnsi="Bookman Old Style"/>
          <w:b/>
          <w:sz w:val="20"/>
          <w:szCs w:val="20"/>
        </w:rPr>
      </w:pPr>
      <w:r w:rsidRPr="00BB131D">
        <w:rPr>
          <w:b/>
        </w:rPr>
        <w:t>24.1</w:t>
      </w:r>
      <w:r w:rsidR="00E77B79" w:rsidRPr="00BB131D">
        <w:rPr>
          <w:rFonts w:ascii="Bookman Old Style" w:hAnsi="Bookman Old Style"/>
          <w:b/>
          <w:sz w:val="20"/>
          <w:szCs w:val="20"/>
        </w:rPr>
        <w:t>.</w:t>
      </w:r>
      <w:r w:rsidR="00E77B79" w:rsidRPr="0042166F">
        <w:rPr>
          <w:rFonts w:ascii="Bookman Old Style" w:hAnsi="Bookman Old Style"/>
          <w:sz w:val="20"/>
          <w:szCs w:val="20"/>
        </w:rPr>
        <w:t xml:space="preserve"> </w:t>
      </w:r>
      <w:r w:rsidR="00BE38F1" w:rsidRPr="00BE38F1">
        <w:rPr>
          <w:rStyle w:val="Forte"/>
          <w:rFonts w:ascii="Bookman Old Style" w:hAnsi="Bookman Old Style"/>
          <w:b w:val="0"/>
          <w:color w:val="000000"/>
          <w:sz w:val="20"/>
          <w:szCs w:val="20"/>
        </w:rPr>
        <w:t>O valor dos serviços poderá ser atualizado anualmente, após 12 (doze) meses da assinatura do contrato, de acordo com o INPC (Índice Nacional de Preços ao Consumidor)</w:t>
      </w:r>
      <w:proofErr w:type="gramStart"/>
      <w:r w:rsidR="00BE38F1" w:rsidRPr="00BE38F1">
        <w:rPr>
          <w:rStyle w:val="Forte"/>
          <w:rFonts w:ascii="Bookman Old Style" w:hAnsi="Bookman Old Style"/>
          <w:b w:val="0"/>
          <w:color w:val="000000"/>
          <w:sz w:val="20"/>
          <w:szCs w:val="20"/>
        </w:rPr>
        <w:t>.</w:t>
      </w:r>
      <w:r w:rsidR="0042166F" w:rsidRPr="00BE38F1">
        <w:rPr>
          <w:rFonts w:ascii="Bookman Old Style" w:hAnsi="Bookman Old Style"/>
          <w:b/>
          <w:bCs/>
          <w:sz w:val="20"/>
          <w:szCs w:val="20"/>
          <w:shd w:val="clear" w:color="auto" w:fill="FFFFFF"/>
        </w:rPr>
        <w:t>.</w:t>
      </w:r>
      <w:proofErr w:type="gramEnd"/>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BB131D" w:rsidRDefault="00F332F6" w:rsidP="00E2590D">
      <w:pPr>
        <w:pStyle w:val="PargrafodaLista"/>
        <w:spacing w:before="10"/>
        <w:ind w:left="480"/>
        <w:contextualSpacing w:val="0"/>
        <w:jc w:val="both"/>
        <w:rPr>
          <w:rFonts w:ascii="Bookman Old Style" w:hAnsi="Bookman Old Style"/>
          <w:b/>
          <w:vanish/>
          <w:sz w:val="20"/>
          <w:szCs w:val="20"/>
        </w:rPr>
      </w:pPr>
    </w:p>
    <w:p w:rsidR="00F332F6" w:rsidRDefault="00BB131D" w:rsidP="00E77B79">
      <w:pPr>
        <w:pStyle w:val="Corpodetexto"/>
        <w:spacing w:before="10"/>
        <w:jc w:val="both"/>
        <w:rPr>
          <w:rFonts w:ascii="Bookman Old Style" w:hAnsi="Bookman Old Style"/>
          <w:sz w:val="20"/>
          <w:szCs w:val="20"/>
        </w:rPr>
      </w:pPr>
      <w:r w:rsidRPr="00BB131D">
        <w:rPr>
          <w:b/>
        </w:rPr>
        <w:t>25.</w:t>
      </w:r>
      <w:r w:rsidR="00E77B79" w:rsidRPr="00BB131D">
        <w:rPr>
          <w:b/>
        </w:rPr>
        <w:t>1</w:t>
      </w:r>
      <w:r w:rsidR="00E77B79">
        <w:t xml:space="preserve">. </w:t>
      </w:r>
      <w:r w:rsidR="00E77B79"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00E77B79" w:rsidRPr="00E77B79">
        <w:rPr>
          <w:rFonts w:ascii="Bookman Old Style" w:hAnsi="Bookman Old Style"/>
          <w:sz w:val="20"/>
          <w:szCs w:val="20"/>
        </w:rPr>
        <w:t>a</w:t>
      </w:r>
      <w:proofErr w:type="gramEnd"/>
      <w:r w:rsidR="00E77B79" w:rsidRPr="00E77B79">
        <w:rPr>
          <w:rFonts w:ascii="Bookman Old Style" w:hAnsi="Bookman Old Style"/>
          <w:sz w:val="20"/>
          <w:szCs w:val="20"/>
        </w:rPr>
        <w:t xml:space="preserve"> realização do processo de inexigibilidade de licitaçã</w:t>
      </w:r>
      <w:r w:rsidR="00BF6D34">
        <w:rPr>
          <w:rFonts w:ascii="Bookman Old Style" w:hAnsi="Bookman Old Style"/>
          <w:sz w:val="20"/>
          <w:szCs w:val="20"/>
        </w:rPr>
        <w:t>o, tomando-se por base no art. 79</w:t>
      </w:r>
      <w:r w:rsidR="00E77B79"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00E77B79"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00E77B79"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26.1 </w:t>
      </w:r>
    </w:p>
    <w:p w:rsid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BE38F1">
      <w:pPr>
        <w:pStyle w:val="Corpodetexto"/>
        <w:numPr>
          <w:ilvl w:val="1"/>
          <w:numId w:val="40"/>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0042166F" w:rsidRPr="0042166F">
        <w:rPr>
          <w:rFonts w:ascii="Bookman Old Style" w:hAnsi="Bookman Old Style"/>
          <w:sz w:val="20"/>
          <w:szCs w:val="20"/>
        </w:rPr>
        <w:t>CREDENCIADO</w:t>
      </w:r>
      <w:r w:rsidRPr="0042166F">
        <w:rPr>
          <w:rFonts w:ascii="Bookman Old Style" w:hAnsi="Bookman Old Style"/>
          <w:sz w:val="20"/>
          <w:szCs w:val="20"/>
        </w:rPr>
        <w:t>(</w:t>
      </w:r>
      <w:proofErr w:type="gramEnd"/>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F332F6" w:rsidP="007017EE">
      <w:pPr>
        <w:pStyle w:val="Corpodetexto"/>
        <w:numPr>
          <w:ilvl w:val="1"/>
          <w:numId w:val="42"/>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sidR="0042166F">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BB131D" w:rsidRDefault="00BB131D" w:rsidP="00BB131D">
      <w:pPr>
        <w:spacing w:before="10"/>
        <w:jc w:val="both"/>
        <w:rPr>
          <w:rFonts w:ascii="Bookman Old Style" w:hAnsi="Bookman Old Style"/>
          <w:b/>
          <w:vanish/>
          <w:sz w:val="20"/>
          <w:szCs w:val="20"/>
        </w:rPr>
      </w:pPr>
      <w:r w:rsidRPr="00BB131D">
        <w:rPr>
          <w:rFonts w:ascii="Bookman Old Style" w:hAnsi="Bookman Old Style"/>
          <w:b/>
          <w:sz w:val="20"/>
          <w:szCs w:val="20"/>
        </w:rPr>
        <w:t xml:space="preserve">28.1 </w:t>
      </w:r>
    </w:p>
    <w:p w:rsidR="00692C4D" w:rsidRPr="00BB131D" w:rsidRDefault="00BB131D" w:rsidP="008B11D9">
      <w:pPr>
        <w:pStyle w:val="Corpodetexto"/>
        <w:numPr>
          <w:ilvl w:val="1"/>
          <w:numId w:val="13"/>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 xml:space="preserve">O descumprimento total ou parcial das obrigações assumidas ou o cumprimento em </w:t>
      </w:r>
      <w:r w:rsidRPr="00BB131D">
        <w:rPr>
          <w:rStyle w:val="Forte"/>
          <w:rFonts w:ascii="Bookman Old Style" w:hAnsi="Bookman Old Style"/>
          <w:b w:val="0"/>
          <w:color w:val="000000"/>
          <w:sz w:val="20"/>
          <w:szCs w:val="20"/>
        </w:rPr>
        <w:lastRenderedPageBreak/>
        <w:t>desacordo com o pactuado acarretará ao CREDENCIADO as penalidades previstas no artigo 155 da Lei nº 14.133/2021 e alterações, conforme a gravidade da infração e independentemente da incidência de multa e sem prejuízo do descredenciamento</w:t>
      </w:r>
      <w:r w:rsidR="00F332F6" w:rsidRPr="00BB131D">
        <w:rPr>
          <w:rFonts w:ascii="Bookman Old Style" w:hAnsi="Bookman Old Style"/>
          <w:sz w:val="20"/>
          <w:szCs w:val="20"/>
        </w:rPr>
        <w:t xml:space="preserve">.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8B11D9">
      <w:pPr>
        <w:pStyle w:val="Corpodetexto"/>
        <w:numPr>
          <w:ilvl w:val="1"/>
          <w:numId w:val="14"/>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Pr="00BB131D" w:rsidRDefault="00BB131D" w:rsidP="008B11D9">
      <w:pPr>
        <w:pStyle w:val="Corpodetexto"/>
        <w:numPr>
          <w:ilvl w:val="2"/>
          <w:numId w:val="14"/>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00F332F6" w:rsidRPr="00BB131D">
        <w:rPr>
          <w:rFonts w:ascii="Bookman Old Style" w:hAnsi="Bookman Old Style"/>
          <w:b/>
          <w:sz w:val="20"/>
          <w:szCs w:val="20"/>
        </w:rPr>
        <w:t xml:space="preserve">. </w:t>
      </w:r>
    </w:p>
    <w:p w:rsidR="00693900" w:rsidRDefault="00693900" w:rsidP="00693900">
      <w:pPr>
        <w:pStyle w:val="Corpodetexto"/>
        <w:spacing w:before="10"/>
        <w:jc w:val="both"/>
        <w:rPr>
          <w:rFonts w:ascii="Bookman Old Style" w:hAnsi="Bookman Old Style"/>
          <w:sz w:val="20"/>
          <w:szCs w:val="20"/>
        </w:rPr>
      </w:pPr>
    </w:p>
    <w:p w:rsidR="00F332F6" w:rsidRPr="00BB131D" w:rsidRDefault="00BB131D" w:rsidP="008B11D9">
      <w:pPr>
        <w:pStyle w:val="Corpodetexto"/>
        <w:numPr>
          <w:ilvl w:val="2"/>
          <w:numId w:val="14"/>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00F332F6" w:rsidRPr="00BB131D">
        <w:rPr>
          <w:rFonts w:ascii="Bookman Old Style" w:hAnsi="Bookman Old Style"/>
          <w:b/>
          <w:sz w:val="20"/>
          <w:szCs w:val="20"/>
        </w:rPr>
        <w:t xml:space="preserve">.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8B11D9">
      <w:pPr>
        <w:pStyle w:val="Corpodetexto"/>
        <w:numPr>
          <w:ilvl w:val="1"/>
          <w:numId w:val="15"/>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E01315">
        <w:fldChar w:fldCharType="begin"/>
      </w:r>
      <w:r w:rsidR="00E01315">
        <w:instrText xml:space="preserve"> HYPERLINK "mailto:licitacoes1@pmsas.com.br" </w:instrText>
      </w:r>
      <w:r w:rsidR="00E01315">
        <w:fldChar w:fldCharType="separate"/>
      </w:r>
      <w:r w:rsidRPr="007E5236">
        <w:rPr>
          <w:rStyle w:val="Hyperlink"/>
          <w:rFonts w:ascii="Bookman Old Style" w:hAnsi="Bookman Old Style"/>
          <w:sz w:val="20"/>
          <w:szCs w:val="20"/>
        </w:rPr>
        <w:t>licitacoes1@pmsas.com.br</w:t>
      </w:r>
      <w:r w:rsidR="00E01315">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Minuta do contrato</w:t>
            </w:r>
            <w:proofErr w:type="gramStart"/>
            <w:r w:rsidR="007E5236" w:rsidRPr="00707DFD">
              <w:rPr>
                <w:rFonts w:ascii="Bookman Old Style" w:hAnsi="Bookman Old Style"/>
                <w:color w:val="auto"/>
                <w:sz w:val="20"/>
                <w:szCs w:val="20"/>
              </w:rPr>
              <w:t xml:space="preserve"> </w:t>
            </w:r>
            <w:r w:rsidR="00664ADB">
              <w:rPr>
                <w:rFonts w:ascii="Bookman Old Style" w:hAnsi="Bookman Old Style"/>
                <w:color w:val="auto"/>
                <w:sz w:val="20"/>
                <w:szCs w:val="20"/>
              </w:rPr>
              <w:t xml:space="preserve"> </w:t>
            </w:r>
            <w:proofErr w:type="gramEnd"/>
            <w:r w:rsidR="00664ADB">
              <w:rPr>
                <w:rFonts w:ascii="Bookman Old Style" w:hAnsi="Bookman Old Style"/>
                <w:color w:val="auto"/>
                <w:sz w:val="20"/>
                <w:szCs w:val="20"/>
              </w:rPr>
              <w:t>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DF36B9">
        <w:rPr>
          <w:rFonts w:ascii="Bookman Old Style" w:hAnsi="Bookman Old Style"/>
          <w:sz w:val="20"/>
          <w:szCs w:val="20"/>
        </w:rPr>
        <w:t>15</w:t>
      </w:r>
      <w:r w:rsidR="003C67EC">
        <w:rPr>
          <w:rFonts w:ascii="Bookman Old Style" w:hAnsi="Bookman Old Style"/>
          <w:sz w:val="20"/>
          <w:szCs w:val="20"/>
        </w:rPr>
        <w:t xml:space="preserve"> de </w:t>
      </w:r>
      <w:r w:rsidR="00DF36B9">
        <w:rPr>
          <w:rFonts w:ascii="Bookman Old Style" w:hAnsi="Bookman Old Style"/>
          <w:sz w:val="20"/>
          <w:szCs w:val="20"/>
        </w:rPr>
        <w:t>julho</w:t>
      </w:r>
      <w:r w:rsidR="004B4751">
        <w:rPr>
          <w:rFonts w:ascii="Bookman Old Style" w:hAnsi="Bookman Old Style"/>
          <w:sz w:val="20"/>
          <w:szCs w:val="20"/>
        </w:rPr>
        <w:t xml:space="preserve"> 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693900" w:rsidRDefault="00693900" w:rsidP="007E5236">
      <w:pPr>
        <w:pStyle w:val="Default"/>
        <w:jc w:val="center"/>
        <w:rPr>
          <w:rFonts w:ascii="Bookman Old Style" w:hAnsi="Bookman Old Style"/>
          <w:b/>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4B4751" w:rsidRDefault="004B4751" w:rsidP="0008445C">
      <w:pPr>
        <w:pStyle w:val="Default"/>
        <w:jc w:val="center"/>
        <w:rPr>
          <w:rFonts w:ascii="Bookman Old Style" w:hAnsi="Bookman Old Style"/>
          <w:b/>
          <w:sz w:val="20"/>
          <w:szCs w:val="20"/>
        </w:rPr>
      </w:pPr>
    </w:p>
    <w:p w:rsidR="009257FF" w:rsidRDefault="003C67EC" w:rsidP="0008445C">
      <w:pPr>
        <w:pStyle w:val="Default"/>
        <w:jc w:val="center"/>
        <w:rPr>
          <w:rFonts w:ascii="Bookman Old Style" w:hAnsi="Bookman Old Style"/>
          <w:b/>
          <w:sz w:val="20"/>
          <w:szCs w:val="20"/>
        </w:rPr>
      </w:pPr>
      <w:r>
        <w:rPr>
          <w:rFonts w:ascii="Bookman Old Style" w:hAnsi="Bookman Old Style"/>
          <w:b/>
          <w:sz w:val="20"/>
          <w:szCs w:val="20"/>
        </w:rPr>
        <w:t>ANEXO I</w:t>
      </w:r>
    </w:p>
    <w:p w:rsidR="00C72DD5" w:rsidRPr="00055A0C" w:rsidRDefault="00C72DD5" w:rsidP="00C72DD5">
      <w:pPr>
        <w:jc w:val="center"/>
        <w:rPr>
          <w:rFonts w:ascii="Bookman Old Style" w:hAnsi="Bookman Old Style" w:cs="Arial"/>
          <w:b/>
          <w:sz w:val="20"/>
          <w:szCs w:val="20"/>
        </w:rPr>
      </w:pPr>
      <w:bookmarkStart w:id="1" w:name="_Hlk82471863"/>
      <w:r w:rsidRPr="00055A0C">
        <w:rPr>
          <w:rFonts w:ascii="Bookman Old Style" w:hAnsi="Bookman Old Style" w:cs="Arial"/>
          <w:b/>
          <w:sz w:val="20"/>
          <w:szCs w:val="20"/>
        </w:rPr>
        <w:t xml:space="preserve">TERMO DE REFERÊNCIA – TR </w:t>
      </w:r>
    </w:p>
    <w:p w:rsidR="00C72DD5" w:rsidRPr="00055A0C" w:rsidRDefault="00C72DD5" w:rsidP="00C72DD5">
      <w:pPr>
        <w:rPr>
          <w:rFonts w:ascii="Bookman Old Style" w:hAnsi="Bookman Old Style" w:cs="Arial"/>
          <w:b/>
          <w:sz w:val="20"/>
          <w:szCs w:val="20"/>
        </w:rPr>
      </w:pPr>
      <w:r w:rsidRPr="00055A0C">
        <w:rPr>
          <w:rFonts w:ascii="Bookman Old Style" w:hAnsi="Bookman Old Style" w:cs="Arial"/>
          <w:b/>
          <w:sz w:val="20"/>
          <w:szCs w:val="20"/>
        </w:rPr>
        <w:t>INTRODUÇÃO</w:t>
      </w:r>
    </w:p>
    <w:p w:rsidR="00C72DD5" w:rsidRPr="00055A0C" w:rsidRDefault="00C72DD5" w:rsidP="00C72DD5">
      <w:pPr>
        <w:jc w:val="both"/>
        <w:rPr>
          <w:rFonts w:ascii="Bookman Old Style" w:hAnsi="Bookman Old Style" w:cs="Arial"/>
          <w:sz w:val="20"/>
          <w:szCs w:val="20"/>
        </w:rPr>
      </w:pPr>
      <w:r>
        <w:rPr>
          <w:rFonts w:ascii="Bookman Old Style" w:hAnsi="Bookman Old Style" w:cs="Arial"/>
          <w:sz w:val="20"/>
          <w:szCs w:val="20"/>
        </w:rPr>
        <w:tab/>
      </w:r>
      <w:r w:rsidRPr="00055A0C">
        <w:rPr>
          <w:rFonts w:ascii="Bookman Old Style" w:hAnsi="Bookman Old Style" w:cs="Arial"/>
          <w:sz w:val="20"/>
          <w:szCs w:val="20"/>
        </w:rPr>
        <w:t>Conforme a Lei nº 14.133, de 2021, o Termo de Referência é o documento necessário para a contratação de bens que deve conter determinados parâmetros e elementos descritivos.</w:t>
      </w:r>
    </w:p>
    <w:p w:rsidR="00C72DD5" w:rsidRPr="00055A0C" w:rsidRDefault="00C72DD5" w:rsidP="00C72DD5">
      <w:pPr>
        <w:jc w:val="both"/>
        <w:rPr>
          <w:rFonts w:ascii="Bookman Old Style" w:hAnsi="Bookman Old Style" w:cs="Arial"/>
          <w:b/>
          <w:sz w:val="20"/>
          <w:szCs w:val="20"/>
        </w:rPr>
      </w:pPr>
      <w:r w:rsidRPr="00055A0C">
        <w:rPr>
          <w:rFonts w:ascii="Bookman Old Style" w:hAnsi="Bookman Old Style" w:cs="Arial"/>
          <w:sz w:val="20"/>
          <w:szCs w:val="20"/>
        </w:rPr>
        <w:t xml:space="preserve"> Tal exigência se torna explicita no </w:t>
      </w:r>
      <w:r w:rsidRPr="00055A0C">
        <w:rPr>
          <w:rFonts w:ascii="Bookman Old Style" w:hAnsi="Bookman Old Style" w:cs="Arial"/>
          <w:b/>
          <w:sz w:val="20"/>
          <w:szCs w:val="20"/>
        </w:rPr>
        <w:t>Art. 6º, inciso XXIII, alíneas de ‘a’ a ‘j’.</w:t>
      </w:r>
    </w:p>
    <w:p w:rsidR="00C72DD5" w:rsidRPr="00055A0C" w:rsidRDefault="00C72DD5" w:rsidP="00C72DD5">
      <w:pPr>
        <w:jc w:val="both"/>
        <w:rPr>
          <w:rFonts w:ascii="Bookman Old Style" w:hAnsi="Bookman Old Style" w:cs="Arial"/>
          <w:sz w:val="20"/>
          <w:szCs w:val="20"/>
        </w:rPr>
      </w:pPr>
      <w:r w:rsidRPr="00055A0C">
        <w:rPr>
          <w:rFonts w:ascii="Bookman Old Style" w:hAnsi="Bookman Old Style" w:cs="Arial"/>
          <w:sz w:val="20"/>
          <w:szCs w:val="20"/>
        </w:rPr>
        <w:t xml:space="preserve"> Em conformidade com as normas e princípios que regem a Administração Pública, para tanto apresentamos o pertinente Termo.</w:t>
      </w:r>
    </w:p>
    <w:p w:rsidR="00C72DD5" w:rsidRPr="00055A0C" w:rsidRDefault="00C72DD5" w:rsidP="00C72DD5">
      <w:pPr>
        <w:rPr>
          <w:rFonts w:ascii="Bookman Old Style" w:hAnsi="Bookman Old Style" w:cs="Arial"/>
          <w:b/>
          <w:sz w:val="20"/>
          <w:szCs w:val="20"/>
        </w:rPr>
      </w:pPr>
    </w:p>
    <w:p w:rsidR="00C72DD5" w:rsidRDefault="00C72DD5" w:rsidP="00C72DD5">
      <w:pPr>
        <w:pStyle w:val="Nivel01"/>
        <w:numPr>
          <w:ilvl w:val="0"/>
          <w:numId w:val="23"/>
        </w:numPr>
        <w:tabs>
          <w:tab w:val="clear" w:pos="567"/>
          <w:tab w:val="left" w:pos="87"/>
          <w:tab w:val="left" w:pos="426"/>
        </w:tabs>
        <w:spacing w:before="0" w:after="0" w:line="240" w:lineRule="auto"/>
        <w:ind w:left="0" w:firstLine="0"/>
        <w:rPr>
          <w:rFonts w:ascii="Bookman Old Style" w:hAnsi="Bookman Old Style"/>
          <w:bCs w:val="0"/>
          <w:lang w:eastAsia="en-US"/>
        </w:rPr>
      </w:pPr>
      <w:r w:rsidRPr="00055A0C">
        <w:rPr>
          <w:rFonts w:ascii="Bookman Old Style" w:hAnsi="Bookman Old Style"/>
        </w:rPr>
        <w:t xml:space="preserve">DEFINIÇÃO DO OBJETO </w:t>
      </w:r>
      <w:r w:rsidRPr="00055A0C">
        <w:rPr>
          <w:rFonts w:ascii="Bookman Old Style" w:hAnsi="Bookman Old Style"/>
          <w:bCs w:val="0"/>
          <w:lang w:eastAsia="en-US"/>
        </w:rPr>
        <w:t>(Art. 6º, inciso XXIII, alínea ‘a’, da Lei nº 14.133/2021).</w:t>
      </w:r>
    </w:p>
    <w:p w:rsidR="00020BAC" w:rsidRPr="00BE23F6" w:rsidRDefault="00C72DD5" w:rsidP="007017EE">
      <w:pPr>
        <w:pStyle w:val="PargrafodaLista"/>
        <w:numPr>
          <w:ilvl w:val="1"/>
          <w:numId w:val="42"/>
        </w:numPr>
        <w:ind w:left="0" w:firstLine="0"/>
        <w:jc w:val="both"/>
        <w:rPr>
          <w:rFonts w:ascii="Bookman Old Style" w:hAnsi="Bookman Old Style"/>
          <w:sz w:val="20"/>
          <w:szCs w:val="20"/>
        </w:rPr>
      </w:pPr>
      <w:r>
        <w:rPr>
          <w:rFonts w:ascii="Bookman Old Style" w:hAnsi="Bookman Old Style"/>
          <w:sz w:val="20"/>
          <w:szCs w:val="20"/>
        </w:rPr>
        <w:tab/>
        <w:t xml:space="preserve">Chamamento público para </w:t>
      </w:r>
      <w:r w:rsidR="00020BAC" w:rsidRPr="00091E0B">
        <w:rPr>
          <w:rFonts w:ascii="Bookman Old Style" w:hAnsi="Bookman Old Style"/>
          <w:sz w:val="20"/>
          <w:szCs w:val="20"/>
        </w:rPr>
        <w:t xml:space="preserve">credenciamento de pessoa jurídica para </w:t>
      </w:r>
      <w:r w:rsidR="00020BAC">
        <w:rPr>
          <w:rFonts w:ascii="Bookman Old Style" w:hAnsi="Bookman Old Style"/>
          <w:sz w:val="20"/>
          <w:szCs w:val="20"/>
        </w:rPr>
        <w:t>execução</w:t>
      </w:r>
      <w:r w:rsidR="00020BAC" w:rsidRPr="00091E0B">
        <w:rPr>
          <w:rFonts w:ascii="Bookman Old Style" w:hAnsi="Bookman Old Style"/>
          <w:sz w:val="20"/>
          <w:szCs w:val="20"/>
        </w:rPr>
        <w:t xml:space="preserve"> de serviço de operador de máquina pesada, visando atender às demandas da Secretaria Municipal de Obras e Serviços Públicos</w:t>
      </w:r>
      <w:r w:rsidR="00020BAC" w:rsidRPr="002209EF">
        <w:rPr>
          <w:rFonts w:ascii="Bookman Old Style" w:hAnsi="Bookman Old Style"/>
          <w:sz w:val="20"/>
          <w:szCs w:val="20"/>
        </w:rPr>
        <w:t xml:space="preserve"> e necessidade do município de Santo Antonio do Sudoeste-Pr</w:t>
      </w:r>
      <w:r w:rsidR="00020BAC" w:rsidRPr="00A87A50">
        <w:rPr>
          <w:rFonts w:ascii="Bookman Old Style" w:hAnsi="Bookman Old Style"/>
          <w:sz w:val="20"/>
          <w:szCs w:val="20"/>
        </w:rPr>
        <w:t>.</w:t>
      </w:r>
    </w:p>
    <w:p w:rsidR="00C72DD5" w:rsidRDefault="00C72DD5" w:rsidP="00C72DD5">
      <w:pPr>
        <w:jc w:val="both"/>
        <w:rPr>
          <w:rFonts w:ascii="Bookman Old Style" w:hAnsi="Bookman Old Style"/>
          <w:sz w:val="20"/>
          <w:szCs w:val="20"/>
        </w:rPr>
      </w:pPr>
      <w:r>
        <w:rPr>
          <w:rFonts w:ascii="Bookman Old Style" w:hAnsi="Bookman Old Style"/>
          <w:sz w:val="20"/>
          <w:szCs w:val="20"/>
        </w:rPr>
        <w:t>, conforme quantidades, especificações, exigências e condições estabelecidas neste documento.</w:t>
      </w:r>
    </w:p>
    <w:p w:rsidR="00C72DD5" w:rsidRPr="00055A0C" w:rsidRDefault="00C72DD5" w:rsidP="00C72DD5">
      <w:pPr>
        <w:jc w:val="both"/>
        <w:rPr>
          <w:rFonts w:ascii="Bookman Old Style" w:hAnsi="Bookman Old Style" w:cs="Arial"/>
          <w:sz w:val="20"/>
          <w:szCs w:val="20"/>
        </w:rPr>
      </w:pPr>
    </w:p>
    <w:p w:rsidR="00C72DD5" w:rsidRPr="00055A0C" w:rsidRDefault="00C72DD5" w:rsidP="00C72DD5">
      <w:pPr>
        <w:pStyle w:val="Nivel01"/>
        <w:numPr>
          <w:ilvl w:val="0"/>
          <w:numId w:val="0"/>
        </w:numPr>
        <w:tabs>
          <w:tab w:val="left" w:pos="87"/>
        </w:tabs>
        <w:spacing w:before="0"/>
        <w:rPr>
          <w:rFonts w:ascii="Bookman Old Style" w:hAnsi="Bookman Old Style"/>
          <w:color w:val="FF0000"/>
        </w:rPr>
      </w:pPr>
      <w:r w:rsidRPr="00055A0C">
        <w:rPr>
          <w:rFonts w:ascii="Bookman Old Style" w:hAnsi="Bookman Old Style"/>
        </w:rPr>
        <w:t xml:space="preserve">2. FUNDAMENTAÇÃO DA CONTRATAÇÃO </w:t>
      </w:r>
      <w:r w:rsidRPr="00055A0C">
        <w:rPr>
          <w:rFonts w:ascii="Bookman Old Style" w:hAnsi="Bookman Old Style"/>
          <w:bCs w:val="0"/>
          <w:lang w:eastAsia="en-US"/>
        </w:rPr>
        <w:t>(Art. 6º, inciso XXIII, alínea ‘b’, da Lei nº 14.133/2021).</w:t>
      </w:r>
    </w:p>
    <w:p w:rsidR="00BB131D" w:rsidRPr="00BB131D" w:rsidRDefault="00C72DD5" w:rsidP="00BB131D">
      <w:pPr>
        <w:pStyle w:val="mb-3"/>
        <w:spacing w:before="0" w:beforeAutospacing="0" w:after="0" w:afterAutospacing="0" w:line="360" w:lineRule="auto"/>
        <w:jc w:val="both"/>
        <w:rPr>
          <w:rFonts w:ascii="Bookman Old Style" w:hAnsi="Bookman Old Style"/>
          <w:b/>
          <w:color w:val="000000"/>
          <w:sz w:val="20"/>
          <w:szCs w:val="20"/>
        </w:rPr>
      </w:pPr>
      <w:r>
        <w:rPr>
          <w:rFonts w:ascii="Bookman Old Style" w:hAnsi="Bookman Old Style" w:cs="Segoe UI"/>
          <w:color w:val="0D0D0D"/>
          <w:sz w:val="20"/>
          <w:szCs w:val="20"/>
          <w:shd w:val="clear" w:color="auto" w:fill="FFFFFF"/>
        </w:rPr>
        <w:tab/>
      </w:r>
      <w:r w:rsidR="00BB131D" w:rsidRPr="00BB131D">
        <w:rPr>
          <w:rFonts w:ascii="Bookman Old Style" w:hAnsi="Bookman Old Style"/>
          <w:color w:val="000000"/>
          <w:sz w:val="20"/>
          <w:szCs w:val="20"/>
        </w:rPr>
        <w:t xml:space="preserve">A administração municipal não dispõe de um quadro de funcionários suficiente e para atender todas as demandas dos serviços essenciais realizados pela Secretaria Municipal de Obras e em todos os domínios públicos do município. A contratação de um serviço externo permite maior flexibilidade na gestão dos recursos, possibilitando ajustes rápidos, garantindo eficiência, economicidade e cumprimento das normas legais vigentes conforme as necessidades municipais. </w:t>
      </w:r>
      <w:r w:rsidR="00BB131D" w:rsidRPr="00BB131D">
        <w:rPr>
          <w:rStyle w:val="Forte"/>
          <w:rFonts w:ascii="Bookman Old Style" w:hAnsi="Bookman Old Style"/>
          <w:b w:val="0"/>
          <w:color w:val="000000"/>
          <w:sz w:val="20"/>
          <w:szCs w:val="20"/>
        </w:rPr>
        <w:t>A insuficiência do quadro de pessoal próprio para atender à totalidade das demandas por serviços de operador de máquina pesada restou demonstrada mediante esgotamento do chamamento dos aprovados em processo seletivo simplificado (Edital nº 001/20</w:t>
      </w:r>
      <w:r w:rsidR="00DF36B9">
        <w:rPr>
          <w:rStyle w:val="Forte"/>
          <w:rFonts w:ascii="Bookman Old Style" w:hAnsi="Bookman Old Style"/>
          <w:b w:val="0"/>
          <w:color w:val="000000"/>
          <w:sz w:val="20"/>
          <w:szCs w:val="20"/>
        </w:rPr>
        <w:t>2</w:t>
      </w:r>
      <w:r w:rsidR="00BB131D" w:rsidRPr="00BB131D">
        <w:rPr>
          <w:rStyle w:val="Forte"/>
          <w:rFonts w:ascii="Bookman Old Style" w:hAnsi="Bookman Old Style"/>
          <w:b w:val="0"/>
          <w:color w:val="000000"/>
          <w:sz w:val="20"/>
          <w:szCs w:val="20"/>
        </w:rPr>
        <w:t>5), aquisição de novas máquinas pesadas pela prefeitura municipal, urgência na contratação considerando o elevado número de serviços de terraplanagem para construção de estradas rurais, terraplanagem,</w:t>
      </w:r>
      <w:r w:rsidR="00BB131D" w:rsidRPr="00BB131D">
        <w:rPr>
          <w:rStyle w:val="Forte"/>
          <w:rFonts w:ascii="Bookman Old Style" w:hAnsi="Bookman Old Style"/>
          <w:b w:val="0"/>
          <w:color w:val="FF0000"/>
          <w:sz w:val="20"/>
          <w:szCs w:val="20"/>
        </w:rPr>
        <w:t xml:space="preserve"> </w:t>
      </w:r>
      <w:r w:rsidR="00BB131D" w:rsidRPr="00BB131D">
        <w:rPr>
          <w:rStyle w:val="Forte"/>
          <w:rFonts w:ascii="Bookman Old Style" w:hAnsi="Bookman Old Style"/>
          <w:b w:val="0"/>
          <w:color w:val="000000"/>
          <w:sz w:val="20"/>
          <w:szCs w:val="20"/>
        </w:rPr>
        <w:t>o que justifica a contratação complementar por meio de credenciamento.</w:t>
      </w:r>
    </w:p>
    <w:p w:rsidR="00C72DD5" w:rsidRPr="00CC68E5" w:rsidRDefault="00C72DD5" w:rsidP="00C72DD5">
      <w:pPr>
        <w:jc w:val="both"/>
        <w:rPr>
          <w:rFonts w:ascii="Bookman Old Style" w:hAnsi="Bookman Old Style"/>
          <w:sz w:val="20"/>
          <w:szCs w:val="20"/>
        </w:rPr>
      </w:pPr>
    </w:p>
    <w:p w:rsidR="00C72DD5" w:rsidRPr="00055A0C" w:rsidRDefault="00C72DD5" w:rsidP="00C72DD5">
      <w:pPr>
        <w:rPr>
          <w:rFonts w:ascii="Bookman Old Style" w:hAnsi="Bookman Old Style"/>
          <w:sz w:val="20"/>
          <w:szCs w:val="20"/>
        </w:rPr>
      </w:pPr>
    </w:p>
    <w:p w:rsidR="00C72DD5" w:rsidRPr="00D67BA3" w:rsidRDefault="00C72DD5" w:rsidP="00C72DD5">
      <w:pPr>
        <w:pStyle w:val="Nivel01"/>
        <w:numPr>
          <w:ilvl w:val="0"/>
          <w:numId w:val="0"/>
        </w:numPr>
        <w:tabs>
          <w:tab w:val="left" w:pos="87"/>
        </w:tabs>
        <w:spacing w:before="0"/>
        <w:rPr>
          <w:rFonts w:ascii="Bookman Old Style" w:hAnsi="Bookman Old Style"/>
          <w:bCs w:val="0"/>
          <w:lang w:eastAsia="en-US"/>
        </w:rPr>
      </w:pPr>
      <w:r w:rsidRPr="00055A0C">
        <w:rPr>
          <w:rFonts w:ascii="Bookman Old Style" w:hAnsi="Bookman Old Style"/>
        </w:rPr>
        <w:t xml:space="preserve">3. </w:t>
      </w:r>
      <w:proofErr w:type="gramStart"/>
      <w:r w:rsidRPr="00055A0C">
        <w:rPr>
          <w:rFonts w:ascii="Bookman Old Style" w:hAnsi="Bookman Old Style"/>
        </w:rPr>
        <w:t>DESCRIÇÃO DA SOLUÇÃO COMO UM TODO CONSIDERADO</w:t>
      </w:r>
      <w:proofErr w:type="gramEnd"/>
      <w:r w:rsidRPr="00055A0C">
        <w:rPr>
          <w:rFonts w:ascii="Bookman Old Style" w:hAnsi="Bookman Old Style"/>
        </w:rPr>
        <w:t xml:space="preserve"> O CICLO DE VIDA DO OBJETO E ESPECIFICAÇÃO DO PRODUTO.</w:t>
      </w:r>
      <w:r w:rsidRPr="00055A0C">
        <w:rPr>
          <w:rFonts w:ascii="Bookman Old Style" w:hAnsi="Bookman Old Style"/>
          <w:bCs w:val="0"/>
          <w:lang w:eastAsia="en-US"/>
        </w:rPr>
        <w:t xml:space="preserve"> (Art. 6º, inciso XXIII, alínea ‘c’, da Lei nº 14.133/2021). (Art. 6º, inciso XXIII, alínea ‘c’, da Lei nº 14.133/2021).</w:t>
      </w:r>
    </w:p>
    <w:p w:rsidR="00C72DD5" w:rsidRDefault="00C72DD5" w:rsidP="00C72DD5">
      <w:pPr>
        <w:jc w:val="both"/>
        <w:rPr>
          <w:rFonts w:ascii="Bookman Old Style" w:hAnsi="Bookman Old Style"/>
          <w:sz w:val="20"/>
          <w:szCs w:val="20"/>
        </w:rPr>
      </w:pPr>
      <w:r>
        <w:rPr>
          <w:rFonts w:ascii="Bookman Old Style" w:hAnsi="Bookman Old Style"/>
          <w:sz w:val="20"/>
          <w:szCs w:val="20"/>
        </w:rPr>
        <w:tab/>
      </w:r>
      <w:r w:rsidRPr="003873A9">
        <w:rPr>
          <w:rFonts w:ascii="Bookman Old Style" w:hAnsi="Bookman Old Style"/>
          <w:sz w:val="20"/>
          <w:szCs w:val="20"/>
        </w:rPr>
        <w:t xml:space="preserve">A solução envolve a contratação </w:t>
      </w:r>
      <w:r>
        <w:rPr>
          <w:rFonts w:ascii="Bookman Old Style" w:hAnsi="Bookman Old Style"/>
          <w:sz w:val="20"/>
          <w:szCs w:val="20"/>
        </w:rPr>
        <w:t>de</w:t>
      </w:r>
      <w:r w:rsidRPr="00F67FA4">
        <w:rPr>
          <w:rFonts w:ascii="Bookman Old Style" w:hAnsi="Bookman Old Style"/>
          <w:sz w:val="20"/>
          <w:szCs w:val="20"/>
        </w:rPr>
        <w:t xml:space="preserve"> serviço</w:t>
      </w:r>
      <w:r>
        <w:rPr>
          <w:rFonts w:ascii="Bookman Old Style" w:hAnsi="Bookman Old Style"/>
          <w:sz w:val="20"/>
          <w:szCs w:val="20"/>
        </w:rPr>
        <w:t>s</w:t>
      </w:r>
      <w:r w:rsidRPr="00F67FA4">
        <w:rPr>
          <w:rFonts w:ascii="Bookman Old Style" w:hAnsi="Bookman Old Style"/>
          <w:sz w:val="20"/>
          <w:szCs w:val="20"/>
        </w:rPr>
        <w:t xml:space="preserve"> </w:t>
      </w:r>
      <w:r w:rsidR="00020BAC" w:rsidRPr="00091E0B">
        <w:rPr>
          <w:rFonts w:ascii="Bookman Old Style" w:hAnsi="Bookman Old Style"/>
          <w:sz w:val="20"/>
          <w:szCs w:val="20"/>
        </w:rPr>
        <w:t>de operador de máquina pesada</w:t>
      </w:r>
      <w:r>
        <w:rPr>
          <w:rFonts w:ascii="Bookman Old Style" w:hAnsi="Bookman Old Style"/>
          <w:sz w:val="20"/>
          <w:szCs w:val="20"/>
        </w:rPr>
        <w:t>,</w:t>
      </w:r>
      <w:r w:rsidRPr="00F67FA4">
        <w:rPr>
          <w:rFonts w:ascii="Bookman Old Style" w:hAnsi="Bookman Old Style"/>
          <w:sz w:val="20"/>
          <w:szCs w:val="20"/>
        </w:rPr>
        <w:t xml:space="preserve"> será executado por empresa especializada, contemplando todas as etapas do ciclo de vida do objeto, desde o planejamento, execução, acompanhamento e </w:t>
      </w:r>
      <w:r w:rsidR="00020BAC">
        <w:rPr>
          <w:rFonts w:ascii="Bookman Old Style" w:hAnsi="Bookman Old Style"/>
          <w:sz w:val="20"/>
          <w:szCs w:val="20"/>
        </w:rPr>
        <w:t>uso das</w:t>
      </w:r>
      <w:proofErr w:type="gramStart"/>
      <w:r w:rsidR="00020BAC">
        <w:rPr>
          <w:rFonts w:ascii="Bookman Old Style" w:hAnsi="Bookman Old Style"/>
          <w:sz w:val="20"/>
          <w:szCs w:val="20"/>
        </w:rPr>
        <w:t xml:space="preserve">  </w:t>
      </w:r>
      <w:proofErr w:type="gramEnd"/>
      <w:r w:rsidR="00020BAC">
        <w:rPr>
          <w:rFonts w:ascii="Bookman Old Style" w:hAnsi="Bookman Old Style"/>
          <w:sz w:val="20"/>
          <w:szCs w:val="20"/>
        </w:rPr>
        <w:t>máquinas</w:t>
      </w:r>
      <w:r w:rsidRPr="00F67FA4">
        <w:rPr>
          <w:rFonts w:ascii="Bookman Old Style" w:hAnsi="Bookman Old Style"/>
          <w:sz w:val="20"/>
          <w:szCs w:val="20"/>
        </w:rPr>
        <w:t xml:space="preserve">. O objetivo é garantir a </w:t>
      </w:r>
      <w:r w:rsidR="00020BAC">
        <w:rPr>
          <w:rFonts w:ascii="Bookman Old Style" w:hAnsi="Bookman Old Style"/>
          <w:sz w:val="20"/>
          <w:szCs w:val="20"/>
        </w:rPr>
        <w:t>execução dos serviços com efeciencia</w:t>
      </w:r>
      <w:r w:rsidRPr="00F67FA4">
        <w:rPr>
          <w:rFonts w:ascii="Bookman Old Style" w:hAnsi="Bookman Old Style"/>
          <w:sz w:val="20"/>
          <w:szCs w:val="20"/>
        </w:rPr>
        <w:t>.</w:t>
      </w:r>
    </w:p>
    <w:p w:rsidR="00602F27" w:rsidRPr="00602F27" w:rsidRDefault="00602F27" w:rsidP="00602F27">
      <w:pPr>
        <w:pStyle w:val="mb-3"/>
        <w:numPr>
          <w:ilvl w:val="0"/>
          <w:numId w:val="39"/>
        </w:numPr>
        <w:ind w:left="0" w:firstLine="0"/>
        <w:jc w:val="both"/>
        <w:rPr>
          <w:rFonts w:ascii="Bookman Old Style" w:hAnsi="Bookman Old Style"/>
          <w:color w:val="000000"/>
          <w:sz w:val="20"/>
          <w:szCs w:val="20"/>
        </w:rPr>
      </w:pPr>
      <w:r w:rsidRPr="00602F27">
        <w:rPr>
          <w:rStyle w:val="Forte"/>
          <w:rFonts w:ascii="Bookman Old Style" w:hAnsi="Bookman Old Style"/>
          <w:color w:val="000000"/>
          <w:sz w:val="20"/>
          <w:szCs w:val="20"/>
        </w:rPr>
        <w:t>Planejamento:</w:t>
      </w:r>
      <w:r w:rsidRPr="00602F27">
        <w:rPr>
          <w:rFonts w:ascii="Bookman Old Style" w:hAnsi="Bookman Old Style"/>
          <w:color w:val="000000"/>
          <w:sz w:val="20"/>
          <w:szCs w:val="20"/>
        </w:rPr>
        <w:t xml:space="preserve"> Definição das necessidades operacionais, alocação de recursos e elaboração de cronogramas.</w:t>
      </w:r>
    </w:p>
    <w:p w:rsidR="00602F27" w:rsidRPr="00602F27" w:rsidRDefault="00602F27" w:rsidP="00602F27">
      <w:pPr>
        <w:pStyle w:val="mb-3"/>
        <w:numPr>
          <w:ilvl w:val="0"/>
          <w:numId w:val="39"/>
        </w:numPr>
        <w:ind w:left="0" w:firstLine="0"/>
        <w:jc w:val="both"/>
        <w:rPr>
          <w:rFonts w:ascii="Bookman Old Style" w:hAnsi="Bookman Old Style"/>
          <w:color w:val="000000"/>
          <w:sz w:val="20"/>
          <w:szCs w:val="20"/>
        </w:rPr>
      </w:pPr>
      <w:r w:rsidRPr="00602F27">
        <w:rPr>
          <w:rStyle w:val="Forte"/>
          <w:rFonts w:ascii="Bookman Old Style" w:hAnsi="Bookman Old Style"/>
          <w:color w:val="000000"/>
          <w:sz w:val="20"/>
          <w:szCs w:val="20"/>
        </w:rPr>
        <w:t>Execução:</w:t>
      </w:r>
      <w:r w:rsidRPr="00602F27">
        <w:rPr>
          <w:rFonts w:ascii="Bookman Old Style" w:hAnsi="Bookman Old Style"/>
          <w:color w:val="000000"/>
          <w:sz w:val="20"/>
          <w:szCs w:val="20"/>
        </w:rPr>
        <w:t xml:space="preserve"> A realização qualificada dos trabalhos por operadores devidamente habilitados, utilizando máquinas pesadas apropriadas.</w:t>
      </w:r>
    </w:p>
    <w:p w:rsidR="00602F27" w:rsidRPr="00602F27" w:rsidRDefault="00602F27" w:rsidP="00602F27">
      <w:pPr>
        <w:pStyle w:val="mb-3"/>
        <w:numPr>
          <w:ilvl w:val="0"/>
          <w:numId w:val="39"/>
        </w:numPr>
        <w:ind w:left="0" w:firstLine="0"/>
        <w:jc w:val="both"/>
        <w:rPr>
          <w:rFonts w:ascii="Bookman Old Style" w:hAnsi="Bookman Old Style"/>
          <w:color w:val="000000"/>
          <w:sz w:val="20"/>
          <w:szCs w:val="20"/>
        </w:rPr>
      </w:pPr>
      <w:r w:rsidRPr="00602F27">
        <w:rPr>
          <w:rStyle w:val="Forte"/>
          <w:rFonts w:ascii="Bookman Old Style" w:hAnsi="Bookman Old Style"/>
          <w:color w:val="000000"/>
          <w:sz w:val="20"/>
          <w:szCs w:val="20"/>
        </w:rPr>
        <w:t>Acompanhamento:</w:t>
      </w:r>
      <w:r w:rsidRPr="00602F27">
        <w:rPr>
          <w:rFonts w:ascii="Bookman Old Style" w:hAnsi="Bookman Old Style"/>
          <w:color w:val="000000"/>
          <w:sz w:val="20"/>
          <w:szCs w:val="20"/>
        </w:rPr>
        <w:t xml:space="preserve"> Monitoramento contínuo da </w:t>
      </w:r>
      <w:proofErr w:type="gramStart"/>
      <w:r w:rsidRPr="00602F27">
        <w:rPr>
          <w:rFonts w:ascii="Bookman Old Style" w:hAnsi="Bookman Old Style"/>
          <w:color w:val="000000"/>
          <w:sz w:val="20"/>
          <w:szCs w:val="20"/>
        </w:rPr>
        <w:t>performance</w:t>
      </w:r>
      <w:proofErr w:type="gramEnd"/>
      <w:r w:rsidRPr="00602F27">
        <w:rPr>
          <w:rFonts w:ascii="Bookman Old Style" w:hAnsi="Bookman Old Style"/>
          <w:color w:val="000000"/>
          <w:sz w:val="20"/>
          <w:szCs w:val="20"/>
        </w:rPr>
        <w:t>, do cumprimento dos prazos e da qualidade dos serviços prestados.</w:t>
      </w:r>
    </w:p>
    <w:p w:rsidR="00602F27" w:rsidRPr="00602F27" w:rsidRDefault="00602F27" w:rsidP="00602F27">
      <w:pPr>
        <w:pStyle w:val="mb-3"/>
        <w:numPr>
          <w:ilvl w:val="0"/>
          <w:numId w:val="39"/>
        </w:numPr>
        <w:ind w:left="0" w:firstLine="0"/>
        <w:jc w:val="both"/>
        <w:rPr>
          <w:rFonts w:ascii="Bookman Old Style" w:hAnsi="Bookman Old Style"/>
          <w:color w:val="000000"/>
          <w:sz w:val="20"/>
          <w:szCs w:val="20"/>
        </w:rPr>
      </w:pPr>
      <w:r w:rsidRPr="00602F27">
        <w:rPr>
          <w:rStyle w:val="Forte"/>
          <w:rFonts w:ascii="Bookman Old Style" w:hAnsi="Bookman Old Style"/>
          <w:color w:val="000000"/>
          <w:sz w:val="20"/>
          <w:szCs w:val="20"/>
        </w:rPr>
        <w:t>Utilização/Resultados:</w:t>
      </w:r>
      <w:r w:rsidRPr="00602F27">
        <w:rPr>
          <w:rFonts w:ascii="Bookman Old Style" w:hAnsi="Bookman Old Style"/>
          <w:color w:val="000000"/>
          <w:sz w:val="20"/>
          <w:szCs w:val="20"/>
        </w:rPr>
        <w:t xml:space="preserve"> A efetiva aplicação do serviço no atendimento das necessidades municipais, garantindo a funcionalidade e durabilidade das intervenções realizadas.</w:t>
      </w:r>
    </w:p>
    <w:p w:rsidR="00602F27" w:rsidRPr="00602F27" w:rsidRDefault="00602F27" w:rsidP="00602F27">
      <w:pPr>
        <w:pStyle w:val="mb-3"/>
        <w:numPr>
          <w:ilvl w:val="0"/>
          <w:numId w:val="39"/>
        </w:numPr>
        <w:ind w:left="0" w:firstLine="0"/>
        <w:jc w:val="both"/>
        <w:rPr>
          <w:rFonts w:ascii="Bookman Old Style" w:hAnsi="Bookman Old Style"/>
          <w:color w:val="000000"/>
          <w:sz w:val="20"/>
          <w:szCs w:val="20"/>
        </w:rPr>
      </w:pPr>
      <w:r w:rsidRPr="00602F27">
        <w:rPr>
          <w:rFonts w:ascii="Bookman Old Style" w:hAnsi="Bookman Old Style"/>
          <w:color w:val="000000"/>
          <w:sz w:val="20"/>
          <w:szCs w:val="20"/>
        </w:rPr>
        <w:t xml:space="preserve">O objetivo primordial desta contratação é assegurar a execução dos serviços com a máxima eficiência, segurança e </w:t>
      </w:r>
      <w:proofErr w:type="gramStart"/>
      <w:r w:rsidRPr="00602F27">
        <w:rPr>
          <w:rFonts w:ascii="Bookman Old Style" w:hAnsi="Bookman Old Style"/>
          <w:color w:val="000000"/>
          <w:sz w:val="20"/>
          <w:szCs w:val="20"/>
        </w:rPr>
        <w:t>otimização</w:t>
      </w:r>
      <w:proofErr w:type="gramEnd"/>
      <w:r w:rsidRPr="00602F27">
        <w:rPr>
          <w:rFonts w:ascii="Bookman Old Style" w:hAnsi="Bookman Old Style"/>
          <w:color w:val="000000"/>
          <w:sz w:val="20"/>
          <w:szCs w:val="20"/>
        </w:rPr>
        <w:t xml:space="preserve"> dos recursos, contribuindo diretamente para a manutenção e desenvolvimento da infraestrutura do município.</w:t>
      </w:r>
    </w:p>
    <w:p w:rsidR="00C72DD5" w:rsidRDefault="00C72DD5" w:rsidP="00C72DD5">
      <w:pPr>
        <w:jc w:val="both"/>
        <w:rPr>
          <w:rFonts w:ascii="Bookman Old Style" w:hAnsi="Bookman Old Style"/>
          <w:sz w:val="20"/>
          <w:szCs w:val="20"/>
        </w:rPr>
      </w:pPr>
    </w:p>
    <w:p w:rsidR="00C72DD5" w:rsidRPr="00055A0C" w:rsidRDefault="00C72DD5" w:rsidP="00C72DD5">
      <w:pPr>
        <w:jc w:val="both"/>
        <w:rPr>
          <w:rFonts w:ascii="Bookman Old Style" w:hAnsi="Bookman Old Style" w:cs="Arial"/>
          <w:b/>
          <w:sz w:val="20"/>
          <w:szCs w:val="20"/>
        </w:rPr>
      </w:pPr>
      <w:r w:rsidRPr="00055A0C">
        <w:rPr>
          <w:rFonts w:ascii="Bookman Old Style" w:hAnsi="Bookman Old Style" w:cs="Arial"/>
          <w:b/>
          <w:sz w:val="20"/>
          <w:szCs w:val="20"/>
        </w:rPr>
        <w:t>4. REQUISITOS DA CONTRATAÇÃO (Art. 6º, inciso XXIII, alínea ‘d’, da Lei nº 14.133/2021</w:t>
      </w:r>
      <w:proofErr w:type="gramStart"/>
      <w:r w:rsidRPr="00055A0C">
        <w:rPr>
          <w:rFonts w:ascii="Bookman Old Style" w:hAnsi="Bookman Old Style" w:cs="Arial"/>
          <w:b/>
          <w:sz w:val="20"/>
          <w:szCs w:val="20"/>
        </w:rPr>
        <w:t>)</w:t>
      </w:r>
      <w:proofErr w:type="gramEnd"/>
    </w:p>
    <w:p w:rsidR="00020BAC" w:rsidRPr="00114028" w:rsidRDefault="00C72DD5" w:rsidP="00020BAC">
      <w:pPr>
        <w:pStyle w:val="Corpodetexto"/>
        <w:numPr>
          <w:ilvl w:val="3"/>
          <w:numId w:val="9"/>
        </w:numPr>
        <w:spacing w:before="10"/>
        <w:ind w:left="0" w:firstLine="0"/>
        <w:jc w:val="both"/>
        <w:rPr>
          <w:rFonts w:ascii="Bookman Old Style" w:hAnsi="Bookman Old Style"/>
          <w:b/>
          <w:sz w:val="20"/>
          <w:szCs w:val="20"/>
        </w:rPr>
      </w:pPr>
      <w:r w:rsidRPr="00055A0C">
        <w:rPr>
          <w:rFonts w:ascii="Bookman Old Style" w:hAnsi="Bookman Old Style"/>
          <w:sz w:val="20"/>
          <w:szCs w:val="20"/>
        </w:rPr>
        <w:tab/>
      </w:r>
      <w:r w:rsidR="00020BAC" w:rsidRPr="00114028">
        <w:rPr>
          <w:rFonts w:ascii="Bookman Old Style" w:hAnsi="Bookman Old Style"/>
          <w:sz w:val="20"/>
          <w:szCs w:val="20"/>
        </w:rPr>
        <w:t>Ofício de apresentação de pro</w:t>
      </w:r>
      <w:r w:rsidR="00020BAC">
        <w:rPr>
          <w:rFonts w:ascii="Bookman Old Style" w:hAnsi="Bookman Old Style"/>
          <w:sz w:val="20"/>
          <w:szCs w:val="20"/>
        </w:rPr>
        <w:t>posta conforme modelo – ANEXO II</w:t>
      </w:r>
      <w:r w:rsidR="00020BAC" w:rsidRPr="00114028">
        <w:rPr>
          <w:rFonts w:ascii="Bookman Old Style" w:hAnsi="Bookman Old Style"/>
          <w:sz w:val="20"/>
          <w:szCs w:val="20"/>
        </w:rPr>
        <w:t xml:space="preserve">, contendo: razão </w:t>
      </w:r>
      <w:proofErr w:type="gramStart"/>
      <w:r w:rsidR="00020BAC" w:rsidRPr="00114028">
        <w:rPr>
          <w:rFonts w:ascii="Bookman Old Style" w:hAnsi="Bookman Old Style"/>
          <w:sz w:val="20"/>
          <w:szCs w:val="20"/>
        </w:rPr>
        <w:t>social,</w:t>
      </w:r>
      <w:proofErr w:type="gramEnd"/>
      <w:r w:rsidR="00020BAC" w:rsidRPr="00114028">
        <w:rPr>
          <w:rFonts w:ascii="Bookman Old Style" w:hAnsi="Bookman Old Style"/>
          <w:sz w:val="20"/>
          <w:szCs w:val="20"/>
        </w:rPr>
        <w:t>endereço completo, CNPJ/MF, telefone e e-mail da proponente, com a respectiva assinatura do representante legal; declaração de que as informações prestadas são verdadeiras, sob pena de responder judicialmente pelas inconsistências encontradas.</w:t>
      </w:r>
    </w:p>
    <w:p w:rsidR="00020BAC" w:rsidRDefault="00020BAC" w:rsidP="00020BAC">
      <w:pPr>
        <w:pStyle w:val="Corpodetexto"/>
        <w:spacing w:before="10"/>
        <w:jc w:val="both"/>
        <w:rPr>
          <w:rFonts w:ascii="Bookman Old Style" w:hAnsi="Bookman Old Style"/>
          <w:b/>
          <w:sz w:val="20"/>
          <w:szCs w:val="20"/>
        </w:rPr>
      </w:pPr>
    </w:p>
    <w:p w:rsidR="00020BAC" w:rsidRPr="00114028" w:rsidRDefault="00020BAC" w:rsidP="00020BAC">
      <w:pPr>
        <w:pStyle w:val="Corpodetexto"/>
        <w:numPr>
          <w:ilvl w:val="3"/>
          <w:numId w:val="3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020BAC" w:rsidRDefault="00020BAC" w:rsidP="00020BAC">
      <w:pPr>
        <w:pStyle w:val="Corpodetexto"/>
        <w:numPr>
          <w:ilvl w:val="0"/>
          <w:numId w:val="36"/>
        </w:numPr>
        <w:spacing w:before="10"/>
        <w:ind w:left="0" w:firstLine="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Pr>
          <w:rFonts w:ascii="Bookman Old Style" w:hAnsi="Bookman Old Style"/>
          <w:sz w:val="20"/>
          <w:szCs w:val="20"/>
        </w:rPr>
        <w:t>es, ONG’s, etc), acompanhado de</w:t>
      </w:r>
      <w:r w:rsidRPr="00114028">
        <w:rPr>
          <w:rFonts w:ascii="Bookman Old Style" w:hAnsi="Bookman Old Style"/>
          <w:sz w:val="20"/>
          <w:szCs w:val="20"/>
        </w:rPr>
        <w:t>documentos da e</w:t>
      </w:r>
      <w:r>
        <w:rPr>
          <w:rFonts w:ascii="Bookman Old Style" w:hAnsi="Bookman Old Style"/>
          <w:sz w:val="20"/>
          <w:szCs w:val="20"/>
        </w:rPr>
        <w:t>leição de seus administradores.</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Pr>
          <w:rFonts w:ascii="Bookman Old Style" w:hAnsi="Bookman Old Style"/>
          <w:sz w:val="20"/>
          <w:szCs w:val="20"/>
        </w:rPr>
        <w:t xml:space="preserve"> </w:t>
      </w:r>
      <w:r w:rsidRPr="00114028">
        <w:rPr>
          <w:rFonts w:ascii="Bookman Old Style" w:hAnsi="Bookman Old Style"/>
          <w:sz w:val="20"/>
          <w:szCs w:val="20"/>
        </w:rPr>
        <w:t>(CNPJ)</w:t>
      </w:r>
      <w:r>
        <w:rPr>
          <w:rFonts w:ascii="Bookman Old Style" w:hAnsi="Bookman Old Style"/>
          <w:sz w:val="20"/>
          <w:szCs w:val="20"/>
        </w:rPr>
        <w:t>.</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Pr>
          <w:rFonts w:ascii="Bookman Old Style" w:hAnsi="Bookman Old Style"/>
          <w:sz w:val="20"/>
          <w:szCs w:val="20"/>
        </w:rPr>
        <w:t xml:space="preserve"> </w:t>
      </w:r>
      <w:r w:rsidRPr="00114028">
        <w:rPr>
          <w:rFonts w:ascii="Bookman Old Style" w:hAnsi="Bookman Old Style"/>
          <w:sz w:val="20"/>
          <w:szCs w:val="20"/>
        </w:rPr>
        <w:t>Serviço (FGTS).</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Pr>
          <w:rFonts w:ascii="Bookman Old Style" w:hAnsi="Bookman Old Style"/>
          <w:sz w:val="20"/>
          <w:szCs w:val="20"/>
        </w:rPr>
        <w:t xml:space="preserve"> </w:t>
      </w:r>
      <w:r w:rsidRPr="00114028">
        <w:rPr>
          <w:rFonts w:ascii="Bookman Old Style" w:hAnsi="Bookman Old Style"/>
          <w:sz w:val="20"/>
          <w:szCs w:val="20"/>
        </w:rPr>
        <w:t>de 07 de julho de 2011.</w:t>
      </w:r>
    </w:p>
    <w:p w:rsidR="00020BAC" w:rsidRDefault="00020BAC" w:rsidP="00020BAC">
      <w:pPr>
        <w:pStyle w:val="Corpodetexto"/>
        <w:spacing w:before="10"/>
        <w:jc w:val="both"/>
        <w:rPr>
          <w:rFonts w:ascii="Bookman Old Style" w:hAnsi="Bookman Old Style"/>
          <w:sz w:val="20"/>
          <w:szCs w:val="20"/>
        </w:rPr>
      </w:pPr>
    </w:p>
    <w:p w:rsidR="00020BAC" w:rsidRDefault="00020BAC" w:rsidP="00020BAC">
      <w:pPr>
        <w:pStyle w:val="Corpodetexto"/>
        <w:numPr>
          <w:ilvl w:val="3"/>
          <w:numId w:val="36"/>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020BAC" w:rsidRDefault="00020BAC" w:rsidP="00020BAC">
      <w:pPr>
        <w:pStyle w:val="Corpodetexto"/>
        <w:spacing w:before="10"/>
        <w:jc w:val="both"/>
        <w:rPr>
          <w:rFonts w:ascii="Bookman Old Style" w:hAnsi="Bookman Old Style"/>
          <w:sz w:val="20"/>
          <w:szCs w:val="20"/>
        </w:rPr>
      </w:pPr>
    </w:p>
    <w:p w:rsidR="00020BAC" w:rsidRPr="00091E0B" w:rsidRDefault="00020BAC" w:rsidP="00020BAC">
      <w:pPr>
        <w:pStyle w:val="Corpodetexto"/>
        <w:numPr>
          <w:ilvl w:val="3"/>
          <w:numId w:val="36"/>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020BAC" w:rsidRDefault="00020BAC" w:rsidP="00020BAC">
      <w:pPr>
        <w:pStyle w:val="PargrafodaLista"/>
        <w:ind w:left="0"/>
        <w:rPr>
          <w:rFonts w:ascii="Bookman Old Style" w:hAnsi="Bookman Old Style"/>
          <w:sz w:val="20"/>
          <w:szCs w:val="20"/>
        </w:rPr>
      </w:pPr>
    </w:p>
    <w:p w:rsidR="00020BAC" w:rsidRPr="00E02614" w:rsidRDefault="00020BAC" w:rsidP="00020BAC">
      <w:pPr>
        <w:widowControl/>
        <w:numPr>
          <w:ilvl w:val="1"/>
          <w:numId w:val="36"/>
        </w:numPr>
        <w:autoSpaceDE/>
        <w:autoSpaceDN/>
        <w:spacing w:after="160" w:line="259" w:lineRule="auto"/>
        <w:ind w:left="0" w:firstLine="0"/>
        <w:jc w:val="both"/>
        <w:rPr>
          <w:rFonts w:ascii="Bookman Old Style" w:hAnsi="Bookman Old Style"/>
          <w:sz w:val="20"/>
          <w:szCs w:val="20"/>
        </w:rPr>
      </w:pPr>
      <w:r w:rsidRPr="00D77EA4">
        <w:rPr>
          <w:rFonts w:ascii="Bookman Old Style" w:hAnsi="Bookman Old Style"/>
          <w:bCs/>
          <w:sz w:val="20"/>
          <w:szCs w:val="20"/>
        </w:rPr>
        <w:t>Comprovação de vínculo empregatício dos operadores.</w:t>
      </w:r>
    </w:p>
    <w:p w:rsidR="00020BAC" w:rsidRPr="00020BAC" w:rsidRDefault="00BB131D" w:rsidP="00020BAC">
      <w:pPr>
        <w:pStyle w:val="PargrafodaLista"/>
        <w:numPr>
          <w:ilvl w:val="0"/>
          <w:numId w:val="37"/>
        </w:numPr>
        <w:spacing w:line="242" w:lineRule="auto"/>
        <w:ind w:left="0" w:right="138" w:firstLine="0"/>
        <w:jc w:val="both"/>
        <w:rPr>
          <w:rFonts w:ascii="Bookman Old Style" w:hAnsi="Bookman Old Style"/>
          <w:sz w:val="20"/>
          <w:szCs w:val="20"/>
        </w:rPr>
      </w:pPr>
      <w:r w:rsidRPr="00BB131D">
        <w:rPr>
          <w:rStyle w:val="Forte"/>
          <w:rFonts w:ascii="Bookman Old Style" w:hAnsi="Bookman Old Style"/>
          <w:b w:val="0"/>
          <w:color w:val="000000"/>
        </w:rPr>
        <w:t xml:space="preserve">Cópia autenticada da Carteira Nacional de Habilitação </w:t>
      </w:r>
      <w:r w:rsidRPr="00BB131D">
        <w:rPr>
          <w:rStyle w:val="Forte"/>
          <w:rFonts w:ascii="Bookman Old Style" w:hAnsi="Bookman Old Style"/>
          <w:color w:val="000000"/>
        </w:rPr>
        <w:t>categoria “C”</w:t>
      </w:r>
      <w:r w:rsidRPr="00BB131D">
        <w:rPr>
          <w:rStyle w:val="Forte"/>
          <w:rFonts w:ascii="Bookman Old Style" w:hAnsi="Bookman Old Style"/>
          <w:b w:val="0"/>
          <w:color w:val="000000"/>
        </w:rPr>
        <w:t xml:space="preserve"> ou superior; (no caso de apresentação da Carteira Nacional de Habilitação Digital impressa com QR-code, fica dispensada a autenticação). A autenticação poderá ser realizada por servidor público deste Município mediante apresentação do original</w:t>
      </w:r>
      <w:r w:rsidR="00137DCE">
        <w:rPr>
          <w:rFonts w:ascii="Bookman Old Style" w:hAnsi="Bookman Old Style"/>
          <w:spacing w:val="-2"/>
          <w:sz w:val="20"/>
          <w:szCs w:val="20"/>
        </w:rPr>
        <w:t>.</w:t>
      </w:r>
    </w:p>
    <w:p w:rsidR="00C72DD5" w:rsidRPr="00FD0ACB" w:rsidRDefault="00C72DD5" w:rsidP="00020BAC">
      <w:pPr>
        <w:jc w:val="both"/>
        <w:rPr>
          <w:rFonts w:ascii="Bookman Old Style" w:hAnsi="Bookman Old Style"/>
          <w:color w:val="000000"/>
          <w:sz w:val="20"/>
          <w:szCs w:val="20"/>
        </w:rPr>
      </w:pPr>
    </w:p>
    <w:p w:rsidR="00C72DD5" w:rsidRPr="00055A0C" w:rsidRDefault="00C72DD5" w:rsidP="00C72DD5">
      <w:pPr>
        <w:jc w:val="both"/>
        <w:rPr>
          <w:rFonts w:ascii="Bookman Old Style" w:hAnsi="Bookman Old Style"/>
          <w:color w:val="000000"/>
          <w:sz w:val="20"/>
          <w:szCs w:val="20"/>
        </w:rPr>
      </w:pPr>
    </w:p>
    <w:p w:rsidR="00C72DD5" w:rsidRPr="00055A0C" w:rsidRDefault="00C72DD5" w:rsidP="00C72DD5">
      <w:pPr>
        <w:pStyle w:val="Nivel01"/>
        <w:numPr>
          <w:ilvl w:val="0"/>
          <w:numId w:val="0"/>
        </w:numPr>
        <w:tabs>
          <w:tab w:val="left" w:pos="87"/>
        </w:tabs>
        <w:spacing w:before="0"/>
        <w:rPr>
          <w:rFonts w:ascii="Bookman Old Style" w:hAnsi="Bookman Old Style"/>
          <w:bCs w:val="0"/>
          <w:lang w:eastAsia="en-US"/>
        </w:rPr>
      </w:pPr>
      <w:r w:rsidRPr="00055A0C">
        <w:rPr>
          <w:rFonts w:ascii="Bookman Old Style" w:hAnsi="Bookman Old Style"/>
          <w:color w:val="000000"/>
        </w:rPr>
        <w:t xml:space="preserve">5. MODELO DE EXECUÇÃO DO OBJETO, QUE CONSISTE NA DEFINIÇÃO DE COMO O CONTRATO DEVERÁ PRODUZIR OS RESULTADOS PRETENDIDOS DESDE O SEU INÍCIO ATÉ O SEU ENCERRAMENTO. </w:t>
      </w:r>
      <w:r w:rsidRPr="00055A0C">
        <w:rPr>
          <w:rFonts w:ascii="Bookman Old Style" w:hAnsi="Bookman Old Style"/>
          <w:bCs w:val="0"/>
          <w:lang w:eastAsia="en-US"/>
        </w:rPr>
        <w:t>(Art. 6º, inciso XXIII, alínea ‘e’, da Lei nº 14.133/2021).</w:t>
      </w:r>
    </w:p>
    <w:p w:rsidR="00C72DD5" w:rsidRPr="00055A0C" w:rsidRDefault="00C72DD5" w:rsidP="00C72DD5">
      <w:pPr>
        <w:pStyle w:val="PargrafodaLista"/>
        <w:widowControl/>
        <w:numPr>
          <w:ilvl w:val="1"/>
          <w:numId w:val="21"/>
        </w:numPr>
        <w:autoSpaceDE/>
        <w:autoSpaceDN/>
        <w:ind w:left="0" w:firstLine="0"/>
        <w:rPr>
          <w:rFonts w:ascii="Bookman Old Style" w:hAnsi="Bookman Old Style"/>
          <w:b/>
          <w:sz w:val="20"/>
          <w:szCs w:val="20"/>
        </w:rPr>
      </w:pPr>
      <w:r w:rsidRPr="00055A0C">
        <w:rPr>
          <w:rFonts w:ascii="Bookman Old Style" w:hAnsi="Bookman Old Style"/>
          <w:b/>
          <w:sz w:val="20"/>
          <w:szCs w:val="20"/>
        </w:rPr>
        <w:t>DAS OBRIGAÇÕES</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Assunção de Custos e Encargos:</w:t>
      </w:r>
      <w:r w:rsidRPr="00EE6E92">
        <w:rPr>
          <w:rFonts w:ascii="Bookman Old Style" w:hAnsi="Bookman Old Style"/>
          <w:color w:val="000000"/>
          <w:sz w:val="20"/>
          <w:szCs w:val="20"/>
        </w:rPr>
        <w:t xml:space="preserve"> Arcar com todas e quaisquer taxas, emolumentos, custos e encargos, sejam eles inerentes ou adicionais, que se façam necessários para a completa e eficaz execução das obrigações assumidas no contrato.</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lastRenderedPageBreak/>
        <w:t>Manutenção das Condições de Habilitação:</w:t>
      </w:r>
      <w:r w:rsidRPr="00EE6E92">
        <w:rPr>
          <w:rFonts w:ascii="Bookman Old Style" w:hAnsi="Bookman Old Style"/>
          <w:color w:val="000000"/>
          <w:sz w:val="20"/>
          <w:szCs w:val="20"/>
        </w:rPr>
        <w:t xml:space="preserve"> Manter, durante todo o período de vigência e execução do contrato, as mesmas condições de habilitação e qualificação exigidas no processo licitatório, em plena compatibilidade com as obrigações contratuais assumidas.</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Responsabilidade por Vícios e Danos:</w:t>
      </w:r>
      <w:r w:rsidRPr="00EE6E92">
        <w:rPr>
          <w:rFonts w:ascii="Bookman Old Style" w:hAnsi="Bookman Old Style"/>
          <w:color w:val="000000"/>
          <w:sz w:val="20"/>
          <w:szCs w:val="20"/>
        </w:rPr>
        <w:t xml:space="preserve"> Responder integralmente por quaisquer vícios, defeitos ou danos que decorram da má execução ou da inadequação do objeto contratado, promovendo as correções e indenizações cabíveis.</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Comunicação de Impedimentos:</w:t>
      </w:r>
      <w:r w:rsidRPr="00EE6E92">
        <w:rPr>
          <w:rFonts w:ascii="Bookman Old Style" w:hAnsi="Bookman Old Style"/>
          <w:color w:val="000000"/>
          <w:sz w:val="20"/>
          <w:szCs w:val="20"/>
        </w:rPr>
        <w:t xml:space="preserve"> Comunicar formalmente à CONTRATANTE, no prazo máximo de 01 (um) dia útil após o recebimento da ordem de serviço, quaisquer motivos que impossibilitem ou atrasem o cumprimento do prazo previsto, apresentando a devida comprovação e justificativa para análise e eventual acatamento da administração.</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Execução do Serviço:</w:t>
      </w:r>
      <w:r w:rsidRPr="00EE6E92">
        <w:rPr>
          <w:rFonts w:ascii="Bookman Old Style" w:hAnsi="Bookman Old Style"/>
          <w:color w:val="000000"/>
          <w:sz w:val="20"/>
          <w:szCs w:val="20"/>
        </w:rPr>
        <w:t xml:space="preserve"> Proceder à execução dos serviços contratados de acordo com as especificações técnicas, prazos e locais estabelecidos, garantindo a qualidade e a pontualidade.</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Responsabilidade por Equipamentos:</w:t>
      </w:r>
      <w:r w:rsidRPr="00EE6E92">
        <w:rPr>
          <w:rFonts w:ascii="Bookman Old Style" w:hAnsi="Bookman Old Style"/>
          <w:color w:val="000000"/>
          <w:sz w:val="20"/>
          <w:szCs w:val="20"/>
        </w:rPr>
        <w:t xml:space="preserve"> Responder integralmente por danos, extravio, furto ou qualquer outra ocorrência que afete os equipamentos sob sua responsabilidade, sem qualquer ônus para a CONTRATANTE.</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Atendimento a Normas Trabalhistas:</w:t>
      </w:r>
      <w:r w:rsidRPr="00EE6E92">
        <w:rPr>
          <w:rFonts w:ascii="Bookman Old Style" w:hAnsi="Bookman Old Style"/>
          <w:color w:val="000000"/>
          <w:sz w:val="20"/>
          <w:szCs w:val="20"/>
        </w:rPr>
        <w:t xml:space="preserve"> Atender rigorosamente a todas as Normas Regulamentadoras (</w:t>
      </w:r>
      <w:proofErr w:type="spellStart"/>
      <w:r w:rsidRPr="00EE6E92">
        <w:rPr>
          <w:rFonts w:ascii="Bookman Old Style" w:hAnsi="Bookman Old Style"/>
          <w:color w:val="000000"/>
          <w:sz w:val="20"/>
          <w:szCs w:val="20"/>
        </w:rPr>
        <w:t>NRs</w:t>
      </w:r>
      <w:proofErr w:type="spellEnd"/>
      <w:r w:rsidRPr="00EE6E92">
        <w:rPr>
          <w:rFonts w:ascii="Bookman Old Style" w:hAnsi="Bookman Old Style"/>
          <w:color w:val="000000"/>
          <w:sz w:val="20"/>
          <w:szCs w:val="20"/>
        </w:rPr>
        <w:t xml:space="preserve">) do Ministério do Trabalho e Emprego, bem como a demais legislações trabalhistas, previdenciárias e fiscais atinentes às atividades desempenhadas, </w:t>
      </w:r>
      <w:proofErr w:type="gramStart"/>
      <w:r w:rsidRPr="00EE6E92">
        <w:rPr>
          <w:rFonts w:ascii="Bookman Old Style" w:hAnsi="Bookman Old Style"/>
          <w:color w:val="000000"/>
          <w:sz w:val="20"/>
          <w:szCs w:val="20"/>
        </w:rPr>
        <w:t>sob pena</w:t>
      </w:r>
      <w:proofErr w:type="gramEnd"/>
      <w:r w:rsidRPr="00EE6E92">
        <w:rPr>
          <w:rFonts w:ascii="Bookman Old Style" w:hAnsi="Bookman Old Style"/>
          <w:color w:val="000000"/>
          <w:sz w:val="20"/>
          <w:szCs w:val="20"/>
        </w:rPr>
        <w:t xml:space="preserve"> de incidência das penalidades contratuais.</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Assunção de Encargos e Riscos:</w:t>
      </w:r>
      <w:r w:rsidRPr="00EE6E92">
        <w:rPr>
          <w:rFonts w:ascii="Bookman Old Style" w:hAnsi="Bookman Old Style"/>
          <w:color w:val="000000"/>
          <w:sz w:val="20"/>
          <w:szCs w:val="20"/>
        </w:rPr>
        <w:t xml:space="preserve"> Arcar com todos os encargos trabalhistas, fiscais, comerciais, previdenciários e quaisquer outros resultantes da execução do contrato, bem como assumir os riscos inerentes à sua atividade.</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Fidelidade Contratual:</w:t>
      </w:r>
      <w:r w:rsidRPr="00EE6E92">
        <w:rPr>
          <w:rFonts w:ascii="Bookman Old Style" w:hAnsi="Bookman Old Style"/>
          <w:color w:val="000000"/>
          <w:sz w:val="20"/>
          <w:szCs w:val="20"/>
        </w:rPr>
        <w:t xml:space="preserve"> Cumprir fielmente todas as cláusulas e condições do contrato, em compatibilidade com as obrigações formalmente assumidas.</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Qualidade e Segurança:</w:t>
      </w:r>
      <w:r w:rsidRPr="00EE6E92">
        <w:rPr>
          <w:rFonts w:ascii="Bookman Old Style" w:hAnsi="Bookman Old Style"/>
          <w:color w:val="000000"/>
          <w:sz w:val="20"/>
          <w:szCs w:val="20"/>
        </w:rPr>
        <w:t xml:space="preserve"> Responder pela qualidade, quantidade, segurança e todas as demais características dos equipamentos e serviços, garantindo a observância rigorosa das normas técnicas aplicáveis.</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Preços Contratados:</w:t>
      </w:r>
      <w:r w:rsidRPr="00EE6E92">
        <w:rPr>
          <w:rFonts w:ascii="Bookman Old Style" w:hAnsi="Bookman Old Style"/>
          <w:color w:val="000000"/>
          <w:sz w:val="20"/>
          <w:szCs w:val="20"/>
        </w:rPr>
        <w:t xml:space="preserve"> Aceitar que os preços contratados são considerados completos e suficientes para cobrir todos os custos e despesas envolvidas na execução dos serviços, não havendo espaço para reivindicações de pagamentos adicionais por erro ou má interpretação da proposta.</w:t>
      </w:r>
    </w:p>
    <w:p w:rsidR="00EE6E92" w:rsidRPr="00EE6E92" w:rsidRDefault="00EE6E92" w:rsidP="00EE6E92">
      <w:pPr>
        <w:pStyle w:val="mb-3"/>
        <w:numPr>
          <w:ilvl w:val="0"/>
          <w:numId w:val="38"/>
        </w:numPr>
        <w:ind w:left="0" w:firstLine="0"/>
        <w:jc w:val="both"/>
        <w:rPr>
          <w:rFonts w:ascii="Bookman Old Style" w:hAnsi="Bookman Old Style"/>
          <w:color w:val="000000"/>
          <w:sz w:val="20"/>
          <w:szCs w:val="20"/>
        </w:rPr>
      </w:pPr>
      <w:r w:rsidRPr="00EE6E92">
        <w:rPr>
          <w:rStyle w:val="Forte"/>
          <w:rFonts w:ascii="Bookman Old Style" w:hAnsi="Bookman Old Style"/>
          <w:color w:val="000000"/>
          <w:sz w:val="20"/>
          <w:szCs w:val="20"/>
        </w:rPr>
        <w:t>Atendimento a Determinações Superiores:</w:t>
      </w:r>
      <w:r w:rsidRPr="00EE6E92">
        <w:rPr>
          <w:rFonts w:ascii="Bookman Old Style" w:hAnsi="Bookman Old Style"/>
          <w:color w:val="000000"/>
          <w:sz w:val="20"/>
          <w:szCs w:val="20"/>
        </w:rPr>
        <w:t xml:space="preserve"> Atender às determinações regulares emitidas pelo fiscal ou gestor do contrato, ou por autoridade superior, prestando todos os esclarecimentos e informações solicitadas, e estando ciente das infrações previstas no art. 137, II, da Lei nº 14.133, de 2021.</w:t>
      </w:r>
    </w:p>
    <w:p w:rsidR="00C72DD5" w:rsidRPr="00055A0C" w:rsidRDefault="00C72DD5" w:rsidP="00EE6E92">
      <w:pPr>
        <w:jc w:val="both"/>
        <w:rPr>
          <w:rFonts w:ascii="Bookman Old Style" w:hAnsi="Bookman Old Style"/>
          <w:b/>
          <w:sz w:val="20"/>
          <w:szCs w:val="20"/>
        </w:rPr>
      </w:pPr>
      <w:r w:rsidRPr="00055A0C">
        <w:rPr>
          <w:rFonts w:ascii="Bookman Old Style" w:hAnsi="Bookman Old Style"/>
          <w:b/>
          <w:sz w:val="20"/>
          <w:szCs w:val="20"/>
        </w:rPr>
        <w:t xml:space="preserve">Prazo contratual </w:t>
      </w:r>
    </w:p>
    <w:p w:rsidR="00C72DD5" w:rsidRPr="00055A0C" w:rsidRDefault="00C72DD5" w:rsidP="00C72DD5">
      <w:pPr>
        <w:jc w:val="both"/>
        <w:rPr>
          <w:rFonts w:ascii="Bookman Old Style" w:hAnsi="Bookman Old Style"/>
          <w:sz w:val="20"/>
          <w:szCs w:val="20"/>
        </w:rPr>
      </w:pPr>
      <w:r>
        <w:rPr>
          <w:rFonts w:ascii="Bookman Old Style" w:hAnsi="Bookman Old Style"/>
          <w:sz w:val="20"/>
          <w:szCs w:val="20"/>
        </w:rPr>
        <w:tab/>
      </w:r>
      <w:r w:rsidRPr="00055A0C">
        <w:rPr>
          <w:rFonts w:ascii="Bookman Old Style" w:hAnsi="Bookman Old Style"/>
          <w:sz w:val="20"/>
          <w:szCs w:val="20"/>
        </w:rPr>
        <w:t>O prazo de vigência da contratação é de 12 (doze) meses, contados a partir da assinatura do contrato.</w:t>
      </w:r>
    </w:p>
    <w:p w:rsidR="00C72DD5" w:rsidRPr="00055A0C" w:rsidRDefault="00C72DD5" w:rsidP="00C72DD5">
      <w:pPr>
        <w:pStyle w:val="PargrafodaLista"/>
        <w:widowControl/>
        <w:numPr>
          <w:ilvl w:val="1"/>
          <w:numId w:val="26"/>
        </w:numPr>
        <w:autoSpaceDE/>
        <w:autoSpaceDN/>
        <w:ind w:left="0" w:firstLine="0"/>
        <w:rPr>
          <w:rFonts w:ascii="Bookman Old Style" w:hAnsi="Bookman Old Style"/>
          <w:b/>
          <w:sz w:val="20"/>
          <w:szCs w:val="20"/>
        </w:rPr>
      </w:pPr>
      <w:r w:rsidRPr="00055A0C">
        <w:rPr>
          <w:rFonts w:ascii="Bookman Old Style" w:hAnsi="Bookman Old Style"/>
          <w:b/>
          <w:sz w:val="20"/>
          <w:szCs w:val="20"/>
        </w:rPr>
        <w:t xml:space="preserve">Prazo contratual </w:t>
      </w:r>
    </w:p>
    <w:p w:rsidR="00C72DD5" w:rsidRPr="00055A0C" w:rsidRDefault="00C72DD5" w:rsidP="00C72DD5">
      <w:pPr>
        <w:jc w:val="both"/>
        <w:rPr>
          <w:rFonts w:ascii="Bookman Old Style" w:hAnsi="Bookman Old Style"/>
          <w:sz w:val="20"/>
          <w:szCs w:val="20"/>
        </w:rPr>
      </w:pPr>
      <w:r>
        <w:rPr>
          <w:rFonts w:ascii="Bookman Old Style" w:hAnsi="Bookman Old Style"/>
          <w:sz w:val="20"/>
          <w:szCs w:val="20"/>
        </w:rPr>
        <w:tab/>
      </w:r>
      <w:r w:rsidR="00BB131D" w:rsidRPr="00BB131D">
        <w:rPr>
          <w:rStyle w:val="Forte"/>
          <w:rFonts w:ascii="Bookman Old Style" w:hAnsi="Bookman Old Style"/>
          <w:b w:val="0"/>
          <w:color w:val="000000"/>
        </w:rPr>
        <w:t xml:space="preserve">O prazo de vigência da contratação será de </w:t>
      </w:r>
      <w:proofErr w:type="gramStart"/>
      <w:r w:rsidR="00BB131D" w:rsidRPr="00BB131D">
        <w:rPr>
          <w:rStyle w:val="Forte"/>
          <w:rFonts w:ascii="Bookman Old Style" w:hAnsi="Bookman Old Style"/>
          <w:b w:val="0"/>
          <w:color w:val="000000"/>
        </w:rPr>
        <w:t>12 (doze) meses, prorrogável</w:t>
      </w:r>
      <w:proofErr w:type="gramEnd"/>
      <w:r w:rsidR="00BB131D" w:rsidRPr="00BB131D">
        <w:rPr>
          <w:rStyle w:val="Forte"/>
          <w:rFonts w:ascii="Bookman Old Style" w:hAnsi="Bookman Old Style"/>
          <w:b w:val="0"/>
          <w:color w:val="000000"/>
        </w:rPr>
        <w:t xml:space="preserve"> nos termos dos artigos 106 e 107 da Lei nº 14.133, de 2021, por iguais e sucessivos períodos, não excedendo o limite máximo legal, mediante Termo Aditivo</w:t>
      </w:r>
      <w:r w:rsidRPr="00055A0C">
        <w:rPr>
          <w:rFonts w:ascii="Bookman Old Style" w:hAnsi="Bookman Old Style"/>
          <w:sz w:val="20"/>
          <w:szCs w:val="20"/>
        </w:rPr>
        <w:t>.</w:t>
      </w:r>
    </w:p>
    <w:p w:rsidR="00C72DD5" w:rsidRPr="00055A0C" w:rsidRDefault="00C72DD5" w:rsidP="00C72DD5">
      <w:pPr>
        <w:jc w:val="both"/>
        <w:rPr>
          <w:rFonts w:ascii="Bookman Old Style" w:hAnsi="Bookman Old Style"/>
          <w:sz w:val="20"/>
          <w:szCs w:val="20"/>
        </w:rPr>
      </w:pPr>
    </w:p>
    <w:p w:rsidR="00C72DD5" w:rsidRDefault="00C72DD5" w:rsidP="00C72DD5">
      <w:pPr>
        <w:pStyle w:val="PargrafodaLista"/>
        <w:widowControl/>
        <w:numPr>
          <w:ilvl w:val="1"/>
          <w:numId w:val="21"/>
        </w:numPr>
        <w:autoSpaceDE/>
        <w:autoSpaceDN/>
        <w:ind w:left="0" w:firstLine="0"/>
        <w:rPr>
          <w:rFonts w:ascii="Bookman Old Style" w:hAnsi="Bookman Old Style"/>
          <w:sz w:val="20"/>
          <w:szCs w:val="20"/>
        </w:rPr>
      </w:pPr>
      <w:r w:rsidRPr="00055A0C">
        <w:rPr>
          <w:rFonts w:ascii="Bookman Old Style" w:hAnsi="Bookman Old Style"/>
          <w:b/>
          <w:sz w:val="20"/>
          <w:szCs w:val="20"/>
        </w:rPr>
        <w:t xml:space="preserve">DO PRAZO, FORMA E LOCAL DE ENTREGA DO </w:t>
      </w:r>
      <w:proofErr w:type="gramStart"/>
      <w:r w:rsidRPr="00055A0C">
        <w:rPr>
          <w:rFonts w:ascii="Bookman Old Style" w:hAnsi="Bookman Old Style"/>
          <w:b/>
          <w:sz w:val="20"/>
          <w:szCs w:val="20"/>
        </w:rPr>
        <w:t>OBJETO</w:t>
      </w:r>
      <w:proofErr w:type="gramEnd"/>
    </w:p>
    <w:p w:rsidR="00C72DD5" w:rsidRPr="003C22D1" w:rsidRDefault="00C72DD5" w:rsidP="00020BAC">
      <w:pPr>
        <w:pStyle w:val="PargrafodaLista"/>
        <w:ind w:left="0"/>
        <w:jc w:val="both"/>
        <w:rPr>
          <w:rFonts w:ascii="Bookman Old Style" w:hAnsi="Bookman Old Style"/>
          <w:sz w:val="20"/>
          <w:szCs w:val="20"/>
        </w:rPr>
      </w:pPr>
      <w:r>
        <w:rPr>
          <w:rFonts w:ascii="Bookman Old Style" w:hAnsi="Bookman Old Style"/>
          <w:sz w:val="20"/>
          <w:szCs w:val="20"/>
        </w:rPr>
        <w:tab/>
      </w:r>
      <w:r w:rsidRPr="003C22D1">
        <w:rPr>
          <w:rFonts w:ascii="Bookman Old Style" w:hAnsi="Bookman Old Style"/>
          <w:sz w:val="20"/>
          <w:szCs w:val="20"/>
        </w:rPr>
        <w:t xml:space="preserve">Os serviços deverão ser prestados de acordo com </w:t>
      </w:r>
      <w:r w:rsidR="00020BAC">
        <w:rPr>
          <w:rFonts w:ascii="Bookman Old Style" w:hAnsi="Bookman Old Style"/>
          <w:sz w:val="20"/>
          <w:szCs w:val="20"/>
        </w:rPr>
        <w:t xml:space="preserve">o cronograma </w:t>
      </w:r>
      <w:r w:rsidRPr="003C22D1">
        <w:rPr>
          <w:rFonts w:ascii="Bookman Old Style" w:hAnsi="Bookman Old Style"/>
          <w:sz w:val="20"/>
          <w:szCs w:val="20"/>
        </w:rPr>
        <w:t>da Secretaria.</w:t>
      </w:r>
    </w:p>
    <w:p w:rsidR="00C72DD5" w:rsidRPr="00055A0C" w:rsidRDefault="00C72DD5" w:rsidP="00C72DD5">
      <w:pPr>
        <w:pStyle w:val="PargrafodaLista"/>
        <w:jc w:val="both"/>
        <w:rPr>
          <w:rFonts w:ascii="Bookman Old Style" w:hAnsi="Bookman Old Style"/>
          <w:sz w:val="20"/>
          <w:szCs w:val="20"/>
        </w:rPr>
      </w:pPr>
      <w:r>
        <w:rPr>
          <w:rFonts w:ascii="Bookman Old Style" w:hAnsi="Bookman Old Style" w:cs="Arial"/>
          <w:bCs/>
          <w:sz w:val="20"/>
          <w:szCs w:val="20"/>
        </w:rPr>
        <w:tab/>
      </w:r>
    </w:p>
    <w:p w:rsidR="00C72DD5" w:rsidRDefault="00C72DD5" w:rsidP="00C72DD5">
      <w:pPr>
        <w:pStyle w:val="Nivel01"/>
        <w:numPr>
          <w:ilvl w:val="0"/>
          <w:numId w:val="21"/>
        </w:numPr>
        <w:tabs>
          <w:tab w:val="left" w:pos="87"/>
        </w:tabs>
        <w:spacing w:before="0" w:after="0" w:line="240" w:lineRule="auto"/>
        <w:ind w:left="0" w:firstLine="0"/>
        <w:rPr>
          <w:rFonts w:ascii="Bookman Old Style" w:hAnsi="Bookman Old Style"/>
          <w:bCs w:val="0"/>
          <w:lang w:eastAsia="en-US"/>
        </w:rPr>
      </w:pPr>
      <w:r w:rsidRPr="00055A0C">
        <w:rPr>
          <w:rFonts w:ascii="Bookman Old Style" w:hAnsi="Bookman Old Style"/>
          <w:color w:val="000000"/>
        </w:rPr>
        <w:t>MODELO DE GESTÃO DO CONTRATO, QUE DESCREVE COMO A EXECUÇÃO DO OBJETO SERÁ ACOMPANHADA E FISCALIZADA PELO ÓRGÃO OU ENTIDADE.</w:t>
      </w:r>
      <w:r w:rsidRPr="00055A0C">
        <w:rPr>
          <w:rFonts w:ascii="Bookman Old Style" w:hAnsi="Bookman Old Style"/>
          <w:b w:val="0"/>
          <w:color w:val="000000"/>
        </w:rPr>
        <w:t xml:space="preserve"> </w:t>
      </w:r>
      <w:r w:rsidRPr="00055A0C">
        <w:rPr>
          <w:rFonts w:ascii="Bookman Old Style" w:hAnsi="Bookman Old Style"/>
          <w:bCs w:val="0"/>
          <w:lang w:eastAsia="en-US"/>
        </w:rPr>
        <w:t>(Art. 6º, inciso XXIII, alínea ‘f’, da Lei nº 14.133/2021).</w:t>
      </w:r>
    </w:p>
    <w:p w:rsidR="00C72DD5" w:rsidRPr="00055A0C" w:rsidRDefault="00C72DD5" w:rsidP="00DF36B9">
      <w:pPr>
        <w:pStyle w:val="Nivel2"/>
      </w:pPr>
      <w:r w:rsidRPr="00055A0C">
        <w:tab/>
        <w:t xml:space="preserve">O contrato deverá ser executado fielmente pelas partes, de acordo com as cláusulas avençadas e as normas da Lei nº 14.133, de 2021, e cada parte </w:t>
      </w:r>
      <w:proofErr w:type="gramStart"/>
      <w:r w:rsidRPr="00055A0C">
        <w:t>responderá</w:t>
      </w:r>
      <w:proofErr w:type="gramEnd"/>
      <w:r w:rsidRPr="00055A0C">
        <w:t xml:space="preserve"> pelas consequências de sua inexecução total ou parcial.</w:t>
      </w:r>
    </w:p>
    <w:p w:rsidR="00C72DD5" w:rsidRPr="00055A0C" w:rsidRDefault="00C72DD5" w:rsidP="00DF36B9">
      <w:pPr>
        <w:pStyle w:val="Nivel2"/>
      </w:pPr>
      <w:r w:rsidRPr="00055A0C">
        <w:tab/>
        <w:t>Em caso de impedimento, ordem de paralisação ou suspensão do contrato, o cronograma de execução será prorrogado automaticamente pelo tempo correspondente, anotadas tais circunstâncias mediante simples apostila.</w:t>
      </w:r>
    </w:p>
    <w:p w:rsidR="00C72DD5" w:rsidRPr="00055A0C" w:rsidRDefault="00C72DD5" w:rsidP="00DF36B9">
      <w:pPr>
        <w:pStyle w:val="Nivel2"/>
      </w:pPr>
      <w:r w:rsidRPr="00055A0C">
        <w:lastRenderedPageBreak/>
        <w:tab/>
        <w:t>As comunicações entre o órgão ou entidade e a contratada devem ser realizadas por escrito sempre que o ato exigir tal formalidade, admitindo-se o uso de mensagem eletrônica para esse fim.</w:t>
      </w:r>
    </w:p>
    <w:p w:rsidR="00C72DD5" w:rsidRPr="00055A0C" w:rsidRDefault="00C72DD5" w:rsidP="00DF36B9">
      <w:pPr>
        <w:pStyle w:val="Nivel2"/>
      </w:pPr>
      <w:r w:rsidRPr="00055A0C">
        <w:tab/>
        <w:t>O órgão ou entidade poderá convocar representante da empresa para adoção de providências que devam ser cumpridas de imediato.</w:t>
      </w:r>
    </w:p>
    <w:p w:rsidR="00C72DD5" w:rsidRPr="00055A0C" w:rsidRDefault="00C72DD5" w:rsidP="00DF36B9">
      <w:pPr>
        <w:pStyle w:val="Nivel2"/>
      </w:pPr>
      <w:r w:rsidRPr="00055A0C">
        <w:tab/>
        <w:t>A execução do contrato deverá ser acompanhada e fiscalizada pelo (s) fiscal (</w:t>
      </w:r>
      <w:proofErr w:type="spellStart"/>
      <w:r w:rsidRPr="00055A0C">
        <w:t>is</w:t>
      </w:r>
      <w:proofErr w:type="spellEnd"/>
      <w:r w:rsidRPr="00055A0C">
        <w:t>) do contrato, ou pelos respectivos substitutos (Lei nº 14.133, de 2021, art. 117, caput).</w:t>
      </w:r>
    </w:p>
    <w:p w:rsidR="00C72DD5" w:rsidRPr="00055A0C" w:rsidRDefault="00C72DD5" w:rsidP="00DF36B9">
      <w:pPr>
        <w:pStyle w:val="Nivel2"/>
      </w:pPr>
      <w:r w:rsidRPr="00055A0C">
        <w:tab/>
        <w:t>O fiscal técnico do contrato acompanhará a execução do contrato, para que sejam cumpridas todas as condições estabelecidas no contrato, de modo a assegurar os melhores resultados para a Administração. (Decreto nº 11.246, de 2022, art. 22, VI);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 xml:space="preserve">Identificada qualquer inexatidão ou irregularidade, o fiscal técnico do contrato emitirá notificações para a correção da execução do contrato, determinando prazo para a correção. (Decreto nº 11.246, de 2022, art. 22, III); </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No caso de ocorrências que possam inviabilizar a execução do contrato nas datas aprazadas, o fiscal técnico do contrato comunicará o fato imediatamente ao gestor do contrato. (Decreto nº 11.246, de 2022, art. 22, V).</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comunicará ao gestor do contrato, em tempo hábil, o término do contrato sob sua responsabilidade, com vistas à renovação tempestiva ou à prorrogação contratual (Decreto nº 11.246, de 2022, art. 22, VII).</w:t>
      </w:r>
    </w:p>
    <w:p w:rsidR="00C72DD5" w:rsidRPr="00055A0C" w:rsidRDefault="00C72DD5" w:rsidP="00DF36B9">
      <w:pPr>
        <w:pStyle w:val="Nivel2"/>
      </w:pPr>
      <w:r w:rsidRPr="00055A0C">
        <w:tab/>
        <w:t xml:space="preserve">O fiscal administrativo do contrato verificará a manutenção das condições de habilitação da contratada, acompanhará o empenho, o pagamento, as garantias, as glosas e a formalização de </w:t>
      </w:r>
      <w:proofErr w:type="spellStart"/>
      <w:r w:rsidRPr="00055A0C">
        <w:t>apostilamento</w:t>
      </w:r>
      <w:proofErr w:type="spellEnd"/>
      <w:r w:rsidRPr="00055A0C">
        <w:t xml:space="preserve"> e termos aditivos, solicitando quaisquer documentos comprobatórios pertinentes, caso necessário (Art. 23, I e II, do Decreto nº 11.246, de 2022).</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C72DD5" w:rsidRPr="00055A0C" w:rsidRDefault="00C72DD5" w:rsidP="00DF36B9">
      <w:pPr>
        <w:pStyle w:val="Nivel2"/>
      </w:pPr>
      <w:r w:rsidRPr="00055A0C">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C72DD5" w:rsidRPr="00055A0C" w:rsidRDefault="00C72DD5" w:rsidP="00DF36B9">
      <w:pPr>
        <w:pStyle w:val="Nivel2"/>
      </w:pPr>
      <w:r w:rsidRPr="00055A0C">
        <w:lastRenderedPageBreak/>
        <w:tab/>
        <w:t>O fiscal administrativo do contrato comunicará ao gestor do contrato, em tempo hábil, o término do contrato sob sua responsabilidade, com vistas à tempestiva renovação ou prorrogação contratual. (Decreto nº 11.246, de 2022, art. 22, VII).</w:t>
      </w:r>
    </w:p>
    <w:p w:rsidR="00C72DD5" w:rsidRPr="00055A0C" w:rsidRDefault="00C72DD5" w:rsidP="00DF36B9">
      <w:pPr>
        <w:pStyle w:val="Nivel2"/>
      </w:pPr>
      <w:r w:rsidRPr="00055A0C">
        <w:tab/>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C72DD5" w:rsidRPr="00BF6E0E" w:rsidRDefault="00C72DD5" w:rsidP="00C72DD5">
      <w:pPr>
        <w:pStyle w:val="PargrafodaLista"/>
        <w:rPr>
          <w:rFonts w:ascii="Bookman Old Style" w:hAnsi="Bookman Old Style"/>
          <w:b/>
          <w:sz w:val="20"/>
          <w:szCs w:val="20"/>
        </w:rPr>
      </w:pPr>
      <w:r w:rsidRPr="00BF6E0E">
        <w:rPr>
          <w:rFonts w:ascii="Bookman Old Style" w:hAnsi="Bookman Old Style"/>
          <w:b/>
          <w:sz w:val="20"/>
          <w:szCs w:val="20"/>
        </w:rPr>
        <w:t>FISCAL: JOSÉ WANDERLEY CARLOTO DE SÁ</w:t>
      </w:r>
    </w:p>
    <w:p w:rsidR="00C72DD5" w:rsidRPr="00055A0C" w:rsidRDefault="00C72DD5" w:rsidP="00C72DD5">
      <w:pPr>
        <w:pStyle w:val="PargrafodaLista"/>
        <w:rPr>
          <w:rFonts w:ascii="Bookman Old Style" w:hAnsi="Bookman Old Style"/>
          <w:b/>
          <w:sz w:val="20"/>
          <w:szCs w:val="20"/>
        </w:rPr>
      </w:pPr>
      <w:r w:rsidRPr="00BF6E0E">
        <w:rPr>
          <w:rFonts w:ascii="Bookman Old Style" w:hAnsi="Bookman Old Style"/>
          <w:b/>
          <w:sz w:val="20"/>
          <w:szCs w:val="20"/>
        </w:rPr>
        <w:t>GESTOR:</w:t>
      </w:r>
      <w:r>
        <w:rPr>
          <w:rFonts w:ascii="Bookman Old Style" w:hAnsi="Bookman Old Style"/>
          <w:b/>
          <w:sz w:val="20"/>
          <w:szCs w:val="20"/>
        </w:rPr>
        <w:t xml:space="preserve"> </w:t>
      </w:r>
      <w:r w:rsidR="009A0A02">
        <w:rPr>
          <w:rFonts w:ascii="Bookman Old Style" w:hAnsi="Bookman Old Style"/>
          <w:b/>
          <w:sz w:val="20"/>
          <w:szCs w:val="20"/>
        </w:rPr>
        <w:t>VALDIR VALERIO BLEICH</w:t>
      </w:r>
    </w:p>
    <w:p w:rsidR="00C72DD5" w:rsidRPr="00055A0C" w:rsidRDefault="00C72DD5" w:rsidP="00C72DD5">
      <w:pPr>
        <w:pStyle w:val="PargrafodaLista"/>
        <w:rPr>
          <w:rFonts w:ascii="Bookman Old Style" w:hAnsi="Bookman Old Style"/>
          <w:sz w:val="20"/>
          <w:szCs w:val="20"/>
        </w:rPr>
      </w:pPr>
    </w:p>
    <w:p w:rsidR="00C72DD5" w:rsidRPr="00055A0C" w:rsidRDefault="00C72DD5" w:rsidP="00C72DD5">
      <w:pPr>
        <w:pStyle w:val="Nivel01"/>
        <w:numPr>
          <w:ilvl w:val="0"/>
          <w:numId w:val="21"/>
        </w:numPr>
        <w:tabs>
          <w:tab w:val="left" w:pos="87"/>
        </w:tabs>
        <w:spacing w:before="0" w:after="0" w:line="240" w:lineRule="auto"/>
        <w:ind w:left="0" w:firstLine="0"/>
        <w:rPr>
          <w:rFonts w:ascii="Bookman Old Style" w:hAnsi="Bookman Old Style"/>
          <w:bCs w:val="0"/>
          <w:lang w:eastAsia="en-US"/>
        </w:rPr>
      </w:pPr>
      <w:r w:rsidRPr="00055A0C">
        <w:rPr>
          <w:rFonts w:ascii="Bookman Old Style" w:hAnsi="Bookman Old Style"/>
          <w:color w:val="000000"/>
        </w:rPr>
        <w:t>CRITÉRIOS DE MEDIÇÃO E DE PAGAMENTO</w:t>
      </w:r>
      <w:r w:rsidRPr="00055A0C">
        <w:rPr>
          <w:rFonts w:ascii="Bookman Old Style" w:hAnsi="Bookman Old Style"/>
          <w:b w:val="0"/>
          <w:color w:val="000000"/>
        </w:rPr>
        <w:t xml:space="preserve"> </w:t>
      </w:r>
      <w:r w:rsidRPr="00055A0C">
        <w:rPr>
          <w:rFonts w:ascii="Bookman Old Style" w:hAnsi="Bookman Old Style"/>
          <w:bCs w:val="0"/>
          <w:lang w:eastAsia="en-US"/>
        </w:rPr>
        <w:t>(Art. 6º, inciso XXIII, alínea ‘g’, da Lei nº 14.133/2021).</w:t>
      </w:r>
    </w:p>
    <w:p w:rsidR="00C72DD5" w:rsidRPr="00754694" w:rsidRDefault="00C72DD5" w:rsidP="00DF36B9">
      <w:pPr>
        <w:pStyle w:val="PargrafodaLista"/>
        <w:suppressAutoHyphens/>
        <w:ind w:left="0"/>
        <w:jc w:val="both"/>
        <w:rPr>
          <w:rFonts w:ascii="Bookman Old Style" w:hAnsi="Bookman Old Style" w:cs="Cambria"/>
          <w:sz w:val="20"/>
          <w:szCs w:val="20"/>
        </w:rPr>
      </w:pPr>
      <w:r>
        <w:rPr>
          <w:rFonts w:ascii="Bookman Old Style" w:hAnsi="Bookman Old Style" w:cs="Cambria"/>
          <w:sz w:val="20"/>
          <w:szCs w:val="20"/>
        </w:rPr>
        <w:tab/>
      </w:r>
      <w:r w:rsidRPr="00754694">
        <w:rPr>
          <w:rFonts w:ascii="Bookman Old Style" w:hAnsi="Bookman Old Style" w:cs="Cambria"/>
          <w:sz w:val="20"/>
          <w:szCs w:val="20"/>
        </w:rPr>
        <w:t xml:space="preserve">O pagamento será efetuado no prazo de até 30 (trinta) dias úteis após a finalização </w:t>
      </w:r>
      <w:r>
        <w:rPr>
          <w:rFonts w:ascii="Bookman Old Style" w:hAnsi="Bookman Old Style" w:cs="Cambria"/>
          <w:sz w:val="20"/>
          <w:szCs w:val="20"/>
        </w:rPr>
        <w:t>do serviço prestado e emissão de empenho,</w:t>
      </w:r>
      <w:r w:rsidRPr="00754694">
        <w:rPr>
          <w:rFonts w:ascii="Bookman Old Style" w:hAnsi="Bookman Old Style" w:cs="Cambria"/>
          <w:sz w:val="20"/>
          <w:szCs w:val="20"/>
        </w:rPr>
        <w:t xml:space="preserve"> mediante ordem bancária para a conta corrente indicada pelo contratado. </w:t>
      </w:r>
    </w:p>
    <w:p w:rsidR="00C72DD5" w:rsidRPr="00754694" w:rsidRDefault="00C72DD5" w:rsidP="00C72DD5">
      <w:pPr>
        <w:tabs>
          <w:tab w:val="left" w:pos="0"/>
        </w:tabs>
        <w:jc w:val="both"/>
        <w:rPr>
          <w:rFonts w:ascii="Bookman Old Style" w:hAnsi="Bookman Old Style" w:cs="Arial"/>
          <w:bCs/>
          <w:sz w:val="20"/>
          <w:szCs w:val="20"/>
        </w:rPr>
      </w:pPr>
    </w:p>
    <w:p w:rsidR="00C72DD5" w:rsidRPr="00DF36B9" w:rsidRDefault="00C72DD5" w:rsidP="00DF36B9">
      <w:pPr>
        <w:pStyle w:val="Nivel2"/>
        <w:numPr>
          <w:ilvl w:val="0"/>
          <w:numId w:val="21"/>
        </w:numPr>
        <w:rPr>
          <w:color w:val="FF0000"/>
        </w:rPr>
      </w:pPr>
      <w:r w:rsidRPr="00DF36B9">
        <w:t>FORMA E CRITÉRIOS DE SELEÇÃO DO FORNECEDOR (Art. 6º, inciso XXIII, alínea ‘h’, da Lei nº 14.133/2021).</w:t>
      </w:r>
    </w:p>
    <w:p w:rsidR="00C72DD5" w:rsidRDefault="00C72DD5" w:rsidP="00DF36B9">
      <w:pPr>
        <w:pStyle w:val="Nivel2"/>
      </w:pPr>
      <w:r>
        <w:tab/>
      </w:r>
      <w:r w:rsidRPr="004167BD">
        <w:t>A seleção de fornecedores será através de Chamamento Público para credenciamento, onde os interessados poderão ser credenciados para prestar os serviços.</w:t>
      </w:r>
    </w:p>
    <w:p w:rsidR="009A0A02" w:rsidRDefault="009A0A02" w:rsidP="00DF36B9">
      <w:pPr>
        <w:pStyle w:val="Nivel2"/>
      </w:pPr>
    </w:p>
    <w:p w:rsidR="00C72DD5" w:rsidRPr="00DF36B9" w:rsidRDefault="00C72DD5" w:rsidP="00DF36B9">
      <w:pPr>
        <w:pStyle w:val="Nivel2"/>
        <w:rPr>
          <w:b/>
        </w:rPr>
      </w:pPr>
      <w:proofErr w:type="gramStart"/>
      <w:r w:rsidRPr="00DF36B9">
        <w:rPr>
          <w:b/>
        </w:rPr>
        <w:t>8.1 CRITÉRIO</w:t>
      </w:r>
      <w:proofErr w:type="gramEnd"/>
      <w:r w:rsidRPr="00DF36B9">
        <w:rPr>
          <w:b/>
        </w:rPr>
        <w:t xml:space="preserve"> PARA DISTRIBUIÇÃO DE DEMANDA E ORDEM DE CONTRATAÇÃO:</w:t>
      </w:r>
    </w:p>
    <w:p w:rsidR="00C72DD5" w:rsidRPr="007D1282" w:rsidRDefault="00C72DD5" w:rsidP="00DF36B9">
      <w:pPr>
        <w:pStyle w:val="Nivel2"/>
      </w:pPr>
      <w:r>
        <w:tab/>
      </w:r>
      <w:r w:rsidRPr="007D1282">
        <w:t xml:space="preserve">Será feita classificação de acordo com a ordem de credenciamento. Uma vez definida a necessidade dos serviços, a Administração convocará o credenciado na ordem cronológica de credenciamento, ficando </w:t>
      </w:r>
      <w:proofErr w:type="gramStart"/>
      <w:r w:rsidRPr="007D1282">
        <w:t>a credenciada convocada</w:t>
      </w:r>
      <w:r>
        <w:t xml:space="preserve"> e</w:t>
      </w:r>
      <w:r w:rsidRPr="007D1282">
        <w:t xml:space="preserve"> apta a prestação</w:t>
      </w:r>
      <w:proofErr w:type="gramEnd"/>
      <w:r w:rsidRPr="007D1282">
        <w:t xml:space="preserve"> de serviços com o Município</w:t>
      </w:r>
      <w:r>
        <w:t>.</w:t>
      </w:r>
    </w:p>
    <w:p w:rsidR="00C72DD5" w:rsidRPr="00055A0C" w:rsidRDefault="00C72DD5" w:rsidP="00C72DD5">
      <w:pPr>
        <w:tabs>
          <w:tab w:val="left" w:pos="3345"/>
        </w:tabs>
        <w:suppressAutoHyphens/>
        <w:jc w:val="both"/>
        <w:rPr>
          <w:rFonts w:ascii="Bookman Old Style" w:hAnsi="Bookman Old Style" w:cs="Arial"/>
          <w:b/>
          <w:bCs/>
          <w:color w:val="FF0000"/>
          <w:sz w:val="20"/>
          <w:szCs w:val="20"/>
        </w:rPr>
      </w:pPr>
      <w:r w:rsidRPr="00CA47FA">
        <w:rPr>
          <w:rFonts w:ascii="Bookman Old Style" w:hAnsi="Bookman Old Style" w:cs="Arial"/>
          <w:sz w:val="20"/>
          <w:szCs w:val="20"/>
          <w:highlight w:val="yellow"/>
          <w:shd w:val="clear" w:color="auto" w:fill="FFFFFF"/>
        </w:rPr>
        <w:t xml:space="preserve">    </w:t>
      </w:r>
    </w:p>
    <w:p w:rsidR="00C72DD5" w:rsidRPr="00BB131D" w:rsidRDefault="00C72DD5" w:rsidP="00C72DD5">
      <w:pPr>
        <w:pStyle w:val="PargrafodaLista"/>
        <w:widowControl/>
        <w:numPr>
          <w:ilvl w:val="0"/>
          <w:numId w:val="21"/>
        </w:numPr>
        <w:autoSpaceDE/>
        <w:autoSpaceDN/>
        <w:ind w:left="0" w:firstLine="0"/>
        <w:jc w:val="both"/>
        <w:rPr>
          <w:rFonts w:ascii="Bookman Old Style" w:eastAsia="Arial" w:hAnsi="Bookman Old Style" w:cs="Arial"/>
          <w:b/>
          <w:iCs/>
          <w:color w:val="FF0000"/>
          <w:sz w:val="20"/>
          <w:szCs w:val="20"/>
        </w:rPr>
      </w:pPr>
      <w:r w:rsidRPr="00055A0C">
        <w:rPr>
          <w:rFonts w:ascii="Bookman Old Style" w:hAnsi="Bookman Old Style" w:cs="Arial"/>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055A0C">
        <w:rPr>
          <w:rFonts w:ascii="Bookman Old Style" w:hAnsi="Bookman Old Style" w:cs="Arial"/>
          <w:bCs/>
          <w:sz w:val="20"/>
          <w:szCs w:val="20"/>
        </w:rPr>
        <w:t>(</w:t>
      </w:r>
      <w:r w:rsidRPr="00055A0C">
        <w:rPr>
          <w:rFonts w:ascii="Bookman Old Style" w:hAnsi="Bookman Old Style" w:cs="Arial"/>
          <w:b/>
          <w:bCs/>
          <w:sz w:val="20"/>
          <w:szCs w:val="20"/>
        </w:rPr>
        <w:t>Art. 6º, inciso XXIII, alínea ‘i’, da Lei nº 14.133/2021).</w:t>
      </w:r>
    </w:p>
    <w:tbl>
      <w:tblPr>
        <w:tblW w:w="499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1"/>
        <w:gridCol w:w="1407"/>
        <w:gridCol w:w="3355"/>
        <w:gridCol w:w="812"/>
        <w:gridCol w:w="794"/>
        <w:gridCol w:w="992"/>
        <w:gridCol w:w="1951"/>
      </w:tblGrid>
      <w:tr w:rsidR="00BB131D" w:rsidRPr="0043375F" w:rsidTr="00DF36B9">
        <w:tc>
          <w:tcPr>
            <w:tcW w:w="451"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Item</w:t>
            </w:r>
          </w:p>
        </w:tc>
        <w:tc>
          <w:tcPr>
            <w:tcW w:w="1407"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Cód</w:t>
            </w:r>
            <w:r>
              <w:rPr>
                <w:rFonts w:ascii="Bookman Old Style" w:hAnsi="Bookman Old Style"/>
                <w:sz w:val="16"/>
                <w:szCs w:val="16"/>
              </w:rPr>
              <w:t>.</w:t>
            </w:r>
            <w:r w:rsidRPr="00217A12">
              <w:rPr>
                <w:rFonts w:ascii="Bookman Old Style" w:hAnsi="Bookman Old Style"/>
                <w:sz w:val="16"/>
                <w:szCs w:val="16"/>
              </w:rPr>
              <w:t xml:space="preserve"> prod</w:t>
            </w:r>
            <w:r>
              <w:rPr>
                <w:rFonts w:ascii="Bookman Old Style" w:hAnsi="Bookman Old Style"/>
                <w:sz w:val="16"/>
                <w:szCs w:val="16"/>
              </w:rPr>
              <w:t>.</w:t>
            </w:r>
            <w:r w:rsidRPr="00217A12">
              <w:rPr>
                <w:rFonts w:ascii="Bookman Old Style" w:hAnsi="Bookman Old Style"/>
                <w:sz w:val="16"/>
                <w:szCs w:val="16"/>
              </w:rPr>
              <w:t>/serv</w:t>
            </w:r>
            <w:r>
              <w:rPr>
                <w:rFonts w:ascii="Bookman Old Style" w:hAnsi="Bookman Old Style"/>
                <w:sz w:val="16"/>
                <w:szCs w:val="16"/>
              </w:rPr>
              <w:t>.</w:t>
            </w:r>
          </w:p>
        </w:tc>
        <w:tc>
          <w:tcPr>
            <w:tcW w:w="3355"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Nome do produto/serviço</w:t>
            </w:r>
          </w:p>
        </w:tc>
        <w:tc>
          <w:tcPr>
            <w:tcW w:w="812"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Quant</w:t>
            </w:r>
            <w:r>
              <w:rPr>
                <w:rFonts w:ascii="Bookman Old Style" w:hAnsi="Bookman Old Style"/>
                <w:sz w:val="16"/>
                <w:szCs w:val="16"/>
              </w:rPr>
              <w:t>idade anual</w:t>
            </w:r>
          </w:p>
        </w:tc>
        <w:tc>
          <w:tcPr>
            <w:tcW w:w="794"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Un</w:t>
            </w:r>
            <w:r>
              <w:rPr>
                <w:rFonts w:ascii="Bookman Old Style" w:hAnsi="Bookman Old Style"/>
                <w:sz w:val="16"/>
                <w:szCs w:val="16"/>
              </w:rPr>
              <w:t>.</w:t>
            </w:r>
          </w:p>
        </w:tc>
        <w:tc>
          <w:tcPr>
            <w:tcW w:w="992"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 xml:space="preserve">Preço </w:t>
            </w:r>
            <w:r>
              <w:rPr>
                <w:rFonts w:ascii="Bookman Old Style" w:hAnsi="Bookman Old Style"/>
                <w:sz w:val="16"/>
                <w:szCs w:val="16"/>
              </w:rPr>
              <w:t>hora</w:t>
            </w:r>
          </w:p>
        </w:tc>
        <w:tc>
          <w:tcPr>
            <w:tcW w:w="1951" w:type="dxa"/>
            <w:shd w:val="clear" w:color="auto" w:fill="C0C0C0"/>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Preço máximo total</w:t>
            </w:r>
          </w:p>
        </w:tc>
      </w:tr>
      <w:tr w:rsidR="00BB131D" w:rsidRPr="0043375F" w:rsidTr="00DF36B9">
        <w:tc>
          <w:tcPr>
            <w:tcW w:w="451" w:type="dxa"/>
            <w:shd w:val="clear" w:color="auto" w:fill="FFFFFF"/>
          </w:tcPr>
          <w:p w:rsidR="00BB131D" w:rsidRPr="00217A12" w:rsidRDefault="00BB131D" w:rsidP="00DF36B9">
            <w:pPr>
              <w:rPr>
                <w:rFonts w:ascii="Bookman Old Style" w:hAnsi="Bookman Old Style"/>
                <w:sz w:val="16"/>
                <w:szCs w:val="16"/>
              </w:rPr>
            </w:pPr>
            <w:r w:rsidRPr="00217A12">
              <w:rPr>
                <w:rFonts w:ascii="Bookman Old Style" w:hAnsi="Bookman Old Style"/>
                <w:sz w:val="16"/>
                <w:szCs w:val="16"/>
              </w:rPr>
              <w:t>01</w:t>
            </w:r>
          </w:p>
        </w:tc>
        <w:tc>
          <w:tcPr>
            <w:tcW w:w="1407" w:type="dxa"/>
            <w:shd w:val="clear" w:color="auto" w:fill="FFFFFF"/>
          </w:tcPr>
          <w:p w:rsidR="00BB131D" w:rsidRPr="00217A12" w:rsidRDefault="00473476" w:rsidP="00473476">
            <w:pPr>
              <w:jc w:val="center"/>
              <w:rPr>
                <w:rFonts w:ascii="Bookman Old Style" w:hAnsi="Bookman Old Style"/>
                <w:sz w:val="16"/>
                <w:szCs w:val="16"/>
              </w:rPr>
            </w:pPr>
            <w:r>
              <w:rPr>
                <w:rFonts w:ascii="Bookman Old Style" w:hAnsi="Bookman Old Style"/>
                <w:sz w:val="16"/>
                <w:szCs w:val="16"/>
              </w:rPr>
              <w:t>28540</w:t>
            </w:r>
          </w:p>
        </w:tc>
        <w:tc>
          <w:tcPr>
            <w:tcW w:w="3355" w:type="dxa"/>
            <w:shd w:val="clear" w:color="auto" w:fill="FFFFFF"/>
          </w:tcPr>
          <w:p w:rsidR="00BB131D" w:rsidRPr="00217A12" w:rsidRDefault="00BB131D" w:rsidP="00DF36B9">
            <w:pPr>
              <w:rPr>
                <w:rFonts w:ascii="Bookman Old Style" w:hAnsi="Bookman Old Style"/>
                <w:sz w:val="16"/>
                <w:szCs w:val="16"/>
              </w:rPr>
            </w:pPr>
            <w:r>
              <w:rPr>
                <w:rFonts w:ascii="Bookman Old Style" w:hAnsi="Bookman Old Style"/>
                <w:sz w:val="16"/>
                <w:szCs w:val="16"/>
              </w:rPr>
              <w:t xml:space="preserve">Execução de serviço de operador de máquina pesada </w:t>
            </w:r>
            <w:r w:rsidRPr="00F26011">
              <w:rPr>
                <w:rFonts w:ascii="Bookman Old Style" w:hAnsi="Bookman Old Style"/>
                <w:sz w:val="16"/>
                <w:szCs w:val="16"/>
              </w:rPr>
              <w:t>(retroescavadeira, motoniveladora, pá-carregadeira, escavadeira hidráulica, Rolo compactador e outras máquinas rodoviárias, tratores e executar outras atividades correlatas</w:t>
            </w:r>
            <w:proofErr w:type="gramStart"/>
            <w:r w:rsidRPr="00F26011">
              <w:rPr>
                <w:rFonts w:ascii="Bookman Old Style" w:hAnsi="Bookman Old Style"/>
                <w:sz w:val="16"/>
                <w:szCs w:val="16"/>
              </w:rPr>
              <w:t>)</w:t>
            </w:r>
            <w:proofErr w:type="gramEnd"/>
          </w:p>
        </w:tc>
        <w:tc>
          <w:tcPr>
            <w:tcW w:w="812" w:type="dxa"/>
            <w:shd w:val="clear" w:color="auto" w:fill="FFFFFF"/>
          </w:tcPr>
          <w:p w:rsidR="00BB131D" w:rsidRPr="00B86595" w:rsidRDefault="002A2163" w:rsidP="00DF36B9">
            <w:pPr>
              <w:rPr>
                <w:rFonts w:ascii="Bookman Old Style" w:hAnsi="Bookman Old Style"/>
                <w:sz w:val="16"/>
                <w:szCs w:val="16"/>
              </w:rPr>
            </w:pPr>
            <w:r>
              <w:rPr>
                <w:rFonts w:ascii="Bookman Old Style" w:hAnsi="Bookman Old Style"/>
                <w:color w:val="000000"/>
                <w:sz w:val="16"/>
                <w:szCs w:val="16"/>
              </w:rPr>
              <w:t>21.120</w:t>
            </w:r>
          </w:p>
        </w:tc>
        <w:tc>
          <w:tcPr>
            <w:tcW w:w="794" w:type="dxa"/>
            <w:shd w:val="clear" w:color="auto" w:fill="FFFFFF"/>
          </w:tcPr>
          <w:p w:rsidR="00BB131D" w:rsidRPr="00534B6E" w:rsidRDefault="00BB131D" w:rsidP="00DF36B9">
            <w:pPr>
              <w:rPr>
                <w:rFonts w:ascii="Bookman Old Style" w:hAnsi="Bookman Old Style"/>
                <w:sz w:val="16"/>
                <w:szCs w:val="16"/>
              </w:rPr>
            </w:pPr>
            <w:r>
              <w:rPr>
                <w:rFonts w:ascii="Bookman Old Style" w:hAnsi="Bookman Old Style"/>
                <w:sz w:val="16"/>
                <w:szCs w:val="16"/>
              </w:rPr>
              <w:t>Horas</w:t>
            </w:r>
          </w:p>
        </w:tc>
        <w:tc>
          <w:tcPr>
            <w:tcW w:w="992" w:type="dxa"/>
            <w:shd w:val="clear" w:color="auto" w:fill="FFFFFF"/>
          </w:tcPr>
          <w:p w:rsidR="00BB131D" w:rsidRPr="00217A12" w:rsidRDefault="00BB131D" w:rsidP="00045CCD">
            <w:pPr>
              <w:rPr>
                <w:rFonts w:ascii="Bookman Old Style" w:hAnsi="Bookman Old Style"/>
                <w:sz w:val="16"/>
                <w:szCs w:val="16"/>
              </w:rPr>
            </w:pPr>
            <w:r>
              <w:rPr>
                <w:rFonts w:ascii="Bookman Old Style" w:hAnsi="Bookman Old Style"/>
                <w:sz w:val="16"/>
                <w:szCs w:val="16"/>
              </w:rPr>
              <w:t>R$ 25,</w:t>
            </w:r>
            <w:r w:rsidR="00045CCD">
              <w:rPr>
                <w:rFonts w:ascii="Bookman Old Style" w:hAnsi="Bookman Old Style"/>
                <w:sz w:val="16"/>
                <w:szCs w:val="16"/>
              </w:rPr>
              <w:t>50</w:t>
            </w:r>
          </w:p>
        </w:tc>
        <w:tc>
          <w:tcPr>
            <w:tcW w:w="1951" w:type="dxa"/>
            <w:shd w:val="clear" w:color="auto" w:fill="FFFFFF"/>
          </w:tcPr>
          <w:p w:rsidR="00BB131D" w:rsidRPr="002C74F5" w:rsidRDefault="00BB131D" w:rsidP="00174745">
            <w:r w:rsidRPr="002C74F5">
              <w:rPr>
                <w:rFonts w:ascii="Bookman Old Style" w:hAnsi="Bookman Old Style"/>
                <w:sz w:val="16"/>
                <w:szCs w:val="16"/>
              </w:rPr>
              <w:t xml:space="preserve">R$ </w:t>
            </w:r>
            <w:r w:rsidR="00045CCD">
              <w:rPr>
                <w:rFonts w:ascii="Bookman Old Style" w:hAnsi="Bookman Old Style"/>
                <w:sz w:val="16"/>
                <w:szCs w:val="16"/>
              </w:rPr>
              <w:t>538.560,00</w:t>
            </w:r>
          </w:p>
        </w:tc>
      </w:tr>
      <w:tr w:rsidR="00BB131D" w:rsidRPr="00243DD8" w:rsidTr="00DF36B9">
        <w:tc>
          <w:tcPr>
            <w:tcW w:w="7811" w:type="dxa"/>
            <w:gridSpan w:val="6"/>
            <w:shd w:val="clear" w:color="auto" w:fill="FFFFFF"/>
          </w:tcPr>
          <w:p w:rsidR="00BB131D" w:rsidRPr="00217A12" w:rsidRDefault="00BB131D" w:rsidP="00DF36B9">
            <w:pPr>
              <w:rPr>
                <w:rFonts w:ascii="Bookman Old Style" w:hAnsi="Bookman Old Style"/>
                <w:b/>
                <w:sz w:val="16"/>
                <w:szCs w:val="16"/>
                <w:highlight w:val="yellow"/>
              </w:rPr>
            </w:pPr>
            <w:r w:rsidRPr="00217A12">
              <w:rPr>
                <w:rFonts w:ascii="Bookman Old Style" w:hAnsi="Bookman Old Style"/>
                <w:b/>
                <w:sz w:val="16"/>
                <w:szCs w:val="16"/>
              </w:rPr>
              <w:t>TOTAL</w:t>
            </w:r>
          </w:p>
        </w:tc>
        <w:tc>
          <w:tcPr>
            <w:tcW w:w="1951" w:type="dxa"/>
            <w:shd w:val="clear" w:color="auto" w:fill="FFFFFF"/>
          </w:tcPr>
          <w:p w:rsidR="00BB131D" w:rsidRPr="002C74F5" w:rsidRDefault="00BB131D" w:rsidP="00174745">
            <w:pPr>
              <w:rPr>
                <w:rFonts w:ascii="Bookman Old Style" w:hAnsi="Bookman Old Style"/>
                <w:b/>
                <w:sz w:val="16"/>
                <w:szCs w:val="16"/>
              </w:rPr>
            </w:pPr>
            <w:r w:rsidRPr="002C74F5">
              <w:rPr>
                <w:rFonts w:ascii="Bookman Old Style" w:hAnsi="Bookman Old Style"/>
                <w:b/>
                <w:sz w:val="16"/>
                <w:szCs w:val="16"/>
              </w:rPr>
              <w:t xml:space="preserve">R$ </w:t>
            </w:r>
            <w:r w:rsidR="00045CCD">
              <w:rPr>
                <w:rFonts w:ascii="Bookman Old Style" w:hAnsi="Bookman Old Style"/>
                <w:sz w:val="16"/>
                <w:szCs w:val="16"/>
              </w:rPr>
              <w:t>538.560,00</w:t>
            </w:r>
          </w:p>
        </w:tc>
      </w:tr>
    </w:tbl>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b/>
      </w:r>
      <w:r w:rsidRPr="002C74F5">
        <w:rPr>
          <w:rFonts w:ascii="Bookman Old Style" w:hAnsi="Bookman Old Style"/>
          <w:sz w:val="20"/>
          <w:szCs w:val="20"/>
        </w:rPr>
        <w:t>Os valores estimados foram obtidos através</w:t>
      </w:r>
      <w:r w:rsidR="00B42AEB" w:rsidRPr="002C74F5">
        <w:rPr>
          <w:rFonts w:ascii="Bookman Old Style" w:hAnsi="Bookman Old Style"/>
          <w:sz w:val="20"/>
          <w:szCs w:val="20"/>
        </w:rPr>
        <w:t xml:space="preserve"> </w:t>
      </w:r>
      <w:r w:rsidR="00B42AEB">
        <w:rPr>
          <w:rFonts w:ascii="Bookman Old Style" w:hAnsi="Bookman Old Style"/>
          <w:sz w:val="20"/>
          <w:szCs w:val="20"/>
        </w:rPr>
        <w:t>da média de preço paga nos munícípios da região</w:t>
      </w:r>
      <w:r w:rsidR="009A0A02">
        <w:rPr>
          <w:rFonts w:ascii="Bookman Old Style" w:hAnsi="Bookman Old Style"/>
          <w:sz w:val="20"/>
          <w:szCs w:val="20"/>
        </w:rPr>
        <w:t>. O Valor total anual é</w:t>
      </w:r>
      <w:r w:rsidRPr="002C74F5">
        <w:rPr>
          <w:rFonts w:ascii="Bookman Old Style" w:hAnsi="Bookman Old Style"/>
          <w:sz w:val="20"/>
          <w:szCs w:val="20"/>
        </w:rPr>
        <w:t xml:space="preserve"> no importe é </w:t>
      </w:r>
      <w:r w:rsidRPr="002C74F5">
        <w:rPr>
          <w:rFonts w:ascii="Bookman Old Style" w:hAnsi="Bookman Old Style"/>
          <w:b/>
          <w:sz w:val="20"/>
          <w:szCs w:val="20"/>
        </w:rPr>
        <w:t>R$</w:t>
      </w:r>
      <w:r w:rsidR="009A0A02">
        <w:rPr>
          <w:rFonts w:ascii="Bookman Old Style" w:hAnsi="Bookman Old Style"/>
          <w:b/>
          <w:sz w:val="20"/>
          <w:szCs w:val="20"/>
        </w:rPr>
        <w:t xml:space="preserve"> </w:t>
      </w:r>
      <w:r w:rsidR="00045CCD" w:rsidRPr="00045CCD">
        <w:rPr>
          <w:rFonts w:ascii="Bookman Old Style" w:hAnsi="Bookman Old Style"/>
          <w:b/>
          <w:sz w:val="20"/>
          <w:szCs w:val="20"/>
        </w:rPr>
        <w:t>538.560,00</w:t>
      </w:r>
      <w:r w:rsidR="00045CCD">
        <w:rPr>
          <w:rFonts w:ascii="Bookman Old Style" w:hAnsi="Bookman Old Style"/>
          <w:b/>
          <w:sz w:val="20"/>
          <w:szCs w:val="20"/>
        </w:rPr>
        <w:t xml:space="preserve"> </w:t>
      </w:r>
      <w:r w:rsidR="005C692D">
        <w:rPr>
          <w:rFonts w:ascii="Bookman Old Style" w:hAnsi="Bookman Old Style"/>
          <w:b/>
          <w:sz w:val="20"/>
          <w:szCs w:val="20"/>
        </w:rPr>
        <w:t>(</w:t>
      </w:r>
      <w:r w:rsidR="002A2163">
        <w:rPr>
          <w:rFonts w:ascii="Bookman Old Style" w:hAnsi="Bookman Old Style"/>
          <w:b/>
          <w:sz w:val="20"/>
          <w:szCs w:val="20"/>
        </w:rPr>
        <w:t xml:space="preserve">Quinhentos e </w:t>
      </w:r>
      <w:r w:rsidR="00045CCD">
        <w:rPr>
          <w:rFonts w:ascii="Bookman Old Style" w:hAnsi="Bookman Old Style"/>
          <w:b/>
          <w:sz w:val="20"/>
          <w:szCs w:val="20"/>
        </w:rPr>
        <w:t>trinta</w:t>
      </w:r>
      <w:r w:rsidR="002A2163">
        <w:rPr>
          <w:rFonts w:ascii="Bookman Old Style" w:hAnsi="Bookman Old Style"/>
          <w:b/>
          <w:sz w:val="20"/>
          <w:szCs w:val="20"/>
        </w:rPr>
        <w:t xml:space="preserve"> e oito mil </w:t>
      </w:r>
      <w:r w:rsidR="00045CCD">
        <w:rPr>
          <w:rFonts w:ascii="Bookman Old Style" w:hAnsi="Bookman Old Style"/>
          <w:b/>
          <w:sz w:val="20"/>
          <w:szCs w:val="20"/>
        </w:rPr>
        <w:t>e quinhentos e sessenta reais</w:t>
      </w:r>
      <w:r w:rsidR="005C692D">
        <w:rPr>
          <w:rFonts w:ascii="Bookman Old Style" w:hAnsi="Bookman Old Style"/>
          <w:b/>
          <w:sz w:val="20"/>
          <w:szCs w:val="20"/>
        </w:rPr>
        <w:t>).</w:t>
      </w:r>
    </w:p>
    <w:p w:rsidR="00C72DD5" w:rsidRDefault="00C72DD5" w:rsidP="00DF36B9">
      <w:pPr>
        <w:pStyle w:val="Nivel2"/>
      </w:pPr>
      <w:r w:rsidRPr="00BB285A">
        <w:tab/>
        <w:t xml:space="preserve">No preço ofertado </w:t>
      </w:r>
      <w:r w:rsidR="00BB285A" w:rsidRPr="00BB285A">
        <w:t>estão</w:t>
      </w:r>
      <w:r w:rsidRPr="00BB285A">
        <w:t xml:space="preserve"> </w:t>
      </w:r>
      <w:r w:rsidR="00BB285A" w:rsidRPr="00BB285A">
        <w:t>inclusa todas as despesas pertinentes, tais como tributos, encargos sociais, trabalhi</w:t>
      </w:r>
      <w:r w:rsidR="00BB285A">
        <w:t>stas, previdenciários, seguros</w:t>
      </w:r>
      <w:r w:rsidR="00BB285A" w:rsidRPr="00BB285A">
        <w:t xml:space="preserve"> e quaisquer outros custos diretos ou indiretos inerentes e necessários à completa execução do objeto.</w:t>
      </w:r>
    </w:p>
    <w:p w:rsidR="00E57D1C" w:rsidRDefault="00E57D1C" w:rsidP="00E57D1C">
      <w:pPr>
        <w:pStyle w:val="PargrafodaLista"/>
        <w:ind w:left="0" w:firstLine="709"/>
        <w:jc w:val="both"/>
        <w:rPr>
          <w:rFonts w:ascii="Bookman Old Style" w:hAnsi="Bookman Old Style"/>
          <w:b/>
          <w:sz w:val="20"/>
          <w:szCs w:val="20"/>
        </w:rPr>
      </w:pPr>
      <w:r w:rsidRPr="007017EE">
        <w:rPr>
          <w:rFonts w:ascii="Bookman Old Style" w:hAnsi="Bookman Old Style"/>
          <w:b/>
          <w:sz w:val="20"/>
          <w:szCs w:val="20"/>
        </w:rPr>
        <w:t xml:space="preserve">A proposta não poderá ultrapassar o valor máximo de R$ </w:t>
      </w:r>
      <w:r w:rsidR="00B42AEB">
        <w:rPr>
          <w:rFonts w:ascii="Bookman Old Style" w:hAnsi="Bookman Old Style"/>
          <w:b/>
          <w:sz w:val="20"/>
          <w:szCs w:val="20"/>
        </w:rPr>
        <w:t>6</w:t>
      </w:r>
      <w:r w:rsidR="00045CCD">
        <w:rPr>
          <w:rFonts w:ascii="Bookman Old Style" w:hAnsi="Bookman Old Style"/>
          <w:b/>
          <w:sz w:val="20"/>
          <w:szCs w:val="20"/>
        </w:rPr>
        <w:t>1</w:t>
      </w:r>
      <w:r w:rsidR="00B42AEB">
        <w:rPr>
          <w:rFonts w:ascii="Bookman Old Style" w:hAnsi="Bookman Old Style"/>
          <w:b/>
          <w:sz w:val="20"/>
          <w:szCs w:val="20"/>
        </w:rPr>
        <w:t>.</w:t>
      </w:r>
      <w:r w:rsidR="00045CCD">
        <w:rPr>
          <w:rFonts w:ascii="Bookman Old Style" w:hAnsi="Bookman Old Style"/>
          <w:b/>
          <w:sz w:val="20"/>
          <w:szCs w:val="20"/>
        </w:rPr>
        <w:t>2</w:t>
      </w:r>
      <w:r w:rsidR="00B42AEB">
        <w:rPr>
          <w:rFonts w:ascii="Bookman Old Style" w:hAnsi="Bookman Old Style"/>
          <w:b/>
          <w:sz w:val="20"/>
          <w:szCs w:val="20"/>
        </w:rPr>
        <w:t>00,00</w:t>
      </w:r>
      <w:r w:rsidRPr="007017EE">
        <w:rPr>
          <w:rFonts w:ascii="Bookman Old Style" w:hAnsi="Bookman Old Style"/>
          <w:b/>
          <w:sz w:val="20"/>
          <w:szCs w:val="20"/>
        </w:rPr>
        <w:t xml:space="preserve"> (</w:t>
      </w:r>
      <w:r w:rsidR="00B42AEB">
        <w:rPr>
          <w:rFonts w:ascii="Bookman Old Style" w:hAnsi="Bookman Old Style"/>
          <w:b/>
          <w:sz w:val="20"/>
          <w:szCs w:val="20"/>
        </w:rPr>
        <w:t>Sessenta mil reais</w:t>
      </w:r>
      <w:r w:rsidRPr="007017EE">
        <w:rPr>
          <w:rFonts w:ascii="Bookman Old Style" w:hAnsi="Bookman Old Style"/>
          <w:b/>
          <w:sz w:val="20"/>
          <w:szCs w:val="20"/>
        </w:rPr>
        <w:t xml:space="preserve">) por </w:t>
      </w:r>
      <w:r>
        <w:rPr>
          <w:rFonts w:ascii="Bookman Old Style" w:hAnsi="Bookman Old Style"/>
          <w:b/>
          <w:sz w:val="20"/>
          <w:szCs w:val="20"/>
        </w:rPr>
        <w:t>credenciada</w:t>
      </w:r>
      <w:r w:rsidRPr="007017EE">
        <w:rPr>
          <w:rFonts w:ascii="Bookman Old Style" w:hAnsi="Bookman Old Style"/>
          <w:b/>
          <w:sz w:val="20"/>
          <w:szCs w:val="20"/>
        </w:rPr>
        <w:t>.</w:t>
      </w:r>
    </w:p>
    <w:p w:rsidR="00E57D1C" w:rsidRDefault="00E57D1C" w:rsidP="00E57D1C">
      <w:pPr>
        <w:pStyle w:val="PargrafodaLista"/>
        <w:ind w:left="0" w:firstLine="709"/>
        <w:jc w:val="both"/>
        <w:rPr>
          <w:rFonts w:ascii="Bookman Old Style" w:hAnsi="Bookman Old Style"/>
          <w:b/>
          <w:sz w:val="20"/>
          <w:szCs w:val="20"/>
        </w:rPr>
      </w:pPr>
    </w:p>
    <w:p w:rsidR="00C72DD5" w:rsidRPr="00055A0C" w:rsidRDefault="00C72DD5" w:rsidP="00C72DD5">
      <w:pPr>
        <w:pStyle w:val="PargrafodaLista"/>
        <w:widowControl/>
        <w:numPr>
          <w:ilvl w:val="0"/>
          <w:numId w:val="21"/>
        </w:numPr>
        <w:autoSpaceDE/>
        <w:autoSpaceDN/>
        <w:ind w:left="0" w:firstLine="0"/>
        <w:jc w:val="both"/>
        <w:rPr>
          <w:rFonts w:ascii="Bookman Old Style" w:eastAsia="Arial" w:hAnsi="Bookman Old Style" w:cs="Arial"/>
          <w:b/>
          <w:iCs/>
          <w:color w:val="FF0000"/>
          <w:sz w:val="20"/>
          <w:szCs w:val="20"/>
        </w:rPr>
      </w:pPr>
      <w:r w:rsidRPr="00055A0C">
        <w:rPr>
          <w:rFonts w:ascii="Bookman Old Style" w:hAnsi="Bookman Old Style" w:cs="Arial"/>
          <w:b/>
          <w:sz w:val="20"/>
          <w:szCs w:val="20"/>
        </w:rPr>
        <w:t xml:space="preserve">ADEQUAÇÃO ORÇAMENTÁRIA </w:t>
      </w:r>
      <w:r w:rsidRPr="00055A0C">
        <w:rPr>
          <w:rFonts w:ascii="Bookman Old Style" w:hAnsi="Bookman Old Style" w:cs="Arial"/>
          <w:bCs/>
          <w:sz w:val="20"/>
          <w:szCs w:val="20"/>
        </w:rPr>
        <w:t>(</w:t>
      </w:r>
      <w:r w:rsidRPr="00055A0C">
        <w:rPr>
          <w:rFonts w:ascii="Bookman Old Style" w:hAnsi="Bookman Old Style" w:cs="Arial"/>
          <w:b/>
          <w:bCs/>
          <w:sz w:val="20"/>
          <w:szCs w:val="20"/>
        </w:rPr>
        <w:t>Art. 6º, inciso XXIII, alínea ‘j’, da Lei nº 14.133/2021).</w:t>
      </w:r>
    </w:p>
    <w:p w:rsidR="00C72DD5" w:rsidRPr="007D1282" w:rsidRDefault="00C72DD5" w:rsidP="009A0A02">
      <w:pPr>
        <w:pStyle w:val="PargrafodaLista"/>
        <w:ind w:left="0" w:firstLine="708"/>
        <w:jc w:val="both"/>
        <w:rPr>
          <w:rFonts w:ascii="Bookman Old Style" w:hAnsi="Bookman Old Style" w:cs="Arial"/>
          <w:b/>
          <w:color w:val="FF0000"/>
          <w:sz w:val="20"/>
          <w:szCs w:val="20"/>
        </w:rPr>
      </w:pPr>
      <w:r w:rsidRPr="007D1282">
        <w:rPr>
          <w:rFonts w:ascii="Bookman Old Style" w:hAnsi="Bookman Old Style"/>
          <w:sz w:val="20"/>
          <w:szCs w:val="20"/>
        </w:rPr>
        <w:t>As informações contábeis acerca da referida contratação serão anexadas ao processo pertinente durante a conclusão da fase interna pelo Departamento de Licitações, juntamente com a Secretaria Municipal de Contabilidade e Finanças.</w:t>
      </w:r>
    </w:p>
    <w:p w:rsidR="00C72DD5" w:rsidRPr="00055A0C" w:rsidRDefault="00C72DD5" w:rsidP="00C72DD5">
      <w:pPr>
        <w:pStyle w:val="PargrafodaLista"/>
        <w:jc w:val="both"/>
        <w:rPr>
          <w:rFonts w:ascii="Bookman Old Style" w:hAnsi="Bookman Old Style" w:cs="Arial"/>
          <w:color w:val="FF0000"/>
          <w:sz w:val="20"/>
          <w:szCs w:val="20"/>
        </w:rPr>
      </w:pPr>
    </w:p>
    <w:bookmarkEnd w:id="1"/>
    <w:p w:rsidR="00C72DD5" w:rsidRDefault="00C72DD5" w:rsidP="00DF36B9">
      <w:pPr>
        <w:pStyle w:val="Nivel2"/>
      </w:pPr>
    </w:p>
    <w:p w:rsidR="00C72DD5" w:rsidRPr="00924175" w:rsidRDefault="00C72DD5" w:rsidP="00C72DD5">
      <w:pPr>
        <w:pStyle w:val="Corpodetexto"/>
        <w:jc w:val="right"/>
        <w:rPr>
          <w:rFonts w:ascii="Bookman Old Style" w:hAnsi="Bookman Old Style" w:cstheme="minorHAnsi"/>
          <w:color w:val="000000" w:themeColor="text1"/>
        </w:rPr>
      </w:pPr>
      <w:r w:rsidRPr="00924175">
        <w:rPr>
          <w:rFonts w:ascii="Bookman Old Style" w:hAnsi="Bookman Old Style" w:cstheme="minorHAnsi"/>
          <w:color w:val="000000" w:themeColor="text1"/>
        </w:rPr>
        <w:t>Santo Antonio do Sudoeste – PR,</w:t>
      </w:r>
      <w:r>
        <w:rPr>
          <w:rFonts w:ascii="Bookman Old Style" w:hAnsi="Bookman Old Style" w:cstheme="minorHAnsi"/>
          <w:color w:val="000000" w:themeColor="text1"/>
        </w:rPr>
        <w:t xml:space="preserve"> </w:t>
      </w:r>
      <w:r w:rsidR="005C692D">
        <w:rPr>
          <w:rFonts w:ascii="Bookman Old Style" w:hAnsi="Bookman Old Style" w:cstheme="minorHAnsi"/>
          <w:color w:val="000000" w:themeColor="text1"/>
        </w:rPr>
        <w:t>01</w:t>
      </w:r>
      <w:r>
        <w:rPr>
          <w:rFonts w:ascii="Bookman Old Style" w:hAnsi="Bookman Old Style" w:cstheme="minorHAnsi"/>
          <w:color w:val="000000" w:themeColor="text1"/>
        </w:rPr>
        <w:t xml:space="preserve"> de </w:t>
      </w:r>
      <w:r w:rsidR="002559FE">
        <w:rPr>
          <w:rFonts w:ascii="Bookman Old Style" w:hAnsi="Bookman Old Style" w:cstheme="minorHAnsi"/>
          <w:color w:val="000000" w:themeColor="text1"/>
        </w:rPr>
        <w:t>julho</w:t>
      </w:r>
      <w:r>
        <w:rPr>
          <w:rFonts w:ascii="Bookman Old Style" w:hAnsi="Bookman Old Style" w:cstheme="minorHAnsi"/>
          <w:color w:val="000000" w:themeColor="text1"/>
        </w:rPr>
        <w:t xml:space="preserve"> de </w:t>
      </w:r>
      <w:proofErr w:type="gramStart"/>
      <w:r>
        <w:rPr>
          <w:rFonts w:ascii="Bookman Old Style" w:hAnsi="Bookman Old Style" w:cstheme="minorHAnsi"/>
          <w:color w:val="000000" w:themeColor="text1"/>
        </w:rPr>
        <w:t>2025</w:t>
      </w:r>
      <w:proofErr w:type="gramEnd"/>
    </w:p>
    <w:p w:rsidR="00C72DD5" w:rsidRPr="00055A0C" w:rsidRDefault="00C72DD5" w:rsidP="00C72DD5">
      <w:pPr>
        <w:jc w:val="center"/>
        <w:rPr>
          <w:rFonts w:ascii="Bookman Old Style" w:hAnsi="Bookman Old Style"/>
          <w:sz w:val="20"/>
          <w:szCs w:val="20"/>
        </w:rPr>
      </w:pPr>
    </w:p>
    <w:p w:rsidR="003C67EC" w:rsidRDefault="003C67EC" w:rsidP="0008445C">
      <w:pPr>
        <w:pStyle w:val="Default"/>
        <w:jc w:val="center"/>
        <w:rPr>
          <w:rFonts w:ascii="Bookman Old Style" w:hAnsi="Bookman Old Style"/>
          <w:b/>
          <w:sz w:val="20"/>
          <w:szCs w:val="20"/>
        </w:rPr>
      </w:pPr>
    </w:p>
    <w:p w:rsidR="00163F37" w:rsidRPr="00BC6C8D" w:rsidRDefault="002559FE" w:rsidP="00163F37">
      <w:pPr>
        <w:jc w:val="center"/>
        <w:rPr>
          <w:rFonts w:ascii="Bookman Old Style" w:hAnsi="Bookman Old Style"/>
          <w:sz w:val="20"/>
          <w:szCs w:val="20"/>
        </w:rPr>
      </w:pPr>
      <w:r>
        <w:rPr>
          <w:rFonts w:ascii="Bookman Old Style" w:hAnsi="Bookman Old Style"/>
          <w:sz w:val="20"/>
          <w:szCs w:val="20"/>
        </w:rPr>
        <w:t>VALDIR VALERIO BLEICH</w:t>
      </w:r>
    </w:p>
    <w:p w:rsidR="00163F37" w:rsidRPr="00BC6C8D" w:rsidRDefault="00163F37" w:rsidP="00163F37">
      <w:pPr>
        <w:jc w:val="center"/>
        <w:rPr>
          <w:rFonts w:ascii="Bookman Old Style" w:hAnsi="Bookman Old Style"/>
          <w:sz w:val="20"/>
          <w:szCs w:val="20"/>
        </w:rPr>
      </w:pPr>
      <w:r w:rsidRPr="00BC6C8D">
        <w:rPr>
          <w:rFonts w:ascii="Bookman Old Style" w:hAnsi="Bookman Old Style"/>
          <w:sz w:val="20"/>
          <w:szCs w:val="20"/>
        </w:rPr>
        <w:t xml:space="preserve">Secretaria de </w:t>
      </w:r>
      <w:r w:rsidR="002559FE">
        <w:rPr>
          <w:rFonts w:ascii="Bookman Old Style" w:hAnsi="Bookman Old Style"/>
          <w:sz w:val="20"/>
          <w:szCs w:val="20"/>
        </w:rPr>
        <w:t>Obras e Serviços</w:t>
      </w:r>
    </w:p>
    <w:p w:rsidR="00174745" w:rsidRDefault="00174745"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w:t>
      </w:r>
      <w:proofErr w:type="spellStart"/>
      <w:r w:rsidRPr="00F515AB">
        <w:rPr>
          <w:rFonts w:ascii="Bookman Old Style" w:hAnsi="Bookman Old Style"/>
          <w:b/>
          <w:sz w:val="20"/>
          <w:szCs w:val="20"/>
        </w:rPr>
        <w:t>Antonio</w:t>
      </w:r>
      <w:proofErr w:type="spellEnd"/>
      <w:r w:rsidRPr="00F515AB">
        <w:rPr>
          <w:rFonts w:ascii="Bookman Old Style" w:hAnsi="Bookman Old Style"/>
          <w:b/>
          <w:sz w:val="20"/>
          <w:szCs w:val="20"/>
        </w:rPr>
        <w:t xml:space="preserve">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r w:rsidR="002559FE">
        <w:rPr>
          <w:rFonts w:ascii="Bookman Old Style" w:hAnsi="Bookman Old Style"/>
          <w:sz w:val="20"/>
          <w:szCs w:val="20"/>
        </w:rPr>
        <w:t>XX</w:t>
      </w:r>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790"/>
        <w:gridCol w:w="2651"/>
        <w:gridCol w:w="1764"/>
        <w:gridCol w:w="1668"/>
        <w:gridCol w:w="1656"/>
        <w:gridCol w:w="1433"/>
      </w:tblGrid>
      <w:tr w:rsidR="00DA4656" w:rsidRPr="003B4228" w:rsidTr="00DA4656">
        <w:tc>
          <w:tcPr>
            <w:tcW w:w="790" w:type="dxa"/>
            <w:shd w:val="clear" w:color="auto" w:fill="C0C0C0"/>
          </w:tcPr>
          <w:p w:rsidR="00DA4656" w:rsidRPr="003B4228" w:rsidRDefault="00DA4656"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2651" w:type="dxa"/>
            <w:shd w:val="clear" w:color="auto" w:fill="C0C0C0"/>
          </w:tcPr>
          <w:p w:rsidR="00DA4656" w:rsidRPr="003B4228" w:rsidRDefault="00DA4656"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764" w:type="dxa"/>
            <w:shd w:val="clear" w:color="auto" w:fill="C0C0C0"/>
          </w:tcPr>
          <w:p w:rsidR="00DA4656" w:rsidRPr="003B4228" w:rsidRDefault="00DA4656"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668" w:type="dxa"/>
            <w:shd w:val="clear" w:color="auto" w:fill="C0C0C0"/>
          </w:tcPr>
          <w:p w:rsidR="00DA4656" w:rsidRPr="003B4228" w:rsidRDefault="00DA4656"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656" w:type="dxa"/>
            <w:shd w:val="clear" w:color="auto" w:fill="C0C0C0"/>
          </w:tcPr>
          <w:p w:rsidR="00DA4656" w:rsidRPr="00DA4656" w:rsidRDefault="00DA4656" w:rsidP="002209EF">
            <w:pPr>
              <w:jc w:val="both"/>
              <w:rPr>
                <w:rFonts w:ascii="Bookman Old Style" w:eastAsia="Arial" w:hAnsi="Bookman Old Style" w:cs="Arial"/>
                <w:iCs/>
                <w:sz w:val="20"/>
                <w:szCs w:val="20"/>
              </w:rPr>
            </w:pPr>
            <w:r w:rsidRPr="00DA4656">
              <w:rPr>
                <w:rFonts w:ascii="Bookman Old Style" w:eastAsia="Arial" w:hAnsi="Bookman Old Style" w:cs="Arial"/>
                <w:iCs/>
                <w:sz w:val="20"/>
                <w:szCs w:val="20"/>
              </w:rPr>
              <w:t>Valor hora</w:t>
            </w:r>
          </w:p>
        </w:tc>
        <w:tc>
          <w:tcPr>
            <w:tcW w:w="1433" w:type="dxa"/>
            <w:shd w:val="clear" w:color="auto" w:fill="C0C0C0"/>
          </w:tcPr>
          <w:p w:rsidR="00DA4656" w:rsidRPr="003B4228" w:rsidRDefault="00DA4656" w:rsidP="002E40B0">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DA4656" w:rsidRPr="003B4228" w:rsidTr="00DA4656">
        <w:tc>
          <w:tcPr>
            <w:tcW w:w="790" w:type="dxa"/>
            <w:shd w:val="clear" w:color="auto" w:fill="FFFFFF"/>
          </w:tcPr>
          <w:p w:rsidR="00DA4656" w:rsidRPr="003B4228" w:rsidRDefault="00DA4656" w:rsidP="002209EF">
            <w:pPr>
              <w:jc w:val="both"/>
              <w:rPr>
                <w:rFonts w:ascii="Bookman Old Style" w:eastAsia="Arial" w:hAnsi="Bookman Old Style" w:cs="Arial"/>
                <w:b/>
                <w:iCs/>
                <w:sz w:val="20"/>
                <w:szCs w:val="20"/>
              </w:rPr>
            </w:pPr>
          </w:p>
        </w:tc>
        <w:tc>
          <w:tcPr>
            <w:tcW w:w="2651" w:type="dxa"/>
            <w:shd w:val="clear" w:color="auto" w:fill="FFFFFF"/>
          </w:tcPr>
          <w:p w:rsidR="00DA4656" w:rsidRPr="003B4228" w:rsidRDefault="00DA4656" w:rsidP="002209EF">
            <w:pPr>
              <w:jc w:val="both"/>
              <w:rPr>
                <w:rFonts w:ascii="Bookman Old Style" w:eastAsia="Arial" w:hAnsi="Bookman Old Style" w:cs="Arial"/>
                <w:b/>
                <w:iCs/>
                <w:sz w:val="20"/>
                <w:szCs w:val="20"/>
              </w:rPr>
            </w:pPr>
          </w:p>
        </w:tc>
        <w:tc>
          <w:tcPr>
            <w:tcW w:w="1764" w:type="dxa"/>
            <w:shd w:val="clear" w:color="auto" w:fill="FFFFFF"/>
          </w:tcPr>
          <w:p w:rsidR="00DA4656" w:rsidRPr="003B4228" w:rsidRDefault="00DA4656" w:rsidP="00DA4656">
            <w:pPr>
              <w:jc w:val="center"/>
              <w:rPr>
                <w:rFonts w:ascii="Bookman Old Style" w:eastAsia="Arial" w:hAnsi="Bookman Old Style" w:cs="Arial"/>
                <w:b/>
                <w:iCs/>
                <w:sz w:val="20"/>
                <w:szCs w:val="20"/>
              </w:rPr>
            </w:pPr>
          </w:p>
        </w:tc>
        <w:tc>
          <w:tcPr>
            <w:tcW w:w="1668" w:type="dxa"/>
            <w:shd w:val="clear" w:color="auto" w:fill="FFFFFF"/>
          </w:tcPr>
          <w:p w:rsidR="00DA4656" w:rsidRPr="003B4228" w:rsidRDefault="00DA4656" w:rsidP="002209EF">
            <w:pPr>
              <w:jc w:val="both"/>
              <w:rPr>
                <w:rFonts w:ascii="Bookman Old Style" w:eastAsia="Arial" w:hAnsi="Bookman Old Style" w:cs="Arial"/>
                <w:b/>
                <w:iCs/>
                <w:sz w:val="20"/>
                <w:szCs w:val="20"/>
              </w:rPr>
            </w:pPr>
            <w:proofErr w:type="gramStart"/>
            <w:r>
              <w:rPr>
                <w:rFonts w:ascii="Bookman Old Style" w:eastAsia="Arial" w:hAnsi="Bookman Old Style" w:cs="Arial"/>
                <w:b/>
                <w:iCs/>
                <w:sz w:val="20"/>
                <w:szCs w:val="20"/>
              </w:rPr>
              <w:t>horas</w:t>
            </w:r>
            <w:proofErr w:type="gramEnd"/>
          </w:p>
        </w:tc>
        <w:tc>
          <w:tcPr>
            <w:tcW w:w="1656" w:type="dxa"/>
          </w:tcPr>
          <w:p w:rsidR="00DA4656" w:rsidRPr="003B4228" w:rsidRDefault="00C045CA" w:rsidP="002209EF">
            <w:pPr>
              <w:jc w:val="both"/>
              <w:rPr>
                <w:rFonts w:ascii="Bookman Old Style" w:eastAsia="Arial" w:hAnsi="Bookman Old Style" w:cs="Arial"/>
                <w:b/>
                <w:iCs/>
                <w:sz w:val="20"/>
                <w:szCs w:val="20"/>
              </w:rPr>
            </w:pPr>
            <w:r>
              <w:rPr>
                <w:rFonts w:ascii="Bookman Old Style" w:eastAsia="Arial" w:hAnsi="Bookman Old Style" w:cs="Arial"/>
                <w:b/>
                <w:iCs/>
                <w:sz w:val="20"/>
                <w:szCs w:val="20"/>
              </w:rPr>
              <w:t>25,50</w:t>
            </w:r>
          </w:p>
        </w:tc>
        <w:tc>
          <w:tcPr>
            <w:tcW w:w="1433" w:type="dxa"/>
          </w:tcPr>
          <w:p w:rsidR="00DA4656" w:rsidRPr="003B4228" w:rsidRDefault="00DA4656"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322F03" w:rsidRDefault="00322F03"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lastRenderedPageBreak/>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 xml:space="preserve">Santo </w:t>
      </w:r>
      <w:proofErr w:type="spellStart"/>
      <w:r w:rsidR="00AD6460">
        <w:rPr>
          <w:rFonts w:ascii="Bookman Old Style" w:hAnsi="Bookman Old Style"/>
          <w:sz w:val="20"/>
          <w:szCs w:val="20"/>
        </w:rPr>
        <w:t>Antonio</w:t>
      </w:r>
      <w:proofErr w:type="spellEnd"/>
      <w:r w:rsidR="00AD6460">
        <w:rPr>
          <w:rFonts w:ascii="Bookman Old Style" w:hAnsi="Bookman Old Style"/>
          <w:sz w:val="20"/>
          <w:szCs w:val="20"/>
        </w:rPr>
        <w:t xml:space="preserve">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2559FE">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460EA2">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 xml:space="preserve">Santo </w:t>
      </w:r>
      <w:proofErr w:type="spellStart"/>
      <w:r w:rsidR="00441D72">
        <w:rPr>
          <w:rFonts w:ascii="Bookman Old Style" w:hAnsi="Bookman Old Style"/>
          <w:sz w:val="20"/>
          <w:szCs w:val="20"/>
        </w:rPr>
        <w:t>Antonio</w:t>
      </w:r>
      <w:proofErr w:type="spellEnd"/>
      <w:r w:rsidR="00441D72">
        <w:rPr>
          <w:rFonts w:ascii="Bookman Old Style" w:hAnsi="Bookman Old Style"/>
          <w:sz w:val="20"/>
          <w:szCs w:val="20"/>
        </w:rPr>
        <w:t xml:space="preserve">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B5E4D" w:rsidRDefault="00AB5E4D" w:rsidP="00A57CFF">
      <w:pPr>
        <w:pStyle w:val="Default"/>
        <w:jc w:val="center"/>
        <w:rPr>
          <w:rFonts w:ascii="Bookman Old Style" w:hAnsi="Bookman Old Style"/>
          <w:b/>
          <w:sz w:val="20"/>
          <w:szCs w:val="20"/>
        </w:rPr>
      </w:pPr>
    </w:p>
    <w:p w:rsidR="00AB5E4D" w:rsidRDefault="00AB5E4D"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lastRenderedPageBreak/>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2559FE">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460EA2">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w:t>
      </w:r>
      <w:proofErr w:type="gramStart"/>
      <w:r w:rsidRPr="00AD6460">
        <w:rPr>
          <w:rFonts w:ascii="Bookman Old Style" w:hAnsi="Bookman Old Style"/>
          <w:sz w:val="20"/>
          <w:szCs w:val="20"/>
        </w:rPr>
        <w:t>o(</w:t>
      </w:r>
      <w:proofErr w:type="gramEnd"/>
      <w:r w:rsidRPr="00AD6460">
        <w:rPr>
          <w:rFonts w:ascii="Bookman Old Style" w:hAnsi="Bookman Old Style"/>
          <w:sz w:val="20"/>
          <w:szCs w:val="20"/>
        </w:rPr>
        <w:t xml:space="preserve">a) responsável legal da empresa é o(a) Sr.(a)......................................................., Portador(a) do RG sob nº ......................................... </w:t>
      </w:r>
      <w:proofErr w:type="gramStart"/>
      <w:r w:rsidRPr="00AD6460">
        <w:rPr>
          <w:rFonts w:ascii="Bookman Old Style" w:hAnsi="Bookman Old Style"/>
          <w:sz w:val="20"/>
          <w:szCs w:val="20"/>
        </w:rPr>
        <w:t>e</w:t>
      </w:r>
      <w:proofErr w:type="gramEnd"/>
      <w:r w:rsidRPr="00AD6460">
        <w:rPr>
          <w:rFonts w:ascii="Bookman Old Style" w:hAnsi="Bookman Old Style"/>
          <w:sz w:val="20"/>
          <w:szCs w:val="20"/>
        </w:rPr>
        <w:t xml:space="preserve"> CPF nº ................................................, cuja função/cargo é .................................................. (sócio administrador / procurador/ diretor/ etc.), responsável pela assinatura do Contrato. </w:t>
      </w:r>
    </w:p>
    <w:p w:rsid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roofErr w:type="gramStart"/>
      <w:r w:rsidRPr="00AD6460">
        <w:rPr>
          <w:rFonts w:ascii="Bookman Old Style" w:hAnsi="Bookman Old Style"/>
          <w:sz w:val="20"/>
          <w:szCs w:val="20"/>
        </w:rPr>
        <w:t>)</w:t>
      </w:r>
      <w:proofErr w:type="gramEnd"/>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DA4535" w:rsidP="00C368D8">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t xml:space="preserve">ANEXO </w:t>
      </w:r>
      <w:r w:rsidR="00C368D8" w:rsidRPr="00E02E32">
        <w:rPr>
          <w:rFonts w:ascii="Bookman Old Style" w:hAnsi="Bookman Old Style"/>
          <w:b/>
          <w:sz w:val="20"/>
          <w:szCs w:val="20"/>
        </w:rPr>
        <w:t xml:space="preserve">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2559FE">
        <w:rPr>
          <w:rFonts w:ascii="Bookman Old Style" w:hAnsi="Bookman Old Style"/>
          <w:sz w:val="20"/>
          <w:szCs w:val="20"/>
        </w:rPr>
        <w:t>XX</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roofErr w:type="gramStart"/>
      <w:r>
        <w:t>)</w:t>
      </w:r>
      <w:proofErr w:type="gramEnd"/>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lastRenderedPageBreak/>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2559FE">
        <w:rPr>
          <w:rFonts w:ascii="Bookman Old Style" w:hAnsi="Bookman Old Style" w:cs="Bookman Old Style"/>
          <w:b/>
          <w:sz w:val="16"/>
          <w:szCs w:val="16"/>
          <w:lang w:val="pt-BR"/>
        </w:rPr>
        <w:t>XX</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8B11D9">
      <w:pPr>
        <w:pStyle w:val="Default"/>
        <w:numPr>
          <w:ilvl w:val="0"/>
          <w:numId w:val="20"/>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436152" w:rsidRPr="00436152">
        <w:rPr>
          <w:rFonts w:ascii="Bookman Old Style" w:hAnsi="Bookman Old Style"/>
          <w:sz w:val="16"/>
          <w:szCs w:val="16"/>
        </w:rPr>
        <w:t xml:space="preserve">execução de serviço de operador de máquina pesada, visando atender às demandas da Secretaria Municipal de Obras e Serviços Públicos e necessidade do município de Santo </w:t>
      </w:r>
      <w:proofErr w:type="spellStart"/>
      <w:r w:rsidR="00436152" w:rsidRPr="00436152">
        <w:rPr>
          <w:rFonts w:ascii="Bookman Old Style" w:hAnsi="Bookman Old Style"/>
          <w:sz w:val="16"/>
          <w:szCs w:val="16"/>
        </w:rPr>
        <w:t>Antonio</w:t>
      </w:r>
      <w:proofErr w:type="spellEnd"/>
      <w:r w:rsidR="00436152" w:rsidRPr="00436152">
        <w:rPr>
          <w:rFonts w:ascii="Bookman Old Style" w:hAnsi="Bookman Old Style"/>
          <w:sz w:val="16"/>
          <w:szCs w:val="16"/>
        </w:rPr>
        <w:t xml:space="preserve"> do Sudoeste-</w:t>
      </w:r>
      <w:proofErr w:type="spellStart"/>
      <w:r w:rsidR="00436152" w:rsidRPr="00436152">
        <w:rPr>
          <w:rFonts w:ascii="Bookman Old Style" w:hAnsi="Bookman Old Style"/>
          <w:sz w:val="16"/>
          <w:szCs w:val="16"/>
        </w:rPr>
        <w:t>Pr</w:t>
      </w:r>
      <w:proofErr w:type="spellEnd"/>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E57D1C">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E57D1C">
            <w:pPr>
              <w:adjustRightInd w:val="0"/>
              <w:jc w:val="center"/>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E57D1C">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E57D1C" w:rsidRDefault="00E57D1C"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28540</w:t>
            </w: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7A3005" w:rsidP="003C67EC">
            <w:pPr>
              <w:adjustRightInd w:val="0"/>
              <w:rPr>
                <w:rFonts w:ascii="Bookman Old Style" w:eastAsia="Calibri" w:hAnsi="Bookman Old Style"/>
                <w:sz w:val="16"/>
                <w:szCs w:val="16"/>
              </w:rPr>
            </w:pPr>
            <w:r>
              <w:rPr>
                <w:rFonts w:ascii="Bookman Old Style" w:hAnsi="Bookman Old Style"/>
                <w:sz w:val="16"/>
                <w:szCs w:val="16"/>
              </w:rPr>
              <w:t xml:space="preserve">Execução de serviço de operador de máquina pesada </w:t>
            </w:r>
            <w:r w:rsidRPr="00F26011">
              <w:rPr>
                <w:rFonts w:ascii="Bookman Old Style" w:hAnsi="Bookman Old Style"/>
                <w:sz w:val="16"/>
                <w:szCs w:val="16"/>
              </w:rPr>
              <w:t>(retroescavadeira, motoniveladora, pá-carregadeira, escavadeira hidráulica, Rolo compactador e outras máquinas rodoviárias, tratores e outras atividades correlatas</w:t>
            </w:r>
            <w:proofErr w:type="gramStart"/>
            <w:r w:rsidRPr="00F26011">
              <w:rPr>
                <w:rFonts w:ascii="Bookman Old Style" w:hAnsi="Bookman Old Style"/>
                <w:sz w:val="16"/>
                <w:szCs w:val="16"/>
              </w:rPr>
              <w:t>)</w:t>
            </w:r>
            <w:proofErr w:type="gramEnd"/>
          </w:p>
        </w:tc>
        <w:tc>
          <w:tcPr>
            <w:tcW w:w="582" w:type="pct"/>
            <w:tcBorders>
              <w:top w:val="single" w:sz="6" w:space="0" w:color="000000"/>
              <w:left w:val="single" w:sz="6" w:space="0" w:color="000000"/>
              <w:bottom w:val="single" w:sz="6" w:space="0" w:color="000000"/>
              <w:right w:val="single" w:sz="6" w:space="0" w:color="000000"/>
            </w:tcBorders>
          </w:tcPr>
          <w:p w:rsidR="0095317E" w:rsidRPr="009437D5" w:rsidRDefault="0095317E" w:rsidP="00AB5E4D">
            <w:pPr>
              <w:adjustRightInd w:val="0"/>
              <w:jc w:val="center"/>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E57D1C" w:rsidP="00E57D1C">
            <w:pPr>
              <w:adjustRightInd w:val="0"/>
              <w:rPr>
                <w:rFonts w:ascii="Bookman Old Style" w:eastAsia="Calibri" w:hAnsi="Bookman Old Style"/>
                <w:sz w:val="16"/>
                <w:szCs w:val="16"/>
              </w:rPr>
            </w:pPr>
            <w:r>
              <w:rPr>
                <w:rFonts w:ascii="Bookman Old Style" w:eastAsia="Calibri" w:hAnsi="Bookman Old Style"/>
                <w:sz w:val="16"/>
                <w:szCs w:val="16"/>
              </w:rPr>
              <w:t>HORAS</w:t>
            </w: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E57D1C" w:rsidP="00540284">
            <w:pPr>
              <w:adjustRightInd w:val="0"/>
              <w:rPr>
                <w:rFonts w:ascii="Bookman Old Style" w:eastAsia="Calibri" w:hAnsi="Bookman Old Style"/>
                <w:sz w:val="16"/>
                <w:szCs w:val="16"/>
              </w:rPr>
            </w:pPr>
            <w:r>
              <w:rPr>
                <w:rFonts w:ascii="Bookman Old Style" w:eastAsia="Calibri" w:hAnsi="Bookman Old Style"/>
                <w:sz w:val="16"/>
                <w:szCs w:val="16"/>
              </w:rPr>
              <w:t>25,</w:t>
            </w:r>
            <w:r w:rsidR="00540284">
              <w:rPr>
                <w:rFonts w:ascii="Bookman Old Style" w:eastAsia="Calibri" w:hAnsi="Bookman Old Style"/>
                <w:sz w:val="16"/>
                <w:szCs w:val="16"/>
              </w:rPr>
              <w:t>50</w:t>
            </w: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E57D1C" w:rsidRDefault="00BC4F8A" w:rsidP="00AB5E4D">
            <w:pPr>
              <w:adjustRightInd w:val="0"/>
              <w:rPr>
                <w:rFonts w:ascii="Bookman Old Style" w:eastAsia="Calibri" w:hAnsi="Bookman Old Style"/>
                <w:b/>
                <w:sz w:val="16"/>
                <w:szCs w:val="16"/>
                <w:lang w:val="pt-BR"/>
              </w:rPr>
            </w:pPr>
            <w:r w:rsidRPr="009437D5">
              <w:rPr>
                <w:rFonts w:ascii="Bookman Old Style" w:eastAsia="Calibri" w:hAnsi="Bookman Old Style"/>
                <w:b/>
                <w:sz w:val="16"/>
                <w:szCs w:val="16"/>
                <w:lang w:val="x-none"/>
              </w:rPr>
              <w:t>TOTAL</w:t>
            </w:r>
            <w:r w:rsidR="00E57D1C">
              <w:rPr>
                <w:rFonts w:ascii="Bookman Old Style" w:eastAsia="Calibri" w:hAnsi="Bookman Old Style"/>
                <w:b/>
                <w:sz w:val="16"/>
                <w:szCs w:val="16"/>
                <w:lang w:val="pt-BR"/>
              </w:rPr>
              <w:t xml:space="preserve">                                                                                                                                                        </w:t>
            </w: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xml:space="preserve">, pelas condições do Edital de Chamamento nº </w:t>
      </w:r>
      <w:r w:rsidR="00E00DF8">
        <w:rPr>
          <w:rFonts w:ascii="Bookman Old Style" w:hAnsi="Bookman Old Style"/>
          <w:sz w:val="16"/>
          <w:szCs w:val="16"/>
        </w:rPr>
        <w:t>xx</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a) Executar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Realizar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Responsabilizar-se,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Manter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w:t>
      </w:r>
      <w:proofErr w:type="gramStart"/>
      <w:r w:rsidRPr="008B11D9">
        <w:rPr>
          <w:rFonts w:ascii="Bookman Old Style" w:hAnsi="Bookman Old Style"/>
          <w:sz w:val="16"/>
          <w:szCs w:val="16"/>
        </w:rPr>
        <w:t>civil, direito trabalhistas</w:t>
      </w:r>
      <w:proofErr w:type="gramEnd"/>
      <w:r w:rsidRPr="008B11D9">
        <w:rPr>
          <w:rFonts w:ascii="Bookman Old Style" w:hAnsi="Bookman Old Style"/>
          <w:sz w:val="16"/>
          <w:szCs w:val="16"/>
        </w:rPr>
        <w:t xml:space="preserve">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Sua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c) Furto, perda, roubo ou avaria de materiais, equipamentos ou instalações do CONTRATANTE;</w:t>
      </w:r>
      <w:proofErr w:type="gramStart"/>
      <w:r w:rsidRPr="008B11D9">
        <w:rPr>
          <w:rFonts w:ascii="Bookman Old Style" w:hAnsi="Bookman Old Style"/>
          <w:sz w:val="16"/>
          <w:szCs w:val="16"/>
        </w:rPr>
        <w:t xml:space="preserve">  </w:t>
      </w:r>
    </w:p>
    <w:p w:rsidR="008B11D9" w:rsidRDefault="008B11D9" w:rsidP="008B11D9">
      <w:pPr>
        <w:pStyle w:val="Default"/>
        <w:jc w:val="both"/>
        <w:rPr>
          <w:rFonts w:ascii="Bookman Old Style" w:hAnsi="Bookman Old Style"/>
          <w:sz w:val="16"/>
          <w:szCs w:val="16"/>
        </w:rPr>
      </w:pPr>
      <w:proofErr w:type="gramEnd"/>
      <w:r w:rsidRPr="008B11D9">
        <w:rPr>
          <w:rFonts w:ascii="Bookman Old Style" w:hAnsi="Bookman Old Style"/>
          <w:sz w:val="16"/>
          <w:szCs w:val="16"/>
        </w:rPr>
        <w:t>d) Ato ilícito seu, de seus empregados, prepostos ou de terceiros e subcontratados;</w:t>
      </w:r>
      <w:proofErr w:type="gramStart"/>
      <w:r w:rsidRPr="008B11D9">
        <w:rPr>
          <w:rFonts w:ascii="Bookman Old Style" w:hAnsi="Bookman Old Style"/>
          <w:sz w:val="16"/>
          <w:szCs w:val="16"/>
        </w:rPr>
        <w:t xml:space="preserve">  </w:t>
      </w:r>
    </w:p>
    <w:p w:rsidR="008B11D9" w:rsidRDefault="008B11D9" w:rsidP="008B11D9">
      <w:pPr>
        <w:pStyle w:val="Default"/>
        <w:jc w:val="both"/>
        <w:rPr>
          <w:rFonts w:ascii="Bookman Old Style" w:hAnsi="Bookman Old Style"/>
          <w:sz w:val="16"/>
          <w:szCs w:val="16"/>
        </w:rPr>
      </w:pPr>
      <w:proofErr w:type="gramEnd"/>
      <w:r w:rsidRPr="008B11D9">
        <w:rPr>
          <w:rFonts w:ascii="Bookman Old Style" w:hAnsi="Bookman Old Style"/>
          <w:sz w:val="16"/>
          <w:szCs w:val="16"/>
        </w:rPr>
        <w:lastRenderedPageBreak/>
        <w:t xml:space="preserve">e) Acidentes de qualquer natureza, com materiais, equipamentos, empregados seus ou de terceiros, observando rigorosamente a legislação de segurança do trabalho, especialmente no que tange à obrigatoriedade de utilização dos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(Equipamento de Proteção Individual)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a) Fiscalizar de forma permanente a prestação de serviços pela CONTRATADA, podendo </w:t>
      </w:r>
      <w:proofErr w:type="gramStart"/>
      <w:r w:rsidRPr="00FB6927">
        <w:rPr>
          <w:rFonts w:ascii="Bookman Old Style" w:hAnsi="Bookman Old Style"/>
          <w:sz w:val="16"/>
          <w:szCs w:val="16"/>
        </w:rPr>
        <w:t>proceder o</w:t>
      </w:r>
      <w:proofErr w:type="gramEnd"/>
      <w:r w:rsidRPr="00FB6927">
        <w:rPr>
          <w:rFonts w:ascii="Bookman Old Style" w:hAnsi="Bookman Old Style"/>
          <w:sz w:val="16"/>
          <w:szCs w:val="16"/>
        </w:rPr>
        <w:t xml:space="preserve">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ivos períodos até</w:t>
      </w:r>
      <w:proofErr w:type="gramStart"/>
      <w:r w:rsidR="008B11D9">
        <w:rPr>
          <w:rFonts w:ascii="Bookman Old Style" w:hAnsi="Bookman Old Style"/>
          <w:sz w:val="16"/>
          <w:szCs w:val="16"/>
        </w:rPr>
        <w:t xml:space="preserve">  </w:t>
      </w:r>
      <w:proofErr w:type="gramEnd"/>
      <w:r w:rsidR="008B11D9">
        <w:rPr>
          <w:rFonts w:ascii="Bookman Old Style" w:hAnsi="Bookman Old Style"/>
          <w:sz w:val="16"/>
          <w:szCs w:val="16"/>
        </w:rPr>
        <w:t>60</w:t>
      </w:r>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w:t>
      </w:r>
      <w:proofErr w:type="gramStart"/>
      <w:r w:rsidRPr="008E6813">
        <w:rPr>
          <w:rFonts w:ascii="Bookman Old Style" w:hAnsi="Bookman Old Style"/>
          <w:sz w:val="16"/>
          <w:szCs w:val="16"/>
        </w:rPr>
        <w:t>sob responsabilidade</w:t>
      </w:r>
      <w:proofErr w:type="gramEnd"/>
      <w:r w:rsidRPr="008E6813">
        <w:rPr>
          <w:rFonts w:ascii="Bookman Old Style" w:hAnsi="Bookman Old Style"/>
          <w:sz w:val="16"/>
          <w:szCs w:val="16"/>
        </w:rPr>
        <w:t xml:space="preserv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w:t>
      </w:r>
      <w:proofErr w:type="gramStart"/>
      <w:r w:rsidRPr="008E6813">
        <w:rPr>
          <w:rFonts w:ascii="Bookman Old Style" w:hAnsi="Bookman Old Style"/>
          <w:sz w:val="16"/>
          <w:szCs w:val="16"/>
        </w:rPr>
        <w:t>quaisquer</w:t>
      </w:r>
      <w:r w:rsidR="00FB6927">
        <w:rPr>
          <w:rFonts w:ascii="Bookman Old Style" w:hAnsi="Bookman Old Style"/>
          <w:sz w:val="16"/>
          <w:szCs w:val="16"/>
        </w:rPr>
        <w:t xml:space="preserve"> irregularidade</w:t>
      </w:r>
      <w:proofErr w:type="gramEnd"/>
      <w:r w:rsidR="00FB6927">
        <w:rPr>
          <w:rFonts w:ascii="Bookman Old Style" w:hAnsi="Bookman Old Style"/>
          <w:sz w:val="16"/>
          <w:szCs w:val="16"/>
        </w:rPr>
        <w:t xml:space="preserv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DB60CF">
        <w:tc>
          <w:tcPr>
            <w:tcW w:w="9773"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DB60CF">
        <w:tc>
          <w:tcPr>
            <w:tcW w:w="179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DB60CF">
        <w:tc>
          <w:tcPr>
            <w:tcW w:w="1791"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C00A38" w:rsidRPr="002F002F" w:rsidRDefault="00D81F03" w:rsidP="00DB60CF">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15.451.2602.2012</w:t>
            </w:r>
          </w:p>
        </w:tc>
        <w:tc>
          <w:tcPr>
            <w:tcW w:w="1417" w:type="dxa"/>
            <w:shd w:val="clear" w:color="auto" w:fill="FFFFFF"/>
          </w:tcPr>
          <w:p w:rsidR="00C00A38" w:rsidRPr="002F002F" w:rsidRDefault="00C00A38" w:rsidP="00DB60C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1"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E00DF8" w:rsidP="00077018">
      <w:pPr>
        <w:pStyle w:val="Default"/>
        <w:jc w:val="both"/>
        <w:rPr>
          <w:rFonts w:ascii="Bookman Old Style" w:hAnsi="Bookman Old Style"/>
          <w:sz w:val="16"/>
          <w:szCs w:val="16"/>
        </w:rPr>
      </w:pPr>
      <w:r w:rsidRPr="00E00DF8">
        <w:rPr>
          <w:rStyle w:val="Forte"/>
          <w:rFonts w:ascii="Bookman Old Style" w:hAnsi="Bookman Old Style"/>
          <w:b w:val="0"/>
          <w:sz w:val="16"/>
          <w:szCs w:val="16"/>
        </w:rPr>
        <w:t>O pagamento do valor acordado para execução dos serviços será realizado até o 10º dia útil do mês subsequente ao mês da prestação dos serviços</w:t>
      </w:r>
      <w:r w:rsidR="008E6813"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008E6813" w:rsidRPr="008E6813">
        <w:rPr>
          <w:rFonts w:ascii="Bookman Old Style" w:hAnsi="Bookman Old Style"/>
          <w:sz w:val="16"/>
          <w:szCs w:val="16"/>
        </w:rPr>
        <w:t xml:space="preserve"> da folha ponto </w:t>
      </w:r>
      <w:proofErr w:type="gramStart"/>
      <w:r w:rsidR="008E6813" w:rsidRPr="008E6813">
        <w:rPr>
          <w:rFonts w:ascii="Bookman Old Style" w:hAnsi="Bookman Old Style"/>
          <w:sz w:val="16"/>
          <w:szCs w:val="16"/>
        </w:rPr>
        <w:t>do(</w:t>
      </w:r>
      <w:proofErr w:type="gramEnd"/>
      <w:r w:rsidR="008E6813"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O valor dos serviços poderá ser atualizado anualmente, após 12 (doze) meses da assinatura do contrato, de acordo com o INPC (Índice Nacional de Preços ao Consumidor).</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Pela inexecução total ou parcial na prestação dos serviços, o Município de Santo </w:t>
      </w:r>
      <w:proofErr w:type="spellStart"/>
      <w:r w:rsidRPr="00E00DF8">
        <w:rPr>
          <w:rStyle w:val="Forte"/>
          <w:rFonts w:ascii="Bookman Old Style" w:hAnsi="Bookman Old Style"/>
          <w:b w:val="0"/>
          <w:color w:val="000000"/>
          <w:sz w:val="16"/>
          <w:szCs w:val="16"/>
        </w:rPr>
        <w:t>Antonio</w:t>
      </w:r>
      <w:proofErr w:type="spellEnd"/>
      <w:r w:rsidRPr="00E00DF8">
        <w:rPr>
          <w:rStyle w:val="Forte"/>
          <w:rFonts w:ascii="Bookman Old Style" w:hAnsi="Bookman Old Style"/>
          <w:b w:val="0"/>
          <w:color w:val="000000"/>
          <w:sz w:val="16"/>
          <w:szCs w:val="16"/>
        </w:rPr>
        <w:t xml:space="preserve"> do Sudoeste, garantida a prévia defesa, aplicará aos cadastrados as sanções previstas nos artigos 155 e 156 da Lei nº 14.133/2021.</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O descumprimento total ou parcial das obrigações assumidas ou o cumprimento em desacordo com o pactuado acarretará </w:t>
      </w:r>
      <w:proofErr w:type="gramStart"/>
      <w:r w:rsidRPr="00E00DF8">
        <w:rPr>
          <w:rStyle w:val="Forte"/>
          <w:rFonts w:ascii="Bookman Old Style" w:hAnsi="Bookman Old Style"/>
          <w:b w:val="0"/>
          <w:color w:val="000000"/>
          <w:sz w:val="16"/>
          <w:szCs w:val="16"/>
        </w:rPr>
        <w:t>ao(</w:t>
      </w:r>
      <w:proofErr w:type="gramEnd"/>
      <w:r w:rsidRPr="00E00DF8">
        <w:rPr>
          <w:rStyle w:val="Forte"/>
          <w:rFonts w:ascii="Bookman Old Style" w:hAnsi="Bookman Old Style"/>
          <w:b w:val="0"/>
          <w:color w:val="000000"/>
          <w:sz w:val="16"/>
          <w:szCs w:val="16"/>
        </w:rPr>
        <w:t>a) CONTRATADO(A) as penalidades previstas no artigo 155 da Lei nº 14.133/2021 e alterações, conforme a gravidade da infração e independentemente da incidência de multa e sem prejuízo do descredenciamento.</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E00DF8" w:rsidRDefault="008E6813" w:rsidP="00077018">
      <w:pPr>
        <w:pStyle w:val="Default"/>
        <w:jc w:val="both"/>
        <w:rPr>
          <w:rFonts w:ascii="Bookman Old Style" w:hAnsi="Bookman Old Style"/>
          <w:b/>
          <w:sz w:val="16"/>
          <w:szCs w:val="16"/>
        </w:rPr>
      </w:pPr>
      <w:r w:rsidRPr="00E00DF8">
        <w:rPr>
          <w:rFonts w:ascii="Bookman Old Style" w:hAnsi="Bookman Old Style"/>
          <w:b/>
          <w:sz w:val="16"/>
          <w:szCs w:val="16"/>
        </w:rPr>
        <w:t xml:space="preserve">a) </w:t>
      </w:r>
      <w:r w:rsidR="00E00DF8" w:rsidRPr="00E00DF8">
        <w:rPr>
          <w:rStyle w:val="Forte"/>
          <w:rFonts w:ascii="Bookman Old Style" w:hAnsi="Bookman Old Style"/>
          <w:b w:val="0"/>
          <w:sz w:val="16"/>
          <w:szCs w:val="16"/>
        </w:rPr>
        <w:t>Multa de até 5% (cinco por cento) sobre o valor estimado para o contrato, pela inexecução total ou parcial dos serviços</w:t>
      </w:r>
      <w:r w:rsidRPr="00E00DF8">
        <w:rPr>
          <w:rFonts w:ascii="Bookman Old Style" w:hAnsi="Bookman Old Style"/>
          <w:b/>
          <w:sz w:val="16"/>
          <w:szCs w:val="16"/>
        </w:rPr>
        <w:t xml:space="preserve">. </w:t>
      </w:r>
    </w:p>
    <w:p w:rsidR="00E00DF8" w:rsidRPr="00E00DF8" w:rsidRDefault="008E6813" w:rsidP="00077018">
      <w:pPr>
        <w:pStyle w:val="Default"/>
        <w:jc w:val="both"/>
        <w:rPr>
          <w:rFonts w:ascii="Bookman Old Style" w:hAnsi="Bookman Old Style"/>
          <w:b/>
          <w:sz w:val="16"/>
          <w:szCs w:val="16"/>
        </w:rPr>
      </w:pPr>
      <w:r w:rsidRPr="00E00DF8">
        <w:rPr>
          <w:rFonts w:ascii="Bookman Old Style" w:hAnsi="Bookman Old Style"/>
          <w:b/>
          <w:sz w:val="16"/>
          <w:szCs w:val="16"/>
        </w:rPr>
        <w:lastRenderedPageBreak/>
        <w:t xml:space="preserve">b) </w:t>
      </w:r>
      <w:r w:rsidR="00E00DF8" w:rsidRPr="00E00DF8">
        <w:rPr>
          <w:rStyle w:val="Forte"/>
          <w:rFonts w:ascii="Bookman Old Style" w:hAnsi="Bookman Old Style"/>
          <w:b w:val="0"/>
          <w:sz w:val="16"/>
          <w:szCs w:val="16"/>
        </w:rPr>
        <w:t xml:space="preserve">Multa de 10% (dez por cento) sobre o valor estimado para o contrato, pelo descumprimento da comunicação prévia do seu desligamento à Administração, com antecedência de 15 (quinze) </w:t>
      </w:r>
      <w:proofErr w:type="gramStart"/>
      <w:r w:rsidR="00E00DF8" w:rsidRPr="00E00DF8">
        <w:rPr>
          <w:rStyle w:val="Forte"/>
          <w:rFonts w:ascii="Bookman Old Style" w:hAnsi="Bookman Old Style"/>
          <w:b w:val="0"/>
          <w:sz w:val="16"/>
          <w:szCs w:val="16"/>
        </w:rPr>
        <w:t>dias</w:t>
      </w:r>
      <w:proofErr w:type="gramEnd"/>
      <w:r w:rsidR="00E00DF8" w:rsidRPr="00E00DF8">
        <w:rPr>
          <w:rFonts w:ascii="Bookman Old Style" w:hAnsi="Bookman Old Style"/>
          <w:b/>
          <w:sz w:val="16"/>
          <w:szCs w:val="16"/>
        </w:rPr>
        <w:t xml:space="preserve"> </w:t>
      </w:r>
    </w:p>
    <w:p w:rsidR="00E00DF8" w:rsidRDefault="00E00DF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w:t>
      </w:r>
      <w:proofErr w:type="gramStart"/>
      <w:r w:rsidRPr="008E6813">
        <w:rPr>
          <w:rFonts w:ascii="Bookman Old Style" w:hAnsi="Bookman Old Style"/>
          <w:sz w:val="16"/>
          <w:szCs w:val="16"/>
        </w:rPr>
        <w:t>a</w:t>
      </w:r>
      <w:proofErr w:type="gramEnd"/>
      <w:r w:rsidRPr="008E6813">
        <w:rPr>
          <w:rFonts w:ascii="Bookman Old Style" w:hAnsi="Bookman Old Style"/>
          <w:sz w:val="16"/>
          <w:szCs w:val="16"/>
        </w:rPr>
        <w:t xml:space="preserve">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E00DF8" w:rsidRPr="00E00DF8" w:rsidRDefault="00E00DF8" w:rsidP="00E00DF8">
      <w:pPr>
        <w:pStyle w:val="mb-3"/>
        <w:spacing w:before="0" w:beforeAutospacing="0" w:after="0" w:afterAutospacing="0" w:line="360"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A fiscalização do contrato será efetuada por FISCAL: JOSÉ WANDERLEY CARLOTO DE SÁ, e GESTOR: VALDIR VALERIO BLEICH, ou por servidores designados pela Secretaria Municipal de Administração.</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 xml:space="preserve">Santo </w:t>
      </w:r>
      <w:proofErr w:type="spellStart"/>
      <w:r w:rsidR="00072E57">
        <w:rPr>
          <w:rFonts w:ascii="Bookman Old Style" w:hAnsi="Bookman Old Style"/>
          <w:sz w:val="16"/>
          <w:szCs w:val="16"/>
        </w:rPr>
        <w:t>Antonio</w:t>
      </w:r>
      <w:proofErr w:type="spellEnd"/>
      <w:r w:rsidR="00072E57">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w:t>
      </w:r>
      <w:proofErr w:type="gramStart"/>
      <w:r w:rsidRPr="008E6813">
        <w:rPr>
          <w:rFonts w:ascii="Bookman Old Style" w:hAnsi="Bookman Old Style"/>
          <w:sz w:val="16"/>
          <w:szCs w:val="16"/>
        </w:rPr>
        <w:t>as</w:t>
      </w:r>
      <w:proofErr w:type="gramEnd"/>
      <w:r w:rsidRPr="008E6813">
        <w:rPr>
          <w:rFonts w:ascii="Bookman Old Style" w:hAnsi="Bookman Old Style"/>
          <w:sz w:val="16"/>
          <w:szCs w:val="16"/>
        </w:rPr>
        <w:t xml:space="preserve">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8E6813" w:rsidRPr="008E6813">
        <w:rPr>
          <w:rFonts w:ascii="Bookman Old Style" w:hAnsi="Bookman Old Style"/>
          <w:sz w:val="16"/>
          <w:szCs w:val="16"/>
        </w:rPr>
        <w:t>, ------------------------</w:t>
      </w:r>
      <w:proofErr w:type="gramStart"/>
      <w:r w:rsidR="008E6813" w:rsidRPr="008E6813">
        <w:rPr>
          <w:rFonts w:ascii="Bookman Old Style" w:hAnsi="Bookman Old Style"/>
          <w:sz w:val="16"/>
          <w:szCs w:val="16"/>
        </w:rPr>
        <w:t>-</w:t>
      </w:r>
      <w:proofErr w:type="gramEnd"/>
      <w:r w:rsidR="008E6813" w:rsidRPr="008E6813">
        <w:rPr>
          <w:rFonts w:ascii="Bookman Old Style" w:hAnsi="Bookman Old Style"/>
          <w:sz w:val="16"/>
          <w:szCs w:val="16"/>
        </w:rPr>
        <w:t xml:space="preserve">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F074C6">
      <w:headerReference w:type="default" r:id="rId11"/>
      <w:pgSz w:w="11906" w:h="16838"/>
      <w:pgMar w:top="2268"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05" w:rsidRDefault="00CF7505" w:rsidP="00107971">
      <w:r>
        <w:separator/>
      </w:r>
    </w:p>
  </w:endnote>
  <w:endnote w:type="continuationSeparator" w:id="0">
    <w:p w:rsidR="00CF7505" w:rsidRDefault="00CF7505"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05" w:rsidRDefault="00CF7505" w:rsidP="00107971">
      <w:r>
        <w:separator/>
      </w:r>
    </w:p>
  </w:footnote>
  <w:footnote w:type="continuationSeparator" w:id="0">
    <w:p w:rsidR="00CF7505" w:rsidRDefault="00CF7505"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505" w:rsidRDefault="00CF7505"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0B116FE1" wp14:editId="36FDB66C">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CF7505" w:rsidRDefault="00CF7505" w:rsidP="008C1045">
    <w:pPr>
      <w:jc w:val="center"/>
      <w:rPr>
        <w:rFonts w:ascii="Bookman Old Style" w:hAnsi="Bookman Old Style" w:cs="Arial"/>
        <w:szCs w:val="20"/>
      </w:rPr>
    </w:pPr>
    <w:r>
      <w:rPr>
        <w:rFonts w:ascii="Bookman Old Style" w:hAnsi="Bookman Old Style" w:cs="Arial"/>
        <w:szCs w:val="20"/>
      </w:rPr>
      <w:t>ESTADO DO PARANÁ</w:t>
    </w:r>
  </w:p>
  <w:p w:rsidR="00CF7505" w:rsidRDefault="00CF7505" w:rsidP="008C1045">
    <w:pPr>
      <w:jc w:val="center"/>
      <w:rPr>
        <w:rFonts w:ascii="Bookman Old Style" w:hAnsi="Bookman Old Style" w:cs="Arial"/>
        <w:szCs w:val="20"/>
      </w:rPr>
    </w:pPr>
  </w:p>
  <w:p w:rsidR="00CF7505" w:rsidRDefault="00CF7505"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w:t>
    </w:r>
    <w:proofErr w:type="gramStart"/>
    <w:r>
      <w:rPr>
        <w:rFonts w:ascii="Bookman Old Style" w:hAnsi="Bookman Old Style"/>
        <w:w w:val="105"/>
        <w:sz w:val="16"/>
      </w:rPr>
      <w:t>000</w:t>
    </w:r>
    <w:proofErr w:type="gramEnd"/>
  </w:p>
  <w:p w:rsidR="00CF7505" w:rsidRDefault="00CF7505" w:rsidP="008C1045">
    <w:pPr>
      <w:ind w:left="20"/>
      <w:jc w:val="center"/>
      <w:rPr>
        <w:rFonts w:ascii="Bookman Old Style" w:hAnsi="Bookman Old Style"/>
        <w:sz w:val="16"/>
      </w:rPr>
    </w:pPr>
    <w:r>
      <w:rPr>
        <w:rFonts w:ascii="Bookman Old Style" w:hAnsi="Bookman Old Style"/>
        <w:sz w:val="16"/>
      </w:rPr>
      <w:t>CNPJ 75.927.582/0001-55</w:t>
    </w:r>
    <w:proofErr w:type="gramStart"/>
    <w:r>
      <w:rPr>
        <w:rFonts w:ascii="Bookman Old Style" w:hAnsi="Bookman Old Style"/>
        <w:sz w:val="16"/>
      </w:rPr>
      <w:t xml:space="preserve">  </w:t>
    </w:r>
  </w:p>
  <w:p w:rsidR="00CF7505" w:rsidRDefault="00CF7505" w:rsidP="008C1045">
    <w:pPr>
      <w:ind w:left="20"/>
      <w:jc w:val="center"/>
      <w:rPr>
        <w:rFonts w:ascii="Bookman Old Style" w:hAnsi="Bookman Old Style"/>
        <w:sz w:val="16"/>
      </w:rPr>
    </w:pPr>
    <w:proofErr w:type="gramEnd"/>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CF7505" w:rsidRDefault="00CF7505"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30473B"/>
    <w:multiLevelType w:val="multilevel"/>
    <w:tmpl w:val="C876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D1AE0"/>
    <w:multiLevelType w:val="multilevel"/>
    <w:tmpl w:val="582ADF98"/>
    <w:lvl w:ilvl="0">
      <w:start w:val="4"/>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nsid w:val="12265DE2"/>
    <w:multiLevelType w:val="multilevel"/>
    <w:tmpl w:val="55261034"/>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60B6B99"/>
    <w:multiLevelType w:val="multilevel"/>
    <w:tmpl w:val="41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8">
    <w:nsid w:val="1D5C100D"/>
    <w:multiLevelType w:val="multilevel"/>
    <w:tmpl w:val="9956F6AA"/>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E9901DE"/>
    <w:multiLevelType w:val="multilevel"/>
    <w:tmpl w:val="BF0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3C91342"/>
    <w:multiLevelType w:val="multilevel"/>
    <w:tmpl w:val="D7A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7404DE"/>
    <w:multiLevelType w:val="multilevel"/>
    <w:tmpl w:val="F5C67028"/>
    <w:lvl w:ilvl="0">
      <w:start w:val="7"/>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AE54C54"/>
    <w:multiLevelType w:val="multilevel"/>
    <w:tmpl w:val="04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32577A97"/>
    <w:multiLevelType w:val="hybridMultilevel"/>
    <w:tmpl w:val="533E0342"/>
    <w:lvl w:ilvl="0" w:tplc="04160017">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574451E"/>
    <w:multiLevelType w:val="hybridMultilevel"/>
    <w:tmpl w:val="A0A8B9A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5">
    <w:nsid w:val="47414034"/>
    <w:multiLevelType w:val="hybridMultilevel"/>
    <w:tmpl w:val="7AC2C5A8"/>
    <w:lvl w:ilvl="0" w:tplc="3ADA2D82">
      <w:start w:val="1"/>
      <w:numFmt w:val="lowerLetter"/>
      <w:lvlText w:val="%1."/>
      <w:lvlJc w:val="left"/>
      <w:pPr>
        <w:ind w:left="503" w:hanging="360"/>
      </w:pPr>
      <w:rPr>
        <w:rFonts w:ascii="Arial" w:eastAsia="Arial" w:hAnsi="Arial" w:cs="Arial" w:hint="default"/>
        <w:b/>
        <w:bCs/>
        <w:i w:val="0"/>
        <w:iCs w:val="0"/>
        <w:spacing w:val="-2"/>
        <w:w w:val="99"/>
        <w:sz w:val="20"/>
        <w:szCs w:val="20"/>
        <w:lang w:val="pt-PT" w:eastAsia="en-US" w:bidi="ar-SA"/>
      </w:rPr>
    </w:lvl>
    <w:lvl w:ilvl="1" w:tplc="37E0018C">
      <w:numFmt w:val="bullet"/>
      <w:lvlText w:val="•"/>
      <w:lvlJc w:val="left"/>
      <w:pPr>
        <w:ind w:left="1456" w:hanging="360"/>
      </w:pPr>
      <w:rPr>
        <w:rFonts w:hint="default"/>
        <w:lang w:val="pt-PT" w:eastAsia="en-US" w:bidi="ar-SA"/>
      </w:rPr>
    </w:lvl>
    <w:lvl w:ilvl="2" w:tplc="ABFA33AC">
      <w:numFmt w:val="bullet"/>
      <w:lvlText w:val="•"/>
      <w:lvlJc w:val="left"/>
      <w:pPr>
        <w:ind w:left="2412" w:hanging="360"/>
      </w:pPr>
      <w:rPr>
        <w:rFonts w:hint="default"/>
        <w:lang w:val="pt-PT" w:eastAsia="en-US" w:bidi="ar-SA"/>
      </w:rPr>
    </w:lvl>
    <w:lvl w:ilvl="3" w:tplc="AA527716">
      <w:numFmt w:val="bullet"/>
      <w:lvlText w:val="•"/>
      <w:lvlJc w:val="left"/>
      <w:pPr>
        <w:ind w:left="3369" w:hanging="360"/>
      </w:pPr>
      <w:rPr>
        <w:rFonts w:hint="default"/>
        <w:lang w:val="pt-PT" w:eastAsia="en-US" w:bidi="ar-SA"/>
      </w:rPr>
    </w:lvl>
    <w:lvl w:ilvl="4" w:tplc="0E229D0A">
      <w:numFmt w:val="bullet"/>
      <w:lvlText w:val="•"/>
      <w:lvlJc w:val="left"/>
      <w:pPr>
        <w:ind w:left="4325" w:hanging="360"/>
      </w:pPr>
      <w:rPr>
        <w:rFonts w:hint="default"/>
        <w:lang w:val="pt-PT" w:eastAsia="en-US" w:bidi="ar-SA"/>
      </w:rPr>
    </w:lvl>
    <w:lvl w:ilvl="5" w:tplc="2F287D50">
      <w:numFmt w:val="bullet"/>
      <w:lvlText w:val="•"/>
      <w:lvlJc w:val="left"/>
      <w:pPr>
        <w:ind w:left="5282" w:hanging="360"/>
      </w:pPr>
      <w:rPr>
        <w:rFonts w:hint="default"/>
        <w:lang w:val="pt-PT" w:eastAsia="en-US" w:bidi="ar-SA"/>
      </w:rPr>
    </w:lvl>
    <w:lvl w:ilvl="6" w:tplc="E5A0CC5A">
      <w:numFmt w:val="bullet"/>
      <w:lvlText w:val="•"/>
      <w:lvlJc w:val="left"/>
      <w:pPr>
        <w:ind w:left="6238" w:hanging="360"/>
      </w:pPr>
      <w:rPr>
        <w:rFonts w:hint="default"/>
        <w:lang w:val="pt-PT" w:eastAsia="en-US" w:bidi="ar-SA"/>
      </w:rPr>
    </w:lvl>
    <w:lvl w:ilvl="7" w:tplc="1EE46A7E">
      <w:numFmt w:val="bullet"/>
      <w:lvlText w:val="•"/>
      <w:lvlJc w:val="left"/>
      <w:pPr>
        <w:ind w:left="7195" w:hanging="360"/>
      </w:pPr>
      <w:rPr>
        <w:rFonts w:hint="default"/>
        <w:lang w:val="pt-PT" w:eastAsia="en-US" w:bidi="ar-SA"/>
      </w:rPr>
    </w:lvl>
    <w:lvl w:ilvl="8" w:tplc="DF984856">
      <w:numFmt w:val="bullet"/>
      <w:lvlText w:val="•"/>
      <w:lvlJc w:val="left"/>
      <w:pPr>
        <w:ind w:left="8151" w:hanging="360"/>
      </w:pPr>
      <w:rPr>
        <w:rFonts w:hint="default"/>
        <w:lang w:val="pt-PT" w:eastAsia="en-US" w:bidi="ar-SA"/>
      </w:rPr>
    </w:lvl>
  </w:abstractNum>
  <w:abstractNum w:abstractNumId="26">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7">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42264F"/>
    <w:multiLevelType w:val="hybridMultilevel"/>
    <w:tmpl w:val="E0304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31">
    <w:nsid w:val="5B2316D6"/>
    <w:multiLevelType w:val="multilevel"/>
    <w:tmpl w:val="96BC43AE"/>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CA6B69"/>
    <w:multiLevelType w:val="multilevel"/>
    <w:tmpl w:val="B9F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7A088A"/>
    <w:multiLevelType w:val="hybridMultilevel"/>
    <w:tmpl w:val="942CE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7BD02011"/>
    <w:multiLevelType w:val="hybridMultilevel"/>
    <w:tmpl w:val="3BF0D68C"/>
    <w:lvl w:ilvl="0" w:tplc="CF6C0FD8">
      <w:start w:val="1"/>
      <w:numFmt w:val="decimal"/>
      <w:lvlText w:val="%1."/>
      <w:lvlJc w:val="left"/>
      <w:pPr>
        <w:ind w:left="720" w:hanging="360"/>
      </w:pPr>
      <w:rPr>
        <w:rFonts w:eastAsiaTheme="minorEastAsi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1">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4"/>
  </w:num>
  <w:num w:numId="2">
    <w:abstractNumId w:val="34"/>
  </w:num>
  <w:num w:numId="3">
    <w:abstractNumId w:val="24"/>
  </w:num>
  <w:num w:numId="4">
    <w:abstractNumId w:val="13"/>
  </w:num>
  <w:num w:numId="5">
    <w:abstractNumId w:val="41"/>
  </w:num>
  <w:num w:numId="6">
    <w:abstractNumId w:val="40"/>
  </w:num>
  <w:num w:numId="7">
    <w:abstractNumId w:val="37"/>
  </w:num>
  <w:num w:numId="8">
    <w:abstractNumId w:val="38"/>
  </w:num>
  <w:num w:numId="9">
    <w:abstractNumId w:val="26"/>
  </w:num>
  <w:num w:numId="10">
    <w:abstractNumId w:val="28"/>
  </w:num>
  <w:num w:numId="11">
    <w:abstractNumId w:val="9"/>
  </w:num>
  <w:num w:numId="12">
    <w:abstractNumId w:val="19"/>
  </w:num>
  <w:num w:numId="13">
    <w:abstractNumId w:val="33"/>
  </w:num>
  <w:num w:numId="14">
    <w:abstractNumId w:val="17"/>
  </w:num>
  <w:num w:numId="15">
    <w:abstractNumId w:val="20"/>
  </w:num>
  <w:num w:numId="16">
    <w:abstractNumId w:val="11"/>
  </w:num>
  <w:num w:numId="17">
    <w:abstractNumId w:val="23"/>
  </w:num>
  <w:num w:numId="18">
    <w:abstractNumId w:val="8"/>
  </w:num>
  <w:num w:numId="19">
    <w:abstractNumId w:val="30"/>
  </w:num>
  <w:num w:numId="20">
    <w:abstractNumId w:val="22"/>
  </w:num>
  <w:num w:numId="21">
    <w:abstractNumId w:val="5"/>
  </w:num>
  <w:num w:numId="22">
    <w:abstractNumId w:val="15"/>
  </w:num>
  <w:num w:numId="23">
    <w:abstractNumId w:val="14"/>
  </w:num>
  <w:num w:numId="24">
    <w:abstractNumId w:val="7"/>
  </w:num>
  <w:num w:numId="25">
    <w:abstractNumId w:val="3"/>
  </w:num>
  <w:num w:numId="26">
    <w:abstractNumId w:val="0"/>
  </w:num>
  <w:num w:numId="27">
    <w:abstractNumId w:val="31"/>
  </w:num>
  <w:num w:numId="28">
    <w:abstractNumId w:val="39"/>
  </w:num>
  <w:num w:numId="29">
    <w:abstractNumId w:val="6"/>
  </w:num>
  <w:num w:numId="30">
    <w:abstractNumId w:val="32"/>
  </w:num>
  <w:num w:numId="31">
    <w:abstractNumId w:val="16"/>
  </w:num>
  <w:num w:numId="32">
    <w:abstractNumId w:val="12"/>
  </w:num>
  <w:num w:numId="33">
    <w:abstractNumId w:val="10"/>
  </w:num>
  <w:num w:numId="34">
    <w:abstractNumId w:val="1"/>
  </w:num>
  <w:num w:numId="35">
    <w:abstractNumId w:val="25"/>
  </w:num>
  <w:num w:numId="36">
    <w:abstractNumId w:val="18"/>
  </w:num>
  <w:num w:numId="37">
    <w:abstractNumId w:val="21"/>
  </w:num>
  <w:num w:numId="38">
    <w:abstractNumId w:val="29"/>
  </w:num>
  <w:num w:numId="39">
    <w:abstractNumId w:val="35"/>
  </w:num>
  <w:num w:numId="40">
    <w:abstractNumId w:val="27"/>
  </w:num>
  <w:num w:numId="41">
    <w:abstractNumId w:val="36"/>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BAC"/>
    <w:rsid w:val="00020F6A"/>
    <w:rsid w:val="00037BBA"/>
    <w:rsid w:val="00045CCD"/>
    <w:rsid w:val="00054F2F"/>
    <w:rsid w:val="00064E40"/>
    <w:rsid w:val="00072E57"/>
    <w:rsid w:val="00074A4C"/>
    <w:rsid w:val="00077018"/>
    <w:rsid w:val="0008327C"/>
    <w:rsid w:val="0008445C"/>
    <w:rsid w:val="00091E0B"/>
    <w:rsid w:val="0009578A"/>
    <w:rsid w:val="0009738E"/>
    <w:rsid w:val="000A3F66"/>
    <w:rsid w:val="000B3AB1"/>
    <w:rsid w:val="000C4A0C"/>
    <w:rsid w:val="000D0F54"/>
    <w:rsid w:val="000D610E"/>
    <w:rsid w:val="000D731F"/>
    <w:rsid w:val="00104683"/>
    <w:rsid w:val="00107971"/>
    <w:rsid w:val="00114028"/>
    <w:rsid w:val="00117816"/>
    <w:rsid w:val="00125BB6"/>
    <w:rsid w:val="001371AD"/>
    <w:rsid w:val="00137DCE"/>
    <w:rsid w:val="00146075"/>
    <w:rsid w:val="0014629D"/>
    <w:rsid w:val="00146C3C"/>
    <w:rsid w:val="00150B15"/>
    <w:rsid w:val="00152794"/>
    <w:rsid w:val="00157BB9"/>
    <w:rsid w:val="00160ADE"/>
    <w:rsid w:val="001631D5"/>
    <w:rsid w:val="00163F37"/>
    <w:rsid w:val="00174745"/>
    <w:rsid w:val="00176498"/>
    <w:rsid w:val="00176F75"/>
    <w:rsid w:val="001810EA"/>
    <w:rsid w:val="0019228A"/>
    <w:rsid w:val="001B03C4"/>
    <w:rsid w:val="001B1424"/>
    <w:rsid w:val="001D5A95"/>
    <w:rsid w:val="001E5A19"/>
    <w:rsid w:val="001E68EA"/>
    <w:rsid w:val="001F43A6"/>
    <w:rsid w:val="00201BCF"/>
    <w:rsid w:val="002051B7"/>
    <w:rsid w:val="00212916"/>
    <w:rsid w:val="0021568B"/>
    <w:rsid w:val="002209EF"/>
    <w:rsid w:val="002221B2"/>
    <w:rsid w:val="002343E0"/>
    <w:rsid w:val="0023587E"/>
    <w:rsid w:val="00244AD9"/>
    <w:rsid w:val="00245FCE"/>
    <w:rsid w:val="002559FE"/>
    <w:rsid w:val="00260306"/>
    <w:rsid w:val="00270700"/>
    <w:rsid w:val="00275252"/>
    <w:rsid w:val="002A07C2"/>
    <w:rsid w:val="002A2163"/>
    <w:rsid w:val="002A7A92"/>
    <w:rsid w:val="002C5E4A"/>
    <w:rsid w:val="002D0BB9"/>
    <w:rsid w:val="002D36F0"/>
    <w:rsid w:val="002D45E2"/>
    <w:rsid w:val="002D7035"/>
    <w:rsid w:val="002D71F3"/>
    <w:rsid w:val="002F0902"/>
    <w:rsid w:val="003135B0"/>
    <w:rsid w:val="00322E66"/>
    <w:rsid w:val="00322F03"/>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27C"/>
    <w:rsid w:val="003E0633"/>
    <w:rsid w:val="003E6D5A"/>
    <w:rsid w:val="00403F41"/>
    <w:rsid w:val="0042166F"/>
    <w:rsid w:val="00427C1B"/>
    <w:rsid w:val="00431331"/>
    <w:rsid w:val="00435976"/>
    <w:rsid w:val="00436152"/>
    <w:rsid w:val="00441D72"/>
    <w:rsid w:val="00441F74"/>
    <w:rsid w:val="00460AD1"/>
    <w:rsid w:val="00460EA2"/>
    <w:rsid w:val="004619E8"/>
    <w:rsid w:val="00473476"/>
    <w:rsid w:val="00485D7B"/>
    <w:rsid w:val="004B2C29"/>
    <w:rsid w:val="004B4751"/>
    <w:rsid w:val="004B74DE"/>
    <w:rsid w:val="004D0D6D"/>
    <w:rsid w:val="004D1940"/>
    <w:rsid w:val="004E4030"/>
    <w:rsid w:val="004E75D1"/>
    <w:rsid w:val="004F74F7"/>
    <w:rsid w:val="00503B23"/>
    <w:rsid w:val="005104C6"/>
    <w:rsid w:val="005206F3"/>
    <w:rsid w:val="005236DC"/>
    <w:rsid w:val="005316B4"/>
    <w:rsid w:val="00540284"/>
    <w:rsid w:val="0054301D"/>
    <w:rsid w:val="00573C19"/>
    <w:rsid w:val="0058089A"/>
    <w:rsid w:val="00591943"/>
    <w:rsid w:val="00594EBC"/>
    <w:rsid w:val="0059543B"/>
    <w:rsid w:val="005A2EA7"/>
    <w:rsid w:val="005C1F24"/>
    <w:rsid w:val="005C692D"/>
    <w:rsid w:val="005C7D0E"/>
    <w:rsid w:val="005D4BA5"/>
    <w:rsid w:val="005E1FD0"/>
    <w:rsid w:val="005E4512"/>
    <w:rsid w:val="005E49AE"/>
    <w:rsid w:val="00602F27"/>
    <w:rsid w:val="00605871"/>
    <w:rsid w:val="00607F81"/>
    <w:rsid w:val="00625A2A"/>
    <w:rsid w:val="006433F9"/>
    <w:rsid w:val="00654132"/>
    <w:rsid w:val="00664ADB"/>
    <w:rsid w:val="00666724"/>
    <w:rsid w:val="006674E9"/>
    <w:rsid w:val="00674BE7"/>
    <w:rsid w:val="00674D51"/>
    <w:rsid w:val="006768F8"/>
    <w:rsid w:val="0068375C"/>
    <w:rsid w:val="00692C4D"/>
    <w:rsid w:val="00693900"/>
    <w:rsid w:val="006A7189"/>
    <w:rsid w:val="006C60FD"/>
    <w:rsid w:val="006D4FD6"/>
    <w:rsid w:val="006E1107"/>
    <w:rsid w:val="006E1DD5"/>
    <w:rsid w:val="006F7FE1"/>
    <w:rsid w:val="007017EE"/>
    <w:rsid w:val="00707DFD"/>
    <w:rsid w:val="0071585C"/>
    <w:rsid w:val="00722476"/>
    <w:rsid w:val="00730C10"/>
    <w:rsid w:val="00742530"/>
    <w:rsid w:val="00743081"/>
    <w:rsid w:val="0074580F"/>
    <w:rsid w:val="007641E7"/>
    <w:rsid w:val="00765214"/>
    <w:rsid w:val="0078295F"/>
    <w:rsid w:val="00786052"/>
    <w:rsid w:val="007870DF"/>
    <w:rsid w:val="007968C2"/>
    <w:rsid w:val="007A3005"/>
    <w:rsid w:val="007A5136"/>
    <w:rsid w:val="007C19FD"/>
    <w:rsid w:val="007C5B19"/>
    <w:rsid w:val="007C6D63"/>
    <w:rsid w:val="007E5236"/>
    <w:rsid w:val="007F1B9E"/>
    <w:rsid w:val="00821D71"/>
    <w:rsid w:val="00824973"/>
    <w:rsid w:val="00831B2D"/>
    <w:rsid w:val="00834EE9"/>
    <w:rsid w:val="00854126"/>
    <w:rsid w:val="00880C6D"/>
    <w:rsid w:val="00892DE0"/>
    <w:rsid w:val="0089315E"/>
    <w:rsid w:val="00897C97"/>
    <w:rsid w:val="008A1C11"/>
    <w:rsid w:val="008B11D9"/>
    <w:rsid w:val="008B5EF6"/>
    <w:rsid w:val="008C1045"/>
    <w:rsid w:val="008E0581"/>
    <w:rsid w:val="008E6813"/>
    <w:rsid w:val="008F3E23"/>
    <w:rsid w:val="009257FF"/>
    <w:rsid w:val="0092614F"/>
    <w:rsid w:val="0093341C"/>
    <w:rsid w:val="00934B88"/>
    <w:rsid w:val="009361EC"/>
    <w:rsid w:val="009425B8"/>
    <w:rsid w:val="009437D5"/>
    <w:rsid w:val="00946A93"/>
    <w:rsid w:val="00952827"/>
    <w:rsid w:val="0095317E"/>
    <w:rsid w:val="00981232"/>
    <w:rsid w:val="00983874"/>
    <w:rsid w:val="00994D1E"/>
    <w:rsid w:val="009A0A02"/>
    <w:rsid w:val="009A3932"/>
    <w:rsid w:val="009B4D8C"/>
    <w:rsid w:val="009C1A80"/>
    <w:rsid w:val="009C788C"/>
    <w:rsid w:val="009E203C"/>
    <w:rsid w:val="009E636F"/>
    <w:rsid w:val="009F0F2A"/>
    <w:rsid w:val="009F4B2D"/>
    <w:rsid w:val="00A01CA2"/>
    <w:rsid w:val="00A12587"/>
    <w:rsid w:val="00A13B7F"/>
    <w:rsid w:val="00A16629"/>
    <w:rsid w:val="00A25271"/>
    <w:rsid w:val="00A26DDA"/>
    <w:rsid w:val="00A330A5"/>
    <w:rsid w:val="00A3329E"/>
    <w:rsid w:val="00A47E46"/>
    <w:rsid w:val="00A51100"/>
    <w:rsid w:val="00A5789D"/>
    <w:rsid w:val="00A57CFF"/>
    <w:rsid w:val="00A60E3A"/>
    <w:rsid w:val="00A87A50"/>
    <w:rsid w:val="00A87D5F"/>
    <w:rsid w:val="00AA5F1D"/>
    <w:rsid w:val="00AB2F65"/>
    <w:rsid w:val="00AB5E4D"/>
    <w:rsid w:val="00AC37EF"/>
    <w:rsid w:val="00AD6460"/>
    <w:rsid w:val="00AE1394"/>
    <w:rsid w:val="00AF4027"/>
    <w:rsid w:val="00B01EDC"/>
    <w:rsid w:val="00B20DA5"/>
    <w:rsid w:val="00B26B13"/>
    <w:rsid w:val="00B27294"/>
    <w:rsid w:val="00B3596A"/>
    <w:rsid w:val="00B42AEB"/>
    <w:rsid w:val="00B52C1B"/>
    <w:rsid w:val="00B6366C"/>
    <w:rsid w:val="00B82225"/>
    <w:rsid w:val="00B86595"/>
    <w:rsid w:val="00BB131D"/>
    <w:rsid w:val="00BB285A"/>
    <w:rsid w:val="00BB5DEB"/>
    <w:rsid w:val="00BB5F3F"/>
    <w:rsid w:val="00BC4F8A"/>
    <w:rsid w:val="00BC6AD5"/>
    <w:rsid w:val="00BE23F6"/>
    <w:rsid w:val="00BE38F1"/>
    <w:rsid w:val="00BF6D34"/>
    <w:rsid w:val="00C00A38"/>
    <w:rsid w:val="00C045CA"/>
    <w:rsid w:val="00C30318"/>
    <w:rsid w:val="00C368D8"/>
    <w:rsid w:val="00C61502"/>
    <w:rsid w:val="00C6389A"/>
    <w:rsid w:val="00C72499"/>
    <w:rsid w:val="00C72DD5"/>
    <w:rsid w:val="00CB5A6C"/>
    <w:rsid w:val="00CC7A5F"/>
    <w:rsid w:val="00CE1AAD"/>
    <w:rsid w:val="00CE2F5E"/>
    <w:rsid w:val="00CF3E7B"/>
    <w:rsid w:val="00CF6A2D"/>
    <w:rsid w:val="00CF717A"/>
    <w:rsid w:val="00CF7386"/>
    <w:rsid w:val="00CF7505"/>
    <w:rsid w:val="00D1660B"/>
    <w:rsid w:val="00D320C2"/>
    <w:rsid w:val="00D36173"/>
    <w:rsid w:val="00D40BF4"/>
    <w:rsid w:val="00D465C8"/>
    <w:rsid w:val="00D56A78"/>
    <w:rsid w:val="00D61FC7"/>
    <w:rsid w:val="00D71B3B"/>
    <w:rsid w:val="00D81F03"/>
    <w:rsid w:val="00DA3A91"/>
    <w:rsid w:val="00DA4535"/>
    <w:rsid w:val="00DA4656"/>
    <w:rsid w:val="00DB0208"/>
    <w:rsid w:val="00DB60CF"/>
    <w:rsid w:val="00DB7101"/>
    <w:rsid w:val="00DC432C"/>
    <w:rsid w:val="00DD7C69"/>
    <w:rsid w:val="00DE2C85"/>
    <w:rsid w:val="00DE2ED8"/>
    <w:rsid w:val="00DF36B9"/>
    <w:rsid w:val="00E00DF8"/>
    <w:rsid w:val="00E01315"/>
    <w:rsid w:val="00E02614"/>
    <w:rsid w:val="00E02E32"/>
    <w:rsid w:val="00E10D2E"/>
    <w:rsid w:val="00E11F96"/>
    <w:rsid w:val="00E2590D"/>
    <w:rsid w:val="00E26780"/>
    <w:rsid w:val="00E31703"/>
    <w:rsid w:val="00E57D1C"/>
    <w:rsid w:val="00E7371C"/>
    <w:rsid w:val="00E77B79"/>
    <w:rsid w:val="00E828CD"/>
    <w:rsid w:val="00E9224C"/>
    <w:rsid w:val="00EE48B1"/>
    <w:rsid w:val="00EE6E92"/>
    <w:rsid w:val="00EE7FDF"/>
    <w:rsid w:val="00EF641B"/>
    <w:rsid w:val="00F0456B"/>
    <w:rsid w:val="00F047B1"/>
    <w:rsid w:val="00F074C6"/>
    <w:rsid w:val="00F26011"/>
    <w:rsid w:val="00F332F6"/>
    <w:rsid w:val="00F36A31"/>
    <w:rsid w:val="00F515AB"/>
    <w:rsid w:val="00F52829"/>
    <w:rsid w:val="00F57A2C"/>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DF36B9"/>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rPr>
      <w:iCs/>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F36B9"/>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paragraph" w:customStyle="1" w:styleId="mb-3">
    <w:name w:val="mb-3"/>
    <w:basedOn w:val="Normal"/>
    <w:rsid w:val="00EE6E9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865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DF36B9"/>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rPr>
      <w:iCs/>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F36B9"/>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paragraph" w:customStyle="1" w:styleId="mb-3">
    <w:name w:val="mb-3"/>
    <w:basedOn w:val="Normal"/>
    <w:rsid w:val="00EE6E9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86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103">
      <w:bodyDiv w:val="1"/>
      <w:marLeft w:val="0"/>
      <w:marRight w:val="0"/>
      <w:marTop w:val="0"/>
      <w:marBottom w:val="0"/>
      <w:divBdr>
        <w:top w:val="none" w:sz="0" w:space="0" w:color="auto"/>
        <w:left w:val="none" w:sz="0" w:space="0" w:color="auto"/>
        <w:bottom w:val="none" w:sz="0" w:space="0" w:color="auto"/>
        <w:right w:val="none" w:sz="0" w:space="0" w:color="auto"/>
      </w:divBdr>
    </w:div>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34382560">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5782-2488-4B81-B11A-FCABF783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21</Pages>
  <Words>8503</Words>
  <Characters>45921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170</cp:revision>
  <cp:lastPrinted>2024-08-22T17:14:00Z</cp:lastPrinted>
  <dcterms:created xsi:type="dcterms:W3CDTF">2022-11-07T19:40:00Z</dcterms:created>
  <dcterms:modified xsi:type="dcterms:W3CDTF">2025-08-04T17:46:00Z</dcterms:modified>
</cp:coreProperties>
</file>