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5A26D0" w14:textId="59B946B6" w:rsidR="001B7ED9" w:rsidRDefault="001B7ED9" w:rsidP="001B7ED9">
      <w:r w:rsidRPr="00924B7F">
        <w:rPr>
          <w:rFonts w:ascii="Bookman Old Style" w:hAnsi="Bookman Old Style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82D38B" wp14:editId="6C255C49">
                <wp:simplePos x="0" y="0"/>
                <wp:positionH relativeFrom="column">
                  <wp:posOffset>1289685</wp:posOffset>
                </wp:positionH>
                <wp:positionV relativeFrom="paragraph">
                  <wp:posOffset>-1094105</wp:posOffset>
                </wp:positionV>
                <wp:extent cx="2992120" cy="1362075"/>
                <wp:effectExtent l="0" t="0" r="0" b="0"/>
                <wp:wrapNone/>
                <wp:docPr id="18" name="Caixa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2120" cy="1362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D9026D" w14:textId="77777777" w:rsidR="00A82197" w:rsidRPr="00C1496D" w:rsidRDefault="00A82197" w:rsidP="001B7ED9">
                            <w:pPr>
                              <w:rPr>
                                <w:rFonts w:ascii="Bookman Old Style" w:hAnsi="Bookman Old Style"/>
                                <w:sz w:val="44"/>
                              </w:rPr>
                            </w:pPr>
                            <w:r w:rsidRPr="00C1496D">
                              <w:rPr>
                                <w:rFonts w:ascii="Bookman Old Style" w:hAnsi="Bookman Old Style"/>
                                <w:sz w:val="44"/>
                              </w:rPr>
                              <w:t xml:space="preserve">Município de </w:t>
                            </w:r>
                          </w:p>
                          <w:p w14:paraId="213F0144" w14:textId="77777777" w:rsidR="00A82197" w:rsidRPr="00C1496D" w:rsidRDefault="00A82197" w:rsidP="001B7ED9">
                            <w:pPr>
                              <w:rPr>
                                <w:rFonts w:ascii="Bookman Old Style" w:hAnsi="Bookman Old Style"/>
                                <w:b/>
                                <w:sz w:val="44"/>
                              </w:rPr>
                            </w:pPr>
                            <w:r w:rsidRPr="00C1496D">
                              <w:rPr>
                                <w:rFonts w:ascii="Bookman Old Style" w:hAnsi="Bookman Old Style"/>
                                <w:b/>
                                <w:sz w:val="44"/>
                              </w:rPr>
                              <w:t xml:space="preserve">SANTO ANTONIO </w:t>
                            </w:r>
                          </w:p>
                          <w:p w14:paraId="09205650" w14:textId="77777777" w:rsidR="00A82197" w:rsidRPr="00C1496D" w:rsidRDefault="00A82197" w:rsidP="001B7ED9">
                            <w:pPr>
                              <w:rPr>
                                <w:rFonts w:ascii="Bookman Old Style" w:hAnsi="Bookman Old Style"/>
                                <w:b/>
                                <w:sz w:val="44"/>
                              </w:rPr>
                            </w:pPr>
                            <w:r w:rsidRPr="00C1496D">
                              <w:rPr>
                                <w:rFonts w:ascii="Bookman Old Style" w:hAnsi="Bookman Old Style"/>
                                <w:b/>
                                <w:sz w:val="44"/>
                              </w:rPr>
                              <w:t>DO SUDOESTE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8" o:spid="_x0000_s1026" type="#_x0000_t202" style="position:absolute;margin-left:101.55pt;margin-top:-86.15pt;width:235.6pt;height:10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" filled="f" stroked="f" strokeweight=".5pt">
                <v:textbox>
                  <w:txbxContent>
                    <w:p w14:paraId="75D9026D" w14:textId="77777777" w:rsidR="00A82197" w:rsidRPr="00C1496D" w:rsidRDefault="00A82197" w:rsidP="001B7ED9">
                      <w:pPr>
                        <w:rPr>
                          <w:rFonts w:ascii="Bookman Old Style" w:hAnsi="Bookman Old Style"/>
                          <w:sz w:val="44"/>
                        </w:rPr>
                      </w:pPr>
                      <w:r w:rsidRPr="00C1496D">
                        <w:rPr>
                          <w:rFonts w:ascii="Bookman Old Style" w:hAnsi="Bookman Old Style"/>
                          <w:sz w:val="44"/>
                        </w:rPr>
                        <w:t xml:space="preserve">Município de </w:t>
                      </w:r>
                    </w:p>
                    <w:p w14:paraId="213F0144" w14:textId="77777777" w:rsidR="00A82197" w:rsidRPr="00C1496D" w:rsidRDefault="00A82197" w:rsidP="001B7ED9">
                      <w:pPr>
                        <w:rPr>
                          <w:rFonts w:ascii="Bookman Old Style" w:hAnsi="Bookman Old Style"/>
                          <w:b/>
                          <w:sz w:val="44"/>
                        </w:rPr>
                      </w:pPr>
                      <w:r w:rsidRPr="00C1496D">
                        <w:rPr>
                          <w:rFonts w:ascii="Bookman Old Style" w:hAnsi="Bookman Old Style"/>
                          <w:b/>
                          <w:sz w:val="44"/>
                        </w:rPr>
                        <w:t xml:space="preserve">SANTO ANTONIO </w:t>
                      </w:r>
                    </w:p>
                    <w:p w14:paraId="09205650" w14:textId="77777777" w:rsidR="00A82197" w:rsidRPr="00C1496D" w:rsidRDefault="00A82197" w:rsidP="001B7ED9">
                      <w:pPr>
                        <w:rPr>
                          <w:rFonts w:ascii="Bookman Old Style" w:hAnsi="Bookman Old Style"/>
                          <w:b/>
                          <w:sz w:val="44"/>
                        </w:rPr>
                      </w:pPr>
                      <w:r w:rsidRPr="00C1496D">
                        <w:rPr>
                          <w:rFonts w:ascii="Bookman Old Style" w:hAnsi="Bookman Old Style"/>
                          <w:b/>
                          <w:sz w:val="44"/>
                        </w:rPr>
                        <w:t>DO SUDOESTE</w:t>
                      </w:r>
                    </w:p>
                  </w:txbxContent>
                </v:textbox>
              </v:shape>
            </w:pict>
          </mc:Fallback>
        </mc:AlternateContent>
      </w:r>
      <w:r w:rsidRPr="00924B7F">
        <w:rPr>
          <w:rFonts w:ascii="Bookman Old Style" w:hAnsi="Bookman Old Style"/>
          <w:noProof/>
          <w:sz w:val="20"/>
          <w:szCs w:val="20"/>
          <w:lang w:eastAsia="pt-BR"/>
        </w:rPr>
        <w:drawing>
          <wp:anchor distT="0" distB="0" distL="114300" distR="114300" simplePos="0" relativeHeight="251660288" behindDoc="0" locked="0" layoutInCell="1" allowOverlap="1" wp14:anchorId="0B7A97FD" wp14:editId="15CD11B6">
            <wp:simplePos x="0" y="0"/>
            <wp:positionH relativeFrom="margin">
              <wp:posOffset>-422910</wp:posOffset>
            </wp:positionH>
            <wp:positionV relativeFrom="paragraph">
              <wp:posOffset>-1139825</wp:posOffset>
            </wp:positionV>
            <wp:extent cx="1489075" cy="1353820"/>
            <wp:effectExtent l="0" t="0" r="0" b="0"/>
            <wp:wrapNone/>
            <wp:docPr id="19" name="Imagem 19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A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075" cy="135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4B7F">
        <w:rPr>
          <w:noProof/>
          <w:sz w:val="20"/>
          <w:szCs w:val="20"/>
          <w:lang w:eastAsia="pt-BR"/>
        </w:rPr>
        <w:drawing>
          <wp:anchor distT="0" distB="0" distL="114300" distR="114300" simplePos="0" relativeHeight="251659264" behindDoc="0" locked="0" layoutInCell="1" allowOverlap="1" wp14:anchorId="2BD9130A" wp14:editId="45EF5539">
            <wp:simplePos x="0" y="0"/>
            <wp:positionH relativeFrom="page">
              <wp:posOffset>-1607185</wp:posOffset>
            </wp:positionH>
            <wp:positionV relativeFrom="paragraph">
              <wp:posOffset>211455</wp:posOffset>
            </wp:positionV>
            <wp:extent cx="10767060" cy="7571105"/>
            <wp:effectExtent l="0" t="2223" r="0" b="0"/>
            <wp:wrapNone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311099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 flipH="1">
                      <a:off x="0" y="0"/>
                      <a:ext cx="10767060" cy="7571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8FB26E" w14:textId="77777777" w:rsidR="001B7ED9" w:rsidRDefault="001B7ED9" w:rsidP="001B7ED9"/>
    <w:p w14:paraId="4E9B0764" w14:textId="3ADE717F" w:rsidR="001B7ED9" w:rsidRDefault="001B7ED9" w:rsidP="001B7ED9">
      <w:r w:rsidRPr="00924B7F">
        <w:rPr>
          <w:rFonts w:ascii="Bookman Old Style" w:hAnsi="Bookman Old Style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D7EF1E" wp14:editId="6CA90F8F">
                <wp:simplePos x="0" y="0"/>
                <wp:positionH relativeFrom="margin">
                  <wp:posOffset>-139065</wp:posOffset>
                </wp:positionH>
                <wp:positionV relativeFrom="paragraph">
                  <wp:posOffset>220345</wp:posOffset>
                </wp:positionV>
                <wp:extent cx="5276850" cy="2362200"/>
                <wp:effectExtent l="0" t="0" r="0" b="0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6850" cy="2362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295528" w14:textId="77777777" w:rsidR="00A82197" w:rsidRDefault="00A82197" w:rsidP="001B7ED9">
                            <w:pPr>
                              <w:rPr>
                                <w:rFonts w:ascii="Bookman Old Style" w:hAnsi="Bookman Old Style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80"/>
                                <w:szCs w:val="80"/>
                              </w:rPr>
                              <w:t xml:space="preserve">CHAMAMENTO </w:t>
                            </w:r>
                          </w:p>
                          <w:p w14:paraId="39B4CAAE" w14:textId="77777777" w:rsidR="00A82197" w:rsidRPr="007B6845" w:rsidRDefault="00A82197" w:rsidP="001B7ED9">
                            <w:pPr>
                              <w:rPr>
                                <w:rFonts w:ascii="Bookman Old Style" w:hAnsi="Bookman Old Style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80"/>
                                <w:szCs w:val="80"/>
                              </w:rPr>
                              <w:t>PÚBLICO</w:t>
                            </w:r>
                          </w:p>
                          <w:p w14:paraId="67D0454F" w14:textId="0D33FD6A" w:rsidR="00A82197" w:rsidRPr="00924B7F" w:rsidRDefault="00A82197" w:rsidP="001B7ED9">
                            <w:pPr>
                              <w:rPr>
                                <w:rFonts w:ascii="Bookman Old Style" w:hAnsi="Bookman Old Style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80"/>
                                <w:szCs w:val="80"/>
                              </w:rPr>
                              <w:t>005/2025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6" o:spid="_x0000_s1027" type="#_x0000_t202" style="position:absolute;margin-left:-10.95pt;margin-top:17.35pt;width:415.5pt;height:18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" filled="f" stroked="f" strokeweight=".5pt">
                <v:textbox>
                  <w:txbxContent>
                    <w:p w14:paraId="51295528" w14:textId="77777777" w:rsidR="00A82197" w:rsidRDefault="00A82197" w:rsidP="001B7ED9">
                      <w:pPr>
                        <w:rPr>
                          <w:rFonts w:ascii="Bookman Old Style" w:hAnsi="Bookman Old Style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80"/>
                          <w:szCs w:val="80"/>
                        </w:rPr>
                        <w:t xml:space="preserve">CHAMAMENTO </w:t>
                      </w:r>
                    </w:p>
                    <w:p w14:paraId="39B4CAAE" w14:textId="77777777" w:rsidR="00A82197" w:rsidRPr="007B6845" w:rsidRDefault="00A82197" w:rsidP="001B7ED9">
                      <w:pPr>
                        <w:rPr>
                          <w:rFonts w:ascii="Bookman Old Style" w:hAnsi="Bookman Old Style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80"/>
                          <w:szCs w:val="80"/>
                        </w:rPr>
                        <w:t>PÚBLICO</w:t>
                      </w:r>
                    </w:p>
                    <w:p w14:paraId="67D0454F" w14:textId="0D33FD6A" w:rsidR="00A82197" w:rsidRPr="00924B7F" w:rsidRDefault="00A82197" w:rsidP="001B7ED9">
                      <w:pPr>
                        <w:rPr>
                          <w:rFonts w:ascii="Bookman Old Style" w:hAnsi="Bookman Old Style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80"/>
                          <w:szCs w:val="80"/>
                        </w:rPr>
                        <w:t>005/2025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7779AC" w14:textId="4DE1E867" w:rsidR="001B7ED9" w:rsidRDefault="001B7ED9" w:rsidP="001B7ED9"/>
    <w:p w14:paraId="00328B45" w14:textId="05E4F02C" w:rsidR="001B7ED9" w:rsidRPr="00924B7F" w:rsidRDefault="001B7ED9" w:rsidP="001B7ED9">
      <w:pPr>
        <w:rPr>
          <w:sz w:val="20"/>
          <w:szCs w:val="20"/>
        </w:rPr>
      </w:pPr>
    </w:p>
    <w:p w14:paraId="2E158486" w14:textId="77777777" w:rsidR="001B7ED9" w:rsidRPr="00924B7F" w:rsidRDefault="001B7ED9" w:rsidP="001B7ED9">
      <w:pPr>
        <w:rPr>
          <w:sz w:val="20"/>
          <w:szCs w:val="20"/>
        </w:rPr>
      </w:pPr>
    </w:p>
    <w:p w14:paraId="0A89D3D6" w14:textId="36B993A9" w:rsidR="001B7ED9" w:rsidRPr="00924B7F" w:rsidRDefault="001B7ED9" w:rsidP="001B7ED9">
      <w:pPr>
        <w:rPr>
          <w:sz w:val="20"/>
          <w:szCs w:val="20"/>
        </w:rPr>
      </w:pPr>
    </w:p>
    <w:p w14:paraId="649081B8" w14:textId="77777777" w:rsidR="001B7ED9" w:rsidRPr="00924B7F" w:rsidRDefault="001B7ED9" w:rsidP="001B7ED9">
      <w:pPr>
        <w:rPr>
          <w:sz w:val="20"/>
          <w:szCs w:val="20"/>
        </w:rPr>
      </w:pPr>
    </w:p>
    <w:p w14:paraId="16CD6CE7" w14:textId="0282E22E" w:rsidR="001B7ED9" w:rsidRPr="00924B7F" w:rsidRDefault="001B7ED9" w:rsidP="001B7ED9">
      <w:pPr>
        <w:rPr>
          <w:sz w:val="20"/>
          <w:szCs w:val="20"/>
        </w:rPr>
      </w:pPr>
    </w:p>
    <w:p w14:paraId="61D79376" w14:textId="77777777" w:rsidR="001B7ED9" w:rsidRPr="00924B7F" w:rsidRDefault="001B7ED9" w:rsidP="001B7ED9">
      <w:pPr>
        <w:rPr>
          <w:sz w:val="20"/>
          <w:szCs w:val="20"/>
        </w:rPr>
      </w:pPr>
    </w:p>
    <w:p w14:paraId="264102E4" w14:textId="77777777" w:rsidR="001B7ED9" w:rsidRPr="00924B7F" w:rsidRDefault="001B7ED9" w:rsidP="001B7ED9">
      <w:pPr>
        <w:rPr>
          <w:sz w:val="20"/>
          <w:szCs w:val="20"/>
        </w:rPr>
      </w:pPr>
    </w:p>
    <w:p w14:paraId="2718A352" w14:textId="77777777" w:rsidR="001B7ED9" w:rsidRPr="00924B7F" w:rsidRDefault="001B7ED9" w:rsidP="001B7ED9">
      <w:pPr>
        <w:rPr>
          <w:sz w:val="20"/>
          <w:szCs w:val="20"/>
        </w:rPr>
      </w:pPr>
    </w:p>
    <w:p w14:paraId="773E46FE" w14:textId="2AA9E29A" w:rsidR="001B7ED9" w:rsidRPr="00924B7F" w:rsidRDefault="001B7ED9" w:rsidP="001B7ED9">
      <w:pPr>
        <w:rPr>
          <w:sz w:val="20"/>
          <w:szCs w:val="20"/>
        </w:rPr>
      </w:pPr>
      <w:r w:rsidRPr="00924B7F">
        <w:rPr>
          <w:rFonts w:ascii="Bookman Old Style" w:hAnsi="Bookman Old Style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D3E8B2" wp14:editId="00FB3F99">
                <wp:simplePos x="0" y="0"/>
                <wp:positionH relativeFrom="margin">
                  <wp:posOffset>-310515</wp:posOffset>
                </wp:positionH>
                <wp:positionV relativeFrom="paragraph">
                  <wp:posOffset>127000</wp:posOffset>
                </wp:positionV>
                <wp:extent cx="6824980" cy="8496300"/>
                <wp:effectExtent l="0" t="0" r="0" b="0"/>
                <wp:wrapNone/>
                <wp:docPr id="17" name="Caixa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4980" cy="849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4DA1ED" w14:textId="0DDCA026" w:rsidR="003F7106" w:rsidRPr="003F7106" w:rsidRDefault="00A82197" w:rsidP="003F7106">
                            <w:pPr>
                              <w:jc w:val="both"/>
                              <w:rPr>
                                <w:rFonts w:ascii="Bookman Old Style" w:hAnsi="Bookman Old Style"/>
                                <w:sz w:val="36"/>
                                <w:szCs w:val="36"/>
                              </w:rPr>
                            </w:pPr>
                            <w:r w:rsidRPr="000D731F">
                              <w:rPr>
                                <w:rFonts w:ascii="Bookman Old Style" w:hAnsi="Bookman Old Style"/>
                                <w:b/>
                                <w:sz w:val="44"/>
                                <w:szCs w:val="44"/>
                              </w:rPr>
                              <w:t>OBJETO:</w:t>
                            </w:r>
                            <w:r w:rsidRPr="00D71B3B">
                              <w:rPr>
                                <w:rFonts w:ascii="Bookman Old Style" w:hAnsi="Bookman Old Style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F7106">
                              <w:rPr>
                                <w:rFonts w:ascii="Bookman Old Style" w:hAnsi="Bookman Old Style"/>
                                <w:sz w:val="36"/>
                                <w:szCs w:val="36"/>
                              </w:rPr>
                              <w:t>C</w:t>
                            </w:r>
                            <w:r w:rsidR="003F7106" w:rsidRPr="003F7106">
                              <w:rPr>
                                <w:rFonts w:ascii="Bookman Old Style" w:hAnsi="Bookman Old Style"/>
                                <w:sz w:val="36"/>
                                <w:szCs w:val="36"/>
                              </w:rPr>
                              <w:t>redenciamento de empresas para o fornecimento de materiais de manutenção geral, incluindo: Materiais elétricos; Materiais hidráulicos; Materiais de pintura; Materiais estruturais e de alvenaria; Materiais de cobertura; Materiais de acabamento interno e externo; Artefatos de cimento; Equipamentos de Proteção Individual (EPIs); Ferramentas; Vidros; Esquadrias; Materiais básicos; Equipamentos de Proteção Coletiva (</w:t>
                            </w:r>
                            <w:proofErr w:type="spellStart"/>
                            <w:r w:rsidR="003F7106" w:rsidRPr="003F7106">
                              <w:rPr>
                                <w:rFonts w:ascii="Bookman Old Style" w:hAnsi="Bookman Old Style"/>
                                <w:sz w:val="36"/>
                                <w:szCs w:val="36"/>
                              </w:rPr>
                              <w:t>EPCs</w:t>
                            </w:r>
                            <w:proofErr w:type="spellEnd"/>
                            <w:r w:rsidR="003F7106" w:rsidRPr="003F7106">
                              <w:rPr>
                                <w:rFonts w:ascii="Bookman Old Style" w:hAnsi="Bookman Old Style"/>
                                <w:sz w:val="36"/>
                                <w:szCs w:val="36"/>
                              </w:rPr>
                              <w:t>).</w:t>
                            </w:r>
                          </w:p>
                          <w:p w14:paraId="5EB0714B" w14:textId="65925809" w:rsidR="00A82197" w:rsidRPr="00DC0041" w:rsidRDefault="00A82197" w:rsidP="001B7ED9">
                            <w:pPr>
                              <w:jc w:val="both"/>
                              <w:rPr>
                                <w:rFonts w:ascii="Bookman Old Style" w:hAnsi="Bookman Old Style"/>
                                <w:sz w:val="36"/>
                                <w:szCs w:val="36"/>
                              </w:rPr>
                            </w:pPr>
                            <w:r w:rsidRPr="00AF1E45">
                              <w:rPr>
                                <w:rFonts w:ascii="Bookman Old Style" w:hAnsi="Bookman Old Style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7C9CBC6F" w14:textId="77777777" w:rsidR="00A82197" w:rsidRDefault="00A82197" w:rsidP="001B7ED9">
                            <w:pPr>
                              <w:jc w:val="both"/>
                              <w:rPr>
                                <w:rFonts w:ascii="Bookman Old Style" w:hAnsi="Bookman Old Style"/>
                                <w:sz w:val="36"/>
                                <w:szCs w:val="36"/>
                              </w:rPr>
                            </w:pPr>
                          </w:p>
                          <w:p w14:paraId="23F5DC79" w14:textId="1A5B1973" w:rsidR="00A82197" w:rsidRPr="007E3F85" w:rsidRDefault="00A82197" w:rsidP="001B7ED9">
                            <w:pPr>
                              <w:spacing w:before="92" w:line="276" w:lineRule="auto"/>
                              <w:ind w:right="25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Cs w:val="20"/>
                              </w:rPr>
                            </w:pPr>
                            <w:r w:rsidRPr="00D56A78">
                              <w:rPr>
                                <w:rFonts w:ascii="Bookman Old Style" w:hAnsi="Bookman Old Style"/>
                                <w:b/>
                                <w:sz w:val="36"/>
                                <w:szCs w:val="36"/>
                              </w:rPr>
                              <w:t xml:space="preserve">CHAMAMENTO PÚBLICO, a qualquer tempo a partir da data de publicação </w:t>
                            </w:r>
                            <w:r w:rsidR="003F7106">
                              <w:rPr>
                                <w:rFonts w:ascii="Bookman Old Style" w:hAnsi="Bookman Old Style"/>
                                <w:b/>
                                <w:sz w:val="36"/>
                                <w:szCs w:val="36"/>
                              </w:rPr>
                              <w:t>0</w:t>
                            </w:r>
                            <w:r w:rsidR="005B5DE5">
                              <w:rPr>
                                <w:rFonts w:ascii="Bookman Old Style" w:hAnsi="Bookman Old Style"/>
                                <w:b/>
                                <w:sz w:val="36"/>
                                <w:szCs w:val="36"/>
                              </w:rPr>
                              <w:t>4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6"/>
                                <w:szCs w:val="36"/>
                              </w:rPr>
                              <w:t xml:space="preserve"> de </w:t>
                            </w:r>
                            <w:r w:rsidR="003F7106">
                              <w:rPr>
                                <w:rFonts w:ascii="Bookman Old Style" w:hAnsi="Bookman Old Style"/>
                                <w:b/>
                                <w:sz w:val="36"/>
                                <w:szCs w:val="36"/>
                              </w:rPr>
                              <w:t>abril</w:t>
                            </w:r>
                            <w:r w:rsidR="0088138F">
                              <w:rPr>
                                <w:rFonts w:ascii="Bookman Old Style" w:hAnsi="Bookman Old Style"/>
                                <w:b/>
                                <w:sz w:val="36"/>
                                <w:szCs w:val="36"/>
                              </w:rPr>
                              <w:t xml:space="preserve"> de 2025</w:t>
                            </w:r>
                            <w:r w:rsidRPr="007E3F85">
                              <w:rPr>
                                <w:rFonts w:ascii="Bookman Old Style" w:hAnsi="Bookman Old Style"/>
                                <w:b/>
                                <w:bCs/>
                                <w:szCs w:val="20"/>
                              </w:rPr>
                              <w:t xml:space="preserve">. </w:t>
                            </w:r>
                          </w:p>
                          <w:p w14:paraId="2A17C209" w14:textId="77777777" w:rsidR="00A82197" w:rsidRPr="00D56A78" w:rsidRDefault="00A82197" w:rsidP="001B7ED9">
                            <w:pPr>
                              <w:spacing w:before="92" w:line="276" w:lineRule="auto"/>
                              <w:ind w:right="25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Cs w:val="20"/>
                              </w:rPr>
                            </w:pPr>
                          </w:p>
                          <w:p w14:paraId="6C7B8FF6" w14:textId="77777777" w:rsidR="00A82197" w:rsidRPr="00A13B7F" w:rsidRDefault="00A82197" w:rsidP="001B7ED9">
                            <w:pPr>
                              <w:spacing w:before="92" w:line="276" w:lineRule="auto"/>
                              <w:ind w:right="25"/>
                              <w:rPr>
                                <w:rFonts w:ascii="Bookman Old Style" w:hAnsi="Bookman Old Style"/>
                                <w:b/>
                                <w:bCs/>
                                <w:szCs w:val="20"/>
                              </w:rPr>
                            </w:pPr>
                            <w:r w:rsidRPr="00A13B7F">
                              <w:rPr>
                                <w:rFonts w:ascii="Bookman Old Style" w:hAnsi="Bookman Old Style"/>
                                <w:b/>
                                <w:bCs/>
                                <w:szCs w:val="20"/>
                              </w:rPr>
                              <w:t>Local: PREFEITURA MUNICIPAL DE SANTO ANTONIO DO SUDOESTE/PR</w:t>
                            </w:r>
                          </w:p>
                          <w:p w14:paraId="5B4EAF26" w14:textId="77777777" w:rsidR="00A82197" w:rsidRPr="00A13B7F" w:rsidRDefault="00A82197" w:rsidP="001B7ED9">
                            <w:pPr>
                              <w:spacing w:before="92" w:line="276" w:lineRule="auto"/>
                              <w:ind w:right="25"/>
                              <w:rPr>
                                <w:rFonts w:ascii="Bookman Old Style" w:hAnsi="Bookman Old Style"/>
                                <w:b/>
                                <w:bCs/>
                                <w:szCs w:val="20"/>
                              </w:rPr>
                            </w:pPr>
                            <w:r w:rsidRPr="00A13B7F">
                              <w:rPr>
                                <w:rFonts w:ascii="Bookman Old Style" w:hAnsi="Bookman Old Style"/>
                                <w:b/>
                                <w:bCs/>
                                <w:szCs w:val="20"/>
                              </w:rPr>
                              <w:t xml:space="preserve">Endereço: AVENIDA BRASIL, 1431 – </w:t>
                            </w:r>
                            <w:proofErr w:type="gramStart"/>
                            <w:r w:rsidRPr="00A13B7F">
                              <w:rPr>
                                <w:rFonts w:ascii="Bookman Old Style" w:hAnsi="Bookman Old Style"/>
                                <w:b/>
                                <w:bCs/>
                                <w:szCs w:val="20"/>
                              </w:rPr>
                              <w:t>CENTRO</w:t>
                            </w:r>
                            <w:proofErr w:type="gramEnd"/>
                          </w:p>
                          <w:p w14:paraId="74A23C76" w14:textId="77777777" w:rsidR="00A82197" w:rsidRPr="00120269" w:rsidRDefault="00A82197" w:rsidP="001B7ED9">
                            <w:pPr>
                              <w:jc w:val="both"/>
                              <w:rPr>
                                <w:rFonts w:ascii="Bookman Old Style" w:hAnsi="Bookman Old Style"/>
                                <w:sz w:val="36"/>
                                <w:szCs w:val="36"/>
                              </w:rPr>
                            </w:pPr>
                            <w:r w:rsidRPr="00A13B7F">
                              <w:rPr>
                                <w:rFonts w:ascii="Bookman Old Style" w:hAnsi="Bookman Old Style"/>
                                <w:b/>
                                <w:bCs/>
                                <w:szCs w:val="20"/>
                              </w:rPr>
                              <w:t>Protocolo: P</w:t>
                            </w:r>
                            <w:r w:rsidRPr="00A13B7F">
                              <w:rPr>
                                <w:rFonts w:ascii="Bookman Old Style" w:hAnsi="Bookman Old Style" w:cs="Bookman Old Style"/>
                                <w:b/>
                                <w:szCs w:val="20"/>
                              </w:rPr>
                              <w:t>rotocolo do envelope de habilitação.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7" o:spid="_x0000_s1028" type="#_x0000_t202" style="position:absolute;margin-left:-24.45pt;margin-top:10pt;width:537.4pt;height:66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" filled="f" stroked="f" strokeweight=".5pt">
                <v:textbox>
                  <w:txbxContent>
                    <w:p w14:paraId="034DA1ED" w14:textId="0DDCA026" w:rsidR="003F7106" w:rsidRPr="003F7106" w:rsidRDefault="00A82197" w:rsidP="003F7106">
                      <w:pPr>
                        <w:jc w:val="both"/>
                        <w:rPr>
                          <w:rFonts w:ascii="Bookman Old Style" w:hAnsi="Bookman Old Style"/>
                          <w:sz w:val="36"/>
                          <w:szCs w:val="36"/>
                        </w:rPr>
                      </w:pPr>
                      <w:r w:rsidRPr="000D731F">
                        <w:rPr>
                          <w:rFonts w:ascii="Bookman Old Style" w:hAnsi="Bookman Old Style"/>
                          <w:b/>
                          <w:sz w:val="44"/>
                          <w:szCs w:val="44"/>
                        </w:rPr>
                        <w:t>OBJETO:</w:t>
                      </w:r>
                      <w:r w:rsidRPr="00D71B3B">
                        <w:rPr>
                          <w:rFonts w:ascii="Bookman Old Style" w:hAnsi="Bookman Old Style"/>
                          <w:sz w:val="36"/>
                          <w:szCs w:val="36"/>
                        </w:rPr>
                        <w:t xml:space="preserve"> </w:t>
                      </w:r>
                      <w:r w:rsidR="003F7106">
                        <w:rPr>
                          <w:rFonts w:ascii="Bookman Old Style" w:hAnsi="Bookman Old Style"/>
                          <w:sz w:val="36"/>
                          <w:szCs w:val="36"/>
                        </w:rPr>
                        <w:t>C</w:t>
                      </w:r>
                      <w:r w:rsidR="003F7106" w:rsidRPr="003F7106">
                        <w:rPr>
                          <w:rFonts w:ascii="Bookman Old Style" w:hAnsi="Bookman Old Style"/>
                          <w:sz w:val="36"/>
                          <w:szCs w:val="36"/>
                        </w:rPr>
                        <w:t>redenciamento de empresas para o fornecimento de materiais de manutenção geral, incluindo: Materiais elétricos; Materiais hidráulicos; Materiais de pintura; Materiais estruturais e de alvenaria; Materiais de cobertura; Materiais de acabamento interno e externo; Artefatos de cimento; Equipamentos de Proteção Individual (EPIs); Ferramentas; Vidros; Esquadrias; Materiais básicos; Equipamentos de Proteção Coletiva (</w:t>
                      </w:r>
                      <w:proofErr w:type="spellStart"/>
                      <w:r w:rsidR="003F7106" w:rsidRPr="003F7106">
                        <w:rPr>
                          <w:rFonts w:ascii="Bookman Old Style" w:hAnsi="Bookman Old Style"/>
                          <w:sz w:val="36"/>
                          <w:szCs w:val="36"/>
                        </w:rPr>
                        <w:t>EPCs</w:t>
                      </w:r>
                      <w:proofErr w:type="spellEnd"/>
                      <w:r w:rsidR="003F7106" w:rsidRPr="003F7106">
                        <w:rPr>
                          <w:rFonts w:ascii="Bookman Old Style" w:hAnsi="Bookman Old Style"/>
                          <w:sz w:val="36"/>
                          <w:szCs w:val="36"/>
                        </w:rPr>
                        <w:t>).</w:t>
                      </w:r>
                    </w:p>
                    <w:p w14:paraId="5EB0714B" w14:textId="65925809" w:rsidR="00A82197" w:rsidRPr="00DC0041" w:rsidRDefault="00A82197" w:rsidP="001B7ED9">
                      <w:pPr>
                        <w:jc w:val="both"/>
                        <w:rPr>
                          <w:rFonts w:ascii="Bookman Old Style" w:hAnsi="Bookman Old Style"/>
                          <w:sz w:val="36"/>
                          <w:szCs w:val="36"/>
                        </w:rPr>
                      </w:pPr>
                      <w:r w:rsidRPr="00AF1E45">
                        <w:rPr>
                          <w:rFonts w:ascii="Bookman Old Style" w:hAnsi="Bookman Old Style"/>
                          <w:sz w:val="36"/>
                          <w:szCs w:val="36"/>
                        </w:rPr>
                        <w:t>.</w:t>
                      </w:r>
                    </w:p>
                    <w:p w14:paraId="7C9CBC6F" w14:textId="77777777" w:rsidR="00A82197" w:rsidRDefault="00A82197" w:rsidP="001B7ED9">
                      <w:pPr>
                        <w:jc w:val="both"/>
                        <w:rPr>
                          <w:rFonts w:ascii="Bookman Old Style" w:hAnsi="Bookman Old Style"/>
                          <w:sz w:val="36"/>
                          <w:szCs w:val="36"/>
                        </w:rPr>
                      </w:pPr>
                    </w:p>
                    <w:p w14:paraId="23F5DC79" w14:textId="1A5B1973" w:rsidR="00A82197" w:rsidRPr="007E3F85" w:rsidRDefault="00A82197" w:rsidP="001B7ED9">
                      <w:pPr>
                        <w:spacing w:before="92" w:line="276" w:lineRule="auto"/>
                        <w:ind w:right="25"/>
                        <w:jc w:val="center"/>
                        <w:rPr>
                          <w:rFonts w:ascii="Bookman Old Style" w:hAnsi="Bookman Old Style"/>
                          <w:b/>
                          <w:bCs/>
                          <w:szCs w:val="20"/>
                        </w:rPr>
                      </w:pPr>
                      <w:r w:rsidRPr="00D56A78">
                        <w:rPr>
                          <w:rFonts w:ascii="Bookman Old Style" w:hAnsi="Bookman Old Style"/>
                          <w:b/>
                          <w:sz w:val="36"/>
                          <w:szCs w:val="36"/>
                        </w:rPr>
                        <w:t xml:space="preserve">CHAMAMENTO PÚBLICO, a qualquer tempo a partir da data de publicação </w:t>
                      </w:r>
                      <w:r w:rsidR="003F7106">
                        <w:rPr>
                          <w:rFonts w:ascii="Bookman Old Style" w:hAnsi="Bookman Old Style"/>
                          <w:b/>
                          <w:sz w:val="36"/>
                          <w:szCs w:val="36"/>
                        </w:rPr>
                        <w:t>0</w:t>
                      </w:r>
                      <w:r w:rsidR="005B5DE5">
                        <w:rPr>
                          <w:rFonts w:ascii="Bookman Old Style" w:hAnsi="Bookman Old Style"/>
                          <w:b/>
                          <w:sz w:val="36"/>
                          <w:szCs w:val="36"/>
                        </w:rPr>
                        <w:t>4</w:t>
                      </w:r>
                      <w:r>
                        <w:rPr>
                          <w:rFonts w:ascii="Bookman Old Style" w:hAnsi="Bookman Old Style"/>
                          <w:b/>
                          <w:sz w:val="36"/>
                          <w:szCs w:val="36"/>
                        </w:rPr>
                        <w:t xml:space="preserve"> de </w:t>
                      </w:r>
                      <w:r w:rsidR="003F7106">
                        <w:rPr>
                          <w:rFonts w:ascii="Bookman Old Style" w:hAnsi="Bookman Old Style"/>
                          <w:b/>
                          <w:sz w:val="36"/>
                          <w:szCs w:val="36"/>
                        </w:rPr>
                        <w:t>abril</w:t>
                      </w:r>
                      <w:r w:rsidR="0088138F">
                        <w:rPr>
                          <w:rFonts w:ascii="Bookman Old Style" w:hAnsi="Bookman Old Style"/>
                          <w:b/>
                          <w:sz w:val="36"/>
                          <w:szCs w:val="36"/>
                        </w:rPr>
                        <w:t xml:space="preserve"> de 2025</w:t>
                      </w:r>
                      <w:bookmarkStart w:id="1" w:name="_GoBack"/>
                      <w:bookmarkEnd w:id="1"/>
                      <w:r w:rsidRPr="007E3F85">
                        <w:rPr>
                          <w:rFonts w:ascii="Bookman Old Style" w:hAnsi="Bookman Old Style"/>
                          <w:b/>
                          <w:bCs/>
                          <w:szCs w:val="20"/>
                        </w:rPr>
                        <w:t xml:space="preserve">. </w:t>
                      </w:r>
                    </w:p>
                    <w:p w14:paraId="2A17C209" w14:textId="77777777" w:rsidR="00A82197" w:rsidRPr="00D56A78" w:rsidRDefault="00A82197" w:rsidP="001B7ED9">
                      <w:pPr>
                        <w:spacing w:before="92" w:line="276" w:lineRule="auto"/>
                        <w:ind w:right="25"/>
                        <w:jc w:val="center"/>
                        <w:rPr>
                          <w:rFonts w:ascii="Bookman Old Style" w:hAnsi="Bookman Old Style"/>
                          <w:b/>
                          <w:bCs/>
                          <w:szCs w:val="20"/>
                        </w:rPr>
                      </w:pPr>
                    </w:p>
                    <w:p w14:paraId="6C7B8FF6" w14:textId="77777777" w:rsidR="00A82197" w:rsidRPr="00A13B7F" w:rsidRDefault="00A82197" w:rsidP="001B7ED9">
                      <w:pPr>
                        <w:spacing w:before="92" w:line="276" w:lineRule="auto"/>
                        <w:ind w:right="25"/>
                        <w:rPr>
                          <w:rFonts w:ascii="Bookman Old Style" w:hAnsi="Bookman Old Style"/>
                          <w:b/>
                          <w:bCs/>
                          <w:szCs w:val="20"/>
                        </w:rPr>
                      </w:pPr>
                      <w:r w:rsidRPr="00A13B7F">
                        <w:rPr>
                          <w:rFonts w:ascii="Bookman Old Style" w:hAnsi="Bookman Old Style"/>
                          <w:b/>
                          <w:bCs/>
                          <w:szCs w:val="20"/>
                        </w:rPr>
                        <w:t>Local: PREFEITURA MUNICIPAL DE SANTO ANTONIO DO SUDOESTE/PR</w:t>
                      </w:r>
                    </w:p>
                    <w:p w14:paraId="5B4EAF26" w14:textId="77777777" w:rsidR="00A82197" w:rsidRPr="00A13B7F" w:rsidRDefault="00A82197" w:rsidP="001B7ED9">
                      <w:pPr>
                        <w:spacing w:before="92" w:line="276" w:lineRule="auto"/>
                        <w:ind w:right="25"/>
                        <w:rPr>
                          <w:rFonts w:ascii="Bookman Old Style" w:hAnsi="Bookman Old Style"/>
                          <w:b/>
                          <w:bCs/>
                          <w:szCs w:val="20"/>
                        </w:rPr>
                      </w:pPr>
                      <w:r w:rsidRPr="00A13B7F">
                        <w:rPr>
                          <w:rFonts w:ascii="Bookman Old Style" w:hAnsi="Bookman Old Style"/>
                          <w:b/>
                          <w:bCs/>
                          <w:szCs w:val="20"/>
                        </w:rPr>
                        <w:t xml:space="preserve">Endereço: AVENIDA BRASIL, 1431 – </w:t>
                      </w:r>
                      <w:proofErr w:type="gramStart"/>
                      <w:r w:rsidRPr="00A13B7F">
                        <w:rPr>
                          <w:rFonts w:ascii="Bookman Old Style" w:hAnsi="Bookman Old Style"/>
                          <w:b/>
                          <w:bCs/>
                          <w:szCs w:val="20"/>
                        </w:rPr>
                        <w:t>CENTRO</w:t>
                      </w:r>
                      <w:proofErr w:type="gramEnd"/>
                    </w:p>
                    <w:p w14:paraId="74A23C76" w14:textId="77777777" w:rsidR="00A82197" w:rsidRPr="00120269" w:rsidRDefault="00A82197" w:rsidP="001B7ED9">
                      <w:pPr>
                        <w:jc w:val="both"/>
                        <w:rPr>
                          <w:rFonts w:ascii="Bookman Old Style" w:hAnsi="Bookman Old Style"/>
                          <w:sz w:val="36"/>
                          <w:szCs w:val="36"/>
                        </w:rPr>
                      </w:pPr>
                      <w:r w:rsidRPr="00A13B7F">
                        <w:rPr>
                          <w:rFonts w:ascii="Bookman Old Style" w:hAnsi="Bookman Old Style"/>
                          <w:b/>
                          <w:bCs/>
                          <w:szCs w:val="20"/>
                        </w:rPr>
                        <w:t>Protocolo: P</w:t>
                      </w:r>
                      <w:r w:rsidRPr="00A13B7F">
                        <w:rPr>
                          <w:rFonts w:ascii="Bookman Old Style" w:hAnsi="Bookman Old Style" w:cs="Bookman Old Style"/>
                          <w:b/>
                          <w:szCs w:val="20"/>
                        </w:rPr>
                        <w:t>rotocolo do envelope de habilitação.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36860C" w14:textId="31C34139" w:rsidR="001B7ED9" w:rsidRPr="00924B7F" w:rsidRDefault="001B7ED9" w:rsidP="001B7ED9">
      <w:pPr>
        <w:rPr>
          <w:sz w:val="20"/>
          <w:szCs w:val="20"/>
        </w:rPr>
      </w:pPr>
    </w:p>
    <w:p w14:paraId="65C132EE" w14:textId="77777777" w:rsidR="001B7ED9" w:rsidRPr="00924B7F" w:rsidRDefault="001B7ED9" w:rsidP="001B7ED9">
      <w:pPr>
        <w:rPr>
          <w:sz w:val="20"/>
          <w:szCs w:val="20"/>
        </w:rPr>
      </w:pPr>
    </w:p>
    <w:p w14:paraId="3FCBB39F" w14:textId="77777777" w:rsidR="001B7ED9" w:rsidRPr="00924B7F" w:rsidRDefault="001B7ED9" w:rsidP="001B7ED9">
      <w:pPr>
        <w:rPr>
          <w:sz w:val="20"/>
          <w:szCs w:val="20"/>
        </w:rPr>
      </w:pPr>
    </w:p>
    <w:p w14:paraId="04B6A877" w14:textId="77777777" w:rsidR="001B7ED9" w:rsidRPr="00924B7F" w:rsidRDefault="001B7ED9" w:rsidP="001B7ED9">
      <w:pPr>
        <w:rPr>
          <w:sz w:val="20"/>
          <w:szCs w:val="20"/>
        </w:rPr>
      </w:pPr>
    </w:p>
    <w:p w14:paraId="6E699E91" w14:textId="77777777" w:rsidR="001B7ED9" w:rsidRPr="00924B7F" w:rsidRDefault="001B7ED9" w:rsidP="001B7ED9">
      <w:pPr>
        <w:rPr>
          <w:sz w:val="20"/>
          <w:szCs w:val="20"/>
        </w:rPr>
      </w:pPr>
    </w:p>
    <w:p w14:paraId="64F50980" w14:textId="77777777" w:rsidR="001B7ED9" w:rsidRPr="00924B7F" w:rsidRDefault="001B7ED9" w:rsidP="001B7ED9">
      <w:pPr>
        <w:rPr>
          <w:sz w:val="20"/>
          <w:szCs w:val="20"/>
        </w:rPr>
      </w:pPr>
    </w:p>
    <w:p w14:paraId="277A51D6" w14:textId="77777777" w:rsidR="001B7ED9" w:rsidRPr="00924B7F" w:rsidRDefault="001B7ED9" w:rsidP="001B7ED9">
      <w:pPr>
        <w:rPr>
          <w:sz w:val="20"/>
          <w:szCs w:val="20"/>
        </w:rPr>
      </w:pPr>
    </w:p>
    <w:p w14:paraId="1AA24C85" w14:textId="77777777" w:rsidR="001B7ED9" w:rsidRPr="00924B7F" w:rsidRDefault="001B7ED9" w:rsidP="001B7ED9">
      <w:pPr>
        <w:rPr>
          <w:sz w:val="20"/>
          <w:szCs w:val="20"/>
        </w:rPr>
      </w:pPr>
    </w:p>
    <w:p w14:paraId="5F5E529F" w14:textId="77777777" w:rsidR="001B7ED9" w:rsidRPr="00924B7F" w:rsidRDefault="001B7ED9" w:rsidP="001B7ED9">
      <w:pPr>
        <w:rPr>
          <w:sz w:val="20"/>
          <w:szCs w:val="20"/>
        </w:rPr>
      </w:pPr>
    </w:p>
    <w:p w14:paraId="40948277" w14:textId="77777777" w:rsidR="001B7ED9" w:rsidRPr="00924B7F" w:rsidRDefault="001B7ED9" w:rsidP="001B7ED9">
      <w:pPr>
        <w:rPr>
          <w:sz w:val="20"/>
          <w:szCs w:val="20"/>
        </w:rPr>
      </w:pPr>
    </w:p>
    <w:p w14:paraId="1C5DEDDE" w14:textId="77777777" w:rsidR="001B7ED9" w:rsidRPr="00924B7F" w:rsidRDefault="001B7ED9" w:rsidP="001B7ED9">
      <w:pPr>
        <w:rPr>
          <w:sz w:val="20"/>
          <w:szCs w:val="20"/>
        </w:rPr>
      </w:pPr>
    </w:p>
    <w:p w14:paraId="5A7B20EF" w14:textId="77777777" w:rsidR="001B7ED9" w:rsidRPr="00924B7F" w:rsidRDefault="001B7ED9" w:rsidP="001B7ED9">
      <w:pPr>
        <w:rPr>
          <w:sz w:val="20"/>
          <w:szCs w:val="20"/>
        </w:rPr>
      </w:pPr>
    </w:p>
    <w:p w14:paraId="40AB4F02" w14:textId="77777777" w:rsidR="001B7ED9" w:rsidRPr="00924B7F" w:rsidRDefault="001B7ED9" w:rsidP="001B7ED9">
      <w:pPr>
        <w:rPr>
          <w:sz w:val="20"/>
          <w:szCs w:val="20"/>
        </w:rPr>
      </w:pPr>
    </w:p>
    <w:p w14:paraId="0702E5EF" w14:textId="6379AF75" w:rsidR="001B7ED9" w:rsidRPr="00924B7F" w:rsidRDefault="001B7ED9" w:rsidP="001B7ED9">
      <w:pPr>
        <w:rPr>
          <w:sz w:val="20"/>
          <w:szCs w:val="20"/>
        </w:rPr>
      </w:pPr>
    </w:p>
    <w:p w14:paraId="3BBD20FE" w14:textId="1FC1C404" w:rsidR="001B7ED9" w:rsidRDefault="001B7ED9" w:rsidP="001B7ED9">
      <w:pPr>
        <w:pStyle w:val="Default"/>
      </w:pPr>
      <w:r w:rsidRPr="00924B7F">
        <w:rPr>
          <w:rFonts w:ascii="Bookman Old Style" w:hAnsi="Bookman Old Styl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7A480F" wp14:editId="4D2B5D03">
                <wp:simplePos x="0" y="0"/>
                <wp:positionH relativeFrom="margin">
                  <wp:posOffset>-171450</wp:posOffset>
                </wp:positionH>
                <wp:positionV relativeFrom="paragraph">
                  <wp:posOffset>78741</wp:posOffset>
                </wp:positionV>
                <wp:extent cx="5684520" cy="1447800"/>
                <wp:effectExtent l="0" t="0" r="0" b="0"/>
                <wp:wrapNone/>
                <wp:docPr id="15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4520" cy="1447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520DE9" w14:textId="77777777" w:rsidR="00A82197" w:rsidRPr="000D731F" w:rsidRDefault="00A82197" w:rsidP="001B7ED9">
                            <w:pPr>
                              <w:rPr>
                                <w:rFonts w:ascii="Bookman Old Style" w:hAnsi="Bookman Old Style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5" o:spid="_x0000_s1029" type="#_x0000_t202" style="position:absolute;margin-left:-13.5pt;margin-top:6.2pt;width:447.6pt;height:11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" filled="f" stroked="f" strokeweight=".5pt">
                <v:textbox>
                  <w:txbxContent>
                    <w:p w14:paraId="21520DE9" w14:textId="77777777" w:rsidR="00A82197" w:rsidRPr="000D731F" w:rsidRDefault="00A82197" w:rsidP="001B7ED9">
                      <w:pPr>
                        <w:rPr>
                          <w:rFonts w:ascii="Bookman Old Style" w:hAnsi="Bookman Old Style"/>
                          <w:b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A79400" w14:textId="77777777" w:rsidR="001B7ED9" w:rsidRDefault="001B7ED9" w:rsidP="001B7ED9"/>
    <w:p w14:paraId="74E5BB22" w14:textId="77777777" w:rsidR="001B7ED9" w:rsidRDefault="001B7ED9" w:rsidP="001B7ED9"/>
    <w:p w14:paraId="2C490036" w14:textId="0799F103" w:rsidR="001B7ED9" w:rsidRDefault="001B7ED9">
      <w:r>
        <w:br w:type="page"/>
      </w:r>
    </w:p>
    <w:p w14:paraId="37BFA7F4" w14:textId="77777777" w:rsidR="001B7ED9" w:rsidRDefault="001B7ED9" w:rsidP="001B7ED9"/>
    <w:p w14:paraId="1FAF59C0" w14:textId="36EE2878" w:rsidR="001B7ED9" w:rsidRPr="001B7ED9" w:rsidRDefault="001B7ED9" w:rsidP="001B7ED9">
      <w:pPr>
        <w:jc w:val="center"/>
        <w:rPr>
          <w:rFonts w:ascii="Bookman Old Style" w:hAnsi="Bookman Old Style"/>
          <w:b/>
        </w:rPr>
      </w:pPr>
      <w:r w:rsidRPr="001B7ED9">
        <w:rPr>
          <w:rFonts w:ascii="Bookman Old Style" w:hAnsi="Bookman Old Style"/>
          <w:b/>
        </w:rPr>
        <w:t>EDITAL DE CHAMAMENTO PÚBLICO Nº 00</w:t>
      </w:r>
      <w:r w:rsidR="004D3CE0">
        <w:rPr>
          <w:rFonts w:ascii="Bookman Old Style" w:hAnsi="Bookman Old Style"/>
          <w:b/>
        </w:rPr>
        <w:t>5</w:t>
      </w:r>
      <w:r w:rsidRPr="001B7ED9">
        <w:rPr>
          <w:rFonts w:ascii="Bookman Old Style" w:hAnsi="Bookman Old Style"/>
          <w:b/>
        </w:rPr>
        <w:t>/2025</w:t>
      </w:r>
    </w:p>
    <w:p w14:paraId="7E81BFB9" w14:textId="660624EA" w:rsidR="001B7ED9" w:rsidRPr="001B7ED9" w:rsidRDefault="00393C9F" w:rsidP="004D3CE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1. </w:t>
      </w:r>
      <w:r w:rsidR="001B7ED9" w:rsidRPr="001B7ED9">
        <w:rPr>
          <w:rFonts w:ascii="Bookman Old Style" w:hAnsi="Bookman Old Style"/>
          <w:b/>
        </w:rPr>
        <w:t>PREÂMBULO</w:t>
      </w:r>
    </w:p>
    <w:p w14:paraId="52A52746" w14:textId="63F891CB" w:rsidR="001B7ED9" w:rsidRPr="001B7ED9" w:rsidRDefault="001B7ED9" w:rsidP="004D3CE0">
      <w:pPr>
        <w:jc w:val="both"/>
        <w:rPr>
          <w:rFonts w:ascii="Bookman Old Style" w:hAnsi="Bookman Old Style"/>
        </w:rPr>
      </w:pPr>
      <w:r w:rsidRPr="001B7ED9">
        <w:rPr>
          <w:rFonts w:ascii="Bookman Old Style" w:hAnsi="Bookman Old Style"/>
        </w:rPr>
        <w:t xml:space="preserve">1.1. O MUNICÍPIO DE SANTO ANTONIO DO SUDOESTE, Estado do Paraná, através da Secretaria Municipal de Administração, torna público para conhecimento dos interessados que está procedendo ao CHAMAMENTO PÚBLICO para fins de </w:t>
      </w:r>
      <w:r w:rsidR="003F7106" w:rsidRPr="001B7ED9">
        <w:rPr>
          <w:rFonts w:ascii="Bookman Old Style" w:hAnsi="Bookman Old Style"/>
        </w:rPr>
        <w:t xml:space="preserve">credenciamento de </w:t>
      </w:r>
      <w:r w:rsidR="003F7106">
        <w:rPr>
          <w:rFonts w:ascii="Bookman Old Style" w:hAnsi="Bookman Old Style"/>
        </w:rPr>
        <w:t>empresas</w:t>
      </w:r>
      <w:r w:rsidR="003F7106" w:rsidRPr="001B7ED9">
        <w:rPr>
          <w:rFonts w:ascii="Bookman Old Style" w:hAnsi="Bookman Old Style"/>
        </w:rPr>
        <w:t xml:space="preserve"> para o fornecimento de materiais de manutenção geral, incluindo:</w:t>
      </w:r>
      <w:r w:rsidR="003F7106">
        <w:rPr>
          <w:rFonts w:ascii="Bookman Old Style" w:hAnsi="Bookman Old Style"/>
        </w:rPr>
        <w:t xml:space="preserve"> </w:t>
      </w:r>
      <w:r w:rsidR="003F7106" w:rsidRPr="001B7ED9">
        <w:rPr>
          <w:rFonts w:ascii="Bookman Old Style" w:hAnsi="Bookman Old Style"/>
        </w:rPr>
        <w:t>Materiais elétricos</w:t>
      </w:r>
      <w:r w:rsidR="003F7106">
        <w:rPr>
          <w:rFonts w:ascii="Bookman Old Style" w:hAnsi="Bookman Old Style"/>
        </w:rPr>
        <w:t xml:space="preserve">; Materiais hidráulicos; </w:t>
      </w:r>
      <w:r w:rsidR="003F7106" w:rsidRPr="001B7ED9">
        <w:rPr>
          <w:rFonts w:ascii="Bookman Old Style" w:hAnsi="Bookman Old Style"/>
        </w:rPr>
        <w:t>Materiais de pintura</w:t>
      </w:r>
      <w:r w:rsidR="003F7106">
        <w:rPr>
          <w:rFonts w:ascii="Bookman Old Style" w:hAnsi="Bookman Old Style"/>
        </w:rPr>
        <w:t xml:space="preserve">; </w:t>
      </w:r>
      <w:r w:rsidR="003F7106" w:rsidRPr="001B7ED9">
        <w:rPr>
          <w:rFonts w:ascii="Bookman Old Style" w:hAnsi="Bookman Old Style"/>
        </w:rPr>
        <w:t>Materiais estruturais e de alvenaria</w:t>
      </w:r>
      <w:r w:rsidR="003F7106">
        <w:rPr>
          <w:rFonts w:ascii="Bookman Old Style" w:hAnsi="Bookman Old Style"/>
        </w:rPr>
        <w:t xml:space="preserve">; </w:t>
      </w:r>
      <w:r w:rsidR="003F7106" w:rsidRPr="001B7ED9">
        <w:rPr>
          <w:rFonts w:ascii="Bookman Old Style" w:hAnsi="Bookman Old Style"/>
        </w:rPr>
        <w:t>Materiais de cobertura</w:t>
      </w:r>
      <w:r w:rsidR="003F7106">
        <w:rPr>
          <w:rFonts w:ascii="Bookman Old Style" w:hAnsi="Bookman Old Style"/>
        </w:rPr>
        <w:t xml:space="preserve">; </w:t>
      </w:r>
      <w:r w:rsidR="003F7106" w:rsidRPr="001B7ED9">
        <w:rPr>
          <w:rFonts w:ascii="Bookman Old Style" w:hAnsi="Bookman Old Style"/>
        </w:rPr>
        <w:t>Materiais de acabamento interno e externo</w:t>
      </w:r>
      <w:r w:rsidR="003F7106">
        <w:rPr>
          <w:rFonts w:ascii="Bookman Old Style" w:hAnsi="Bookman Old Style"/>
        </w:rPr>
        <w:t xml:space="preserve">; </w:t>
      </w:r>
      <w:r w:rsidR="003F7106" w:rsidRPr="001B7ED9">
        <w:rPr>
          <w:rFonts w:ascii="Bookman Old Style" w:hAnsi="Bookman Old Style"/>
        </w:rPr>
        <w:t>Artefatos de cimento</w:t>
      </w:r>
      <w:r w:rsidR="003F7106">
        <w:rPr>
          <w:rFonts w:ascii="Bookman Old Style" w:hAnsi="Bookman Old Style"/>
        </w:rPr>
        <w:t xml:space="preserve">; </w:t>
      </w:r>
      <w:r w:rsidR="003F7106" w:rsidRPr="001B7ED9">
        <w:rPr>
          <w:rFonts w:ascii="Bookman Old Style" w:hAnsi="Bookman Old Style"/>
        </w:rPr>
        <w:t>Equipamentos de Proteção Individual (EPIs)</w:t>
      </w:r>
      <w:r w:rsidR="003F7106">
        <w:rPr>
          <w:rFonts w:ascii="Bookman Old Style" w:hAnsi="Bookman Old Style"/>
        </w:rPr>
        <w:t xml:space="preserve">; </w:t>
      </w:r>
      <w:r w:rsidR="003F7106" w:rsidRPr="001B7ED9">
        <w:rPr>
          <w:rFonts w:ascii="Bookman Old Style" w:hAnsi="Bookman Old Style"/>
        </w:rPr>
        <w:t>Ferramentas</w:t>
      </w:r>
      <w:r w:rsidR="003F7106">
        <w:rPr>
          <w:rFonts w:ascii="Bookman Old Style" w:hAnsi="Bookman Old Style"/>
        </w:rPr>
        <w:t xml:space="preserve">; </w:t>
      </w:r>
      <w:r w:rsidR="003F7106" w:rsidRPr="001B7ED9">
        <w:rPr>
          <w:rFonts w:ascii="Bookman Old Style" w:hAnsi="Bookman Old Style"/>
        </w:rPr>
        <w:t>Vidros</w:t>
      </w:r>
      <w:r w:rsidR="003F7106">
        <w:rPr>
          <w:rFonts w:ascii="Bookman Old Style" w:hAnsi="Bookman Old Style"/>
        </w:rPr>
        <w:t xml:space="preserve">; </w:t>
      </w:r>
      <w:r w:rsidR="003F7106" w:rsidRPr="001B7ED9">
        <w:rPr>
          <w:rFonts w:ascii="Bookman Old Style" w:hAnsi="Bookman Old Style"/>
        </w:rPr>
        <w:t>Esquadrias</w:t>
      </w:r>
      <w:r w:rsidR="003F7106">
        <w:rPr>
          <w:rFonts w:ascii="Bookman Old Style" w:hAnsi="Bookman Old Style"/>
        </w:rPr>
        <w:t xml:space="preserve">; </w:t>
      </w:r>
      <w:r w:rsidR="003F7106" w:rsidRPr="001B7ED9">
        <w:rPr>
          <w:rFonts w:ascii="Bookman Old Style" w:hAnsi="Bookman Old Style"/>
        </w:rPr>
        <w:t>Materiais básicos</w:t>
      </w:r>
      <w:r w:rsidR="003F7106">
        <w:rPr>
          <w:rFonts w:ascii="Bookman Old Style" w:hAnsi="Bookman Old Style"/>
        </w:rPr>
        <w:t xml:space="preserve">; </w:t>
      </w:r>
      <w:r w:rsidR="003F7106" w:rsidRPr="001B7ED9">
        <w:rPr>
          <w:rFonts w:ascii="Bookman Old Style" w:hAnsi="Bookman Old Style"/>
        </w:rPr>
        <w:t>Equipamentos de Proteção Coletiva (</w:t>
      </w:r>
      <w:proofErr w:type="spellStart"/>
      <w:r w:rsidR="003F7106" w:rsidRPr="001B7ED9">
        <w:rPr>
          <w:rFonts w:ascii="Bookman Old Style" w:hAnsi="Bookman Old Style"/>
        </w:rPr>
        <w:t>EPCs</w:t>
      </w:r>
      <w:proofErr w:type="spellEnd"/>
      <w:r w:rsidR="003F7106" w:rsidRPr="001B7ED9">
        <w:rPr>
          <w:rFonts w:ascii="Bookman Old Style" w:hAnsi="Bookman Old Style"/>
        </w:rPr>
        <w:t>)</w:t>
      </w:r>
      <w:r w:rsidRPr="001B7ED9">
        <w:rPr>
          <w:rFonts w:ascii="Bookman Old Style" w:hAnsi="Bookman Old Style"/>
        </w:rPr>
        <w:t>, nos termos e condições estabelecidas neste edital.</w:t>
      </w:r>
    </w:p>
    <w:p w14:paraId="0EE026C4" w14:textId="125AEEA2" w:rsidR="004D3CE0" w:rsidRPr="008C6D33" w:rsidRDefault="004D3CE0" w:rsidP="004D3CE0">
      <w:pPr>
        <w:pStyle w:val="NormalWeb"/>
        <w:ind w:right="-35"/>
        <w:jc w:val="both"/>
        <w:rPr>
          <w:rFonts w:ascii="Bookman Old Style" w:hAnsi="Bookman Old Style"/>
          <w:color w:val="000000"/>
          <w:sz w:val="22"/>
          <w:szCs w:val="22"/>
        </w:rPr>
      </w:pPr>
      <w:r w:rsidRPr="008C6D33">
        <w:rPr>
          <w:rFonts w:ascii="Bookman Old Style" w:hAnsi="Bookman Old Style"/>
          <w:color w:val="000000"/>
          <w:sz w:val="22"/>
          <w:szCs w:val="22"/>
        </w:rPr>
        <w:t>1.2. FUNDAMENTAÇÃO LEGAL: Lei Federal nº 14.133/2021,</w:t>
      </w:r>
      <w:r>
        <w:rPr>
          <w:rFonts w:ascii="Bookman Old Style" w:hAnsi="Bookman Old Style"/>
          <w:color w:val="000000"/>
          <w:sz w:val="22"/>
          <w:szCs w:val="22"/>
        </w:rPr>
        <w:t xml:space="preserve"> D</w:t>
      </w:r>
      <w:r w:rsidRPr="008C6D33">
        <w:rPr>
          <w:rFonts w:ascii="Bookman Old Style" w:hAnsi="Bookman Old Style"/>
          <w:color w:val="000000"/>
          <w:sz w:val="22"/>
          <w:szCs w:val="22"/>
        </w:rPr>
        <w:t>ecreto Federal nº 11.878/2024</w:t>
      </w:r>
      <w:r>
        <w:rPr>
          <w:rFonts w:ascii="Bookman Old Style" w:hAnsi="Bookman Old Style"/>
          <w:color w:val="000000"/>
          <w:sz w:val="22"/>
          <w:szCs w:val="22"/>
        </w:rPr>
        <w:t>,</w:t>
      </w:r>
      <w:r w:rsidR="003F7106">
        <w:rPr>
          <w:rFonts w:ascii="Bookman Old Style" w:hAnsi="Bookman Old Style"/>
          <w:color w:val="000000"/>
          <w:sz w:val="22"/>
          <w:szCs w:val="22"/>
        </w:rPr>
        <w:t xml:space="preserve"> </w:t>
      </w:r>
      <w:r>
        <w:rPr>
          <w:rFonts w:ascii="Bookman Old Style" w:hAnsi="Bookman Old Style"/>
          <w:color w:val="000000"/>
          <w:sz w:val="22"/>
          <w:szCs w:val="22"/>
        </w:rPr>
        <w:t>Lei 8742/93, Lei 12.435/11, Lei Municipal 2883/2021 e</w:t>
      </w:r>
      <w:r w:rsidRPr="008C6D33">
        <w:rPr>
          <w:rFonts w:ascii="Bookman Old Style" w:hAnsi="Bookman Old Style"/>
          <w:color w:val="000000"/>
          <w:sz w:val="22"/>
          <w:szCs w:val="22"/>
        </w:rPr>
        <w:t xml:space="preserve"> demais condições fixadas neste instrumento;</w:t>
      </w:r>
    </w:p>
    <w:p w14:paraId="483BF6B5" w14:textId="720E547E" w:rsidR="004D3CE0" w:rsidRPr="008C6D33" w:rsidRDefault="004D3CE0" w:rsidP="004D3CE0">
      <w:pPr>
        <w:pStyle w:val="NormalWeb"/>
        <w:ind w:right="-35"/>
        <w:jc w:val="both"/>
        <w:rPr>
          <w:rFonts w:ascii="Bookman Old Style" w:hAnsi="Bookman Old Style"/>
          <w:color w:val="000000"/>
          <w:sz w:val="22"/>
          <w:szCs w:val="22"/>
        </w:rPr>
      </w:pPr>
      <w:r w:rsidRPr="008C6D33">
        <w:rPr>
          <w:rFonts w:ascii="Bookman Old Style" w:hAnsi="Bookman Old Style"/>
          <w:color w:val="000000"/>
          <w:sz w:val="22"/>
          <w:szCs w:val="22"/>
        </w:rPr>
        <w:t xml:space="preserve">1.3. DATA DE INÍCIO PARA RECEBIMENTO DA DOCUMENTAÇÃO: </w:t>
      </w:r>
      <w:r>
        <w:rPr>
          <w:rFonts w:ascii="Bookman Old Style" w:hAnsi="Bookman Old Style"/>
          <w:color w:val="000000"/>
          <w:sz w:val="22"/>
          <w:szCs w:val="22"/>
        </w:rPr>
        <w:t>0</w:t>
      </w:r>
      <w:r w:rsidR="005B5DE5">
        <w:rPr>
          <w:rFonts w:ascii="Bookman Old Style" w:hAnsi="Bookman Old Style"/>
          <w:color w:val="000000"/>
          <w:sz w:val="22"/>
          <w:szCs w:val="22"/>
        </w:rPr>
        <w:t>4</w:t>
      </w:r>
      <w:r>
        <w:rPr>
          <w:rFonts w:ascii="Bookman Old Style" w:hAnsi="Bookman Old Style"/>
          <w:color w:val="000000"/>
          <w:sz w:val="22"/>
          <w:szCs w:val="22"/>
        </w:rPr>
        <w:t>/04/2025</w:t>
      </w:r>
      <w:r w:rsidRPr="008C6D33">
        <w:rPr>
          <w:rFonts w:ascii="Bookman Old Style" w:hAnsi="Bookman Old Style"/>
          <w:color w:val="000000"/>
          <w:sz w:val="22"/>
          <w:szCs w:val="22"/>
        </w:rPr>
        <w:t>.</w:t>
      </w:r>
    </w:p>
    <w:p w14:paraId="3F745EDD" w14:textId="77777777" w:rsidR="004D3CE0" w:rsidRDefault="004D3CE0" w:rsidP="004D3CE0">
      <w:pPr>
        <w:pStyle w:val="NormalWeb"/>
        <w:ind w:right="-35"/>
        <w:jc w:val="both"/>
        <w:rPr>
          <w:rFonts w:ascii="Bookman Old Style" w:hAnsi="Bookman Old Style"/>
          <w:color w:val="000000"/>
          <w:sz w:val="22"/>
          <w:szCs w:val="22"/>
        </w:rPr>
      </w:pPr>
      <w:r w:rsidRPr="008C6D33">
        <w:rPr>
          <w:rFonts w:ascii="Bookman Old Style" w:hAnsi="Bookman Old Style"/>
          <w:color w:val="000000"/>
          <w:sz w:val="22"/>
          <w:szCs w:val="22"/>
        </w:rPr>
        <w:t xml:space="preserve">1.4. ENVIO DA DOCUMENTAÇÃO: Os interessados em participar do presente credenciamento, deverão entregar a documentação diretamente à Comissão Permanente de Licitação da Prefeitura de Santo </w:t>
      </w:r>
      <w:proofErr w:type="spellStart"/>
      <w:r w:rsidRPr="008C6D33">
        <w:rPr>
          <w:rFonts w:ascii="Bookman Old Style" w:hAnsi="Bookman Old Style"/>
          <w:color w:val="000000"/>
          <w:sz w:val="22"/>
          <w:szCs w:val="22"/>
        </w:rPr>
        <w:t>Antonio</w:t>
      </w:r>
      <w:proofErr w:type="spellEnd"/>
      <w:r w:rsidRPr="008C6D33">
        <w:rPr>
          <w:rFonts w:ascii="Bookman Old Style" w:hAnsi="Bookman Old Style"/>
          <w:color w:val="000000"/>
          <w:sz w:val="22"/>
          <w:szCs w:val="22"/>
        </w:rPr>
        <w:t xml:space="preserve"> do Sudoeste - Paraná, no endereço da Avenida Brasil, 1431 - Centro - Santo </w:t>
      </w:r>
      <w:proofErr w:type="spellStart"/>
      <w:r w:rsidRPr="008C6D33">
        <w:rPr>
          <w:rFonts w:ascii="Bookman Old Style" w:hAnsi="Bookman Old Style"/>
          <w:color w:val="000000"/>
          <w:sz w:val="22"/>
          <w:szCs w:val="22"/>
        </w:rPr>
        <w:t>Antonio</w:t>
      </w:r>
      <w:proofErr w:type="spellEnd"/>
      <w:r w:rsidRPr="008C6D33">
        <w:rPr>
          <w:rFonts w:ascii="Bookman Old Style" w:hAnsi="Bookman Old Style"/>
          <w:color w:val="000000"/>
          <w:sz w:val="22"/>
          <w:szCs w:val="22"/>
        </w:rPr>
        <w:t xml:space="preserve"> do Sudoeste/PR; CREDENCIAMENTO ENVELOPE DE </w:t>
      </w:r>
      <w:proofErr w:type="gramStart"/>
      <w:r w:rsidRPr="008C6D33">
        <w:rPr>
          <w:rFonts w:ascii="Bookman Old Style" w:hAnsi="Bookman Old Style"/>
          <w:color w:val="000000"/>
          <w:sz w:val="22"/>
          <w:szCs w:val="22"/>
        </w:rPr>
        <w:t>DOCUMENTAÇÃO</w:t>
      </w:r>
      <w:proofErr w:type="gramEnd"/>
      <w:r w:rsidRPr="008C6D33">
        <w:rPr>
          <w:rFonts w:ascii="Bookman Old Style" w:hAnsi="Bookman Old Style"/>
          <w:color w:val="000000"/>
          <w:sz w:val="22"/>
          <w:szCs w:val="22"/>
        </w:rPr>
        <w:t xml:space="preserve"> </w:t>
      </w:r>
    </w:p>
    <w:p w14:paraId="6E680758" w14:textId="7F20519A" w:rsidR="004D3CE0" w:rsidRDefault="004D3CE0" w:rsidP="004D3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92" w:line="276" w:lineRule="auto"/>
        <w:ind w:right="25"/>
        <w:jc w:val="both"/>
        <w:rPr>
          <w:rFonts w:ascii="Bookman Old Style" w:hAnsi="Bookman Old Style"/>
          <w:b/>
          <w:bCs/>
          <w:szCs w:val="20"/>
        </w:rPr>
      </w:pPr>
      <w:r>
        <w:rPr>
          <w:rFonts w:ascii="Bookman Old Style" w:hAnsi="Bookman Old Style"/>
          <w:b/>
          <w:sz w:val="36"/>
          <w:szCs w:val="36"/>
        </w:rPr>
        <w:t>CHAMAMENTO PÚBLICO, a partir da data de 0</w:t>
      </w:r>
      <w:r w:rsidR="005B5DE5">
        <w:rPr>
          <w:rFonts w:ascii="Bookman Old Style" w:hAnsi="Bookman Old Style"/>
          <w:b/>
          <w:sz w:val="36"/>
          <w:szCs w:val="36"/>
        </w:rPr>
        <w:t>4</w:t>
      </w:r>
      <w:r>
        <w:rPr>
          <w:rFonts w:ascii="Bookman Old Style" w:hAnsi="Bookman Old Style"/>
          <w:b/>
          <w:sz w:val="36"/>
          <w:szCs w:val="36"/>
        </w:rPr>
        <w:t xml:space="preserve"> de abril de 2025 e a qualquer tempo</w:t>
      </w:r>
      <w:r>
        <w:rPr>
          <w:rFonts w:ascii="Bookman Old Style" w:hAnsi="Bookman Old Style"/>
          <w:b/>
          <w:bCs/>
          <w:szCs w:val="20"/>
        </w:rPr>
        <w:t xml:space="preserve">. </w:t>
      </w:r>
    </w:p>
    <w:p w14:paraId="27EEAA9D" w14:textId="77777777" w:rsidR="004D3CE0" w:rsidRDefault="004D3CE0" w:rsidP="004D3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92" w:line="276" w:lineRule="auto"/>
        <w:ind w:right="25"/>
        <w:jc w:val="both"/>
        <w:rPr>
          <w:rFonts w:ascii="Bookman Old Style" w:hAnsi="Bookman Old Style"/>
          <w:b/>
          <w:bCs/>
          <w:szCs w:val="20"/>
        </w:rPr>
      </w:pPr>
    </w:p>
    <w:p w14:paraId="0A141564" w14:textId="77777777" w:rsidR="004D3CE0" w:rsidRDefault="004D3CE0" w:rsidP="004D3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92" w:line="276" w:lineRule="auto"/>
        <w:ind w:right="25"/>
        <w:jc w:val="both"/>
        <w:rPr>
          <w:rFonts w:ascii="Bookman Old Style" w:hAnsi="Bookman Old Style"/>
          <w:b/>
          <w:bCs/>
          <w:szCs w:val="20"/>
        </w:rPr>
      </w:pPr>
      <w:r>
        <w:rPr>
          <w:rFonts w:ascii="Bookman Old Style" w:hAnsi="Bookman Old Style"/>
          <w:b/>
          <w:bCs/>
          <w:szCs w:val="20"/>
        </w:rPr>
        <w:t>Local: PREFEITURA MUNICIPAL DE SANTO ANTONIO DO SUDOESTE/PR</w:t>
      </w:r>
    </w:p>
    <w:p w14:paraId="3F855453" w14:textId="77777777" w:rsidR="004D3CE0" w:rsidRDefault="004D3CE0" w:rsidP="004D3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92" w:line="276" w:lineRule="auto"/>
        <w:ind w:right="25"/>
        <w:jc w:val="both"/>
        <w:rPr>
          <w:rFonts w:ascii="Bookman Old Style" w:hAnsi="Bookman Old Style"/>
          <w:b/>
          <w:bCs/>
          <w:szCs w:val="20"/>
        </w:rPr>
      </w:pPr>
      <w:r>
        <w:rPr>
          <w:rFonts w:ascii="Bookman Old Style" w:hAnsi="Bookman Old Style"/>
          <w:b/>
          <w:bCs/>
          <w:szCs w:val="20"/>
        </w:rPr>
        <w:t xml:space="preserve">Endereço: AVENIDA BRASIL, 1431 – </w:t>
      </w:r>
      <w:proofErr w:type="gramStart"/>
      <w:r>
        <w:rPr>
          <w:rFonts w:ascii="Bookman Old Style" w:hAnsi="Bookman Old Style"/>
          <w:b/>
          <w:bCs/>
          <w:szCs w:val="20"/>
        </w:rPr>
        <w:t>CENTRO</w:t>
      </w:r>
      <w:proofErr w:type="gramEnd"/>
    </w:p>
    <w:p w14:paraId="7900DA6D" w14:textId="77777777" w:rsidR="004D3CE0" w:rsidRDefault="004D3CE0" w:rsidP="004D3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92" w:line="276" w:lineRule="auto"/>
        <w:ind w:right="25"/>
        <w:jc w:val="both"/>
        <w:rPr>
          <w:rFonts w:ascii="Bookman Old Style" w:hAnsi="Bookman Old Style"/>
          <w:b/>
          <w:bCs/>
          <w:szCs w:val="20"/>
        </w:rPr>
      </w:pPr>
      <w:r>
        <w:rPr>
          <w:rFonts w:ascii="Bookman Old Style" w:hAnsi="Bookman Old Style"/>
          <w:b/>
          <w:bCs/>
          <w:szCs w:val="20"/>
        </w:rPr>
        <w:t>Protocolo: P</w:t>
      </w:r>
      <w:r>
        <w:rPr>
          <w:rFonts w:ascii="Bookman Old Style" w:hAnsi="Bookman Old Style" w:cs="Bookman Old Style"/>
          <w:b/>
          <w:szCs w:val="20"/>
        </w:rPr>
        <w:t>rotocolo do envelope de habilitação</w:t>
      </w:r>
    </w:p>
    <w:p w14:paraId="30C8857A" w14:textId="77777777" w:rsidR="004D3CE0" w:rsidRPr="008C6D33" w:rsidRDefault="004D3CE0" w:rsidP="004D3CE0">
      <w:pPr>
        <w:pStyle w:val="NormalWeb"/>
        <w:ind w:right="-35"/>
        <w:jc w:val="both"/>
        <w:rPr>
          <w:rFonts w:ascii="Bookman Old Style" w:hAnsi="Bookman Old Style"/>
          <w:color w:val="000000"/>
          <w:sz w:val="22"/>
          <w:szCs w:val="22"/>
        </w:rPr>
      </w:pPr>
      <w:r w:rsidRPr="008C6D33">
        <w:rPr>
          <w:rFonts w:ascii="Bookman Old Style" w:hAnsi="Bookman Old Style"/>
          <w:color w:val="000000"/>
          <w:sz w:val="22"/>
          <w:szCs w:val="22"/>
        </w:rPr>
        <w:t xml:space="preserve">1.5. ANÁLISE DA DOCUMENTAÇÃO: Em até </w:t>
      </w:r>
      <w:proofErr w:type="gramStart"/>
      <w:r w:rsidRPr="008C6D33">
        <w:rPr>
          <w:rFonts w:ascii="Bookman Old Style" w:hAnsi="Bookman Old Style"/>
          <w:color w:val="000000"/>
          <w:sz w:val="22"/>
          <w:szCs w:val="22"/>
        </w:rPr>
        <w:t>5</w:t>
      </w:r>
      <w:proofErr w:type="gramEnd"/>
      <w:r w:rsidRPr="008C6D33">
        <w:rPr>
          <w:rFonts w:ascii="Bookman Old Style" w:hAnsi="Bookman Old Style"/>
          <w:color w:val="000000"/>
          <w:sz w:val="22"/>
          <w:szCs w:val="22"/>
        </w:rPr>
        <w:t xml:space="preserve"> dias úteis após a postagem da </w:t>
      </w:r>
      <w:proofErr w:type="gramStart"/>
      <w:r w:rsidRPr="008C6D33">
        <w:rPr>
          <w:rFonts w:ascii="Bookman Old Style" w:hAnsi="Bookman Old Style"/>
          <w:color w:val="000000"/>
          <w:sz w:val="22"/>
          <w:szCs w:val="22"/>
        </w:rPr>
        <w:t>documentação</w:t>
      </w:r>
      <w:proofErr w:type="gramEnd"/>
      <w:r w:rsidRPr="008C6D33">
        <w:rPr>
          <w:rFonts w:ascii="Bookman Old Style" w:hAnsi="Bookman Old Style"/>
          <w:color w:val="000000"/>
          <w:sz w:val="22"/>
          <w:szCs w:val="22"/>
        </w:rPr>
        <w:t>. A análise dos documentos apresentados para a inscrição no credenciamento será feita pela Comissão Permanente de Licitações, promovendo-se a desclassificação das proponentes que apresentarem os documentos exigidos no edital.</w:t>
      </w:r>
    </w:p>
    <w:p w14:paraId="17B57928" w14:textId="77777777" w:rsidR="004D3CE0" w:rsidRPr="008C6D33" w:rsidRDefault="004D3CE0" w:rsidP="004D3CE0">
      <w:pPr>
        <w:pStyle w:val="NormalWeb"/>
        <w:ind w:right="-35"/>
        <w:jc w:val="both"/>
        <w:rPr>
          <w:rFonts w:ascii="Bookman Old Style" w:hAnsi="Bookman Old Style"/>
          <w:color w:val="000000"/>
          <w:sz w:val="22"/>
          <w:szCs w:val="22"/>
        </w:rPr>
      </w:pPr>
      <w:r w:rsidRPr="008C6D33">
        <w:rPr>
          <w:rFonts w:ascii="Bookman Old Style" w:hAnsi="Bookman Old Style"/>
          <w:color w:val="000000"/>
          <w:sz w:val="22"/>
          <w:szCs w:val="22"/>
        </w:rPr>
        <w:t xml:space="preserve">1.6. HIPÓTESE DE CONTRATAÇÃO: </w:t>
      </w:r>
      <w:r w:rsidRPr="00BA7B83">
        <w:rPr>
          <w:rFonts w:ascii="Bookman Old Style" w:hAnsi="Bookman Old Style"/>
          <w:color w:val="000000"/>
          <w:sz w:val="22"/>
          <w:szCs w:val="22"/>
        </w:rPr>
        <w:t>PARALELA E NÃO EXCLUDENTE</w:t>
      </w:r>
      <w:r>
        <w:rPr>
          <w:rFonts w:ascii="Bookman Old Style" w:hAnsi="Bookman Old Style"/>
          <w:color w:val="000000"/>
          <w:sz w:val="22"/>
          <w:szCs w:val="22"/>
        </w:rPr>
        <w:t>.</w:t>
      </w:r>
    </w:p>
    <w:p w14:paraId="54AA5A76" w14:textId="17E95452" w:rsidR="001B7ED9" w:rsidRPr="001B7ED9" w:rsidRDefault="004D3CE0" w:rsidP="004D3CE0">
      <w:pPr>
        <w:pStyle w:val="NormalWeb"/>
        <w:ind w:right="-35"/>
        <w:jc w:val="both"/>
        <w:rPr>
          <w:rFonts w:ascii="Bookman Old Style" w:hAnsi="Bookman Old Style"/>
        </w:rPr>
      </w:pPr>
      <w:r w:rsidRPr="008C6D33">
        <w:rPr>
          <w:rFonts w:ascii="Bookman Old Style" w:hAnsi="Bookman Old Style"/>
          <w:color w:val="000000"/>
          <w:sz w:val="22"/>
          <w:szCs w:val="22"/>
        </w:rPr>
        <w:t xml:space="preserve">1.7. CRITÉRIO PARA DISTRIBUIÇÃO DE DEMANDA E ORDEM DE CONTRATAÇÃO: Será feita classificação de acordo com a ordem de credenciamento. Uma vez definida a necessidade a Administração convocará o credenciado na ordem cronológica de credenciamento, ficando a credenciada convocada, apta </w:t>
      </w:r>
      <w:r>
        <w:rPr>
          <w:rFonts w:ascii="Bookman Old Style" w:hAnsi="Bookman Old Style"/>
          <w:color w:val="000000"/>
          <w:sz w:val="22"/>
          <w:szCs w:val="22"/>
        </w:rPr>
        <w:t>o fornecimento.</w:t>
      </w:r>
    </w:p>
    <w:p w14:paraId="6248BBEC" w14:textId="14C30764" w:rsidR="001B7ED9" w:rsidRPr="001B7ED9" w:rsidRDefault="00393C9F" w:rsidP="004D3CE0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 xml:space="preserve">2. </w:t>
      </w:r>
      <w:r w:rsidR="001B7ED9" w:rsidRPr="001B7ED9">
        <w:rPr>
          <w:rFonts w:ascii="Bookman Old Style" w:hAnsi="Bookman Old Style"/>
          <w:b/>
        </w:rPr>
        <w:t>OBJETO</w:t>
      </w:r>
    </w:p>
    <w:p w14:paraId="1B5E43A6" w14:textId="7E7AC421" w:rsidR="001B7ED9" w:rsidRPr="001B7ED9" w:rsidRDefault="001B7ED9" w:rsidP="004D3CE0">
      <w:pPr>
        <w:jc w:val="both"/>
        <w:rPr>
          <w:rFonts w:ascii="Bookman Old Style" w:hAnsi="Bookman Old Style"/>
        </w:rPr>
      </w:pPr>
      <w:r w:rsidRPr="001B7ED9">
        <w:rPr>
          <w:rFonts w:ascii="Bookman Old Style" w:hAnsi="Bookman Old Style"/>
        </w:rPr>
        <w:t xml:space="preserve">2.1. O objeto deste chamamento público é o credenciamento de </w:t>
      </w:r>
      <w:r w:rsidR="00A82197">
        <w:rPr>
          <w:rFonts w:ascii="Bookman Old Style" w:hAnsi="Bookman Old Style"/>
        </w:rPr>
        <w:t>empresas</w:t>
      </w:r>
      <w:r w:rsidRPr="001B7ED9">
        <w:rPr>
          <w:rFonts w:ascii="Bookman Old Style" w:hAnsi="Bookman Old Style"/>
        </w:rPr>
        <w:t xml:space="preserve"> para o fornecimento de materiais de manutenção geral, incluindo:</w:t>
      </w:r>
    </w:p>
    <w:p w14:paraId="0C867220" w14:textId="35DB15AE" w:rsidR="001B7ED9" w:rsidRPr="001B7ED9" w:rsidRDefault="001B7ED9" w:rsidP="004D3CE0">
      <w:pPr>
        <w:jc w:val="both"/>
        <w:rPr>
          <w:rFonts w:ascii="Bookman Old Style" w:hAnsi="Bookman Old Style"/>
        </w:rPr>
      </w:pPr>
      <w:r w:rsidRPr="001B7ED9">
        <w:rPr>
          <w:rFonts w:ascii="Bookman Old Style" w:hAnsi="Bookman Old Style"/>
        </w:rPr>
        <w:t>Materiais elétricos</w:t>
      </w:r>
      <w:r w:rsidR="004D3CE0">
        <w:rPr>
          <w:rFonts w:ascii="Bookman Old Style" w:hAnsi="Bookman Old Style"/>
        </w:rPr>
        <w:t xml:space="preserve">; Materiais hidráulicos; </w:t>
      </w:r>
      <w:r w:rsidRPr="001B7ED9">
        <w:rPr>
          <w:rFonts w:ascii="Bookman Old Style" w:hAnsi="Bookman Old Style"/>
        </w:rPr>
        <w:t>Materiais de pintura</w:t>
      </w:r>
      <w:r w:rsidR="004D3CE0">
        <w:rPr>
          <w:rFonts w:ascii="Bookman Old Style" w:hAnsi="Bookman Old Style"/>
        </w:rPr>
        <w:t xml:space="preserve">; </w:t>
      </w:r>
      <w:r w:rsidRPr="001B7ED9">
        <w:rPr>
          <w:rFonts w:ascii="Bookman Old Style" w:hAnsi="Bookman Old Style"/>
        </w:rPr>
        <w:t>Materiais estruturais e de alvenaria</w:t>
      </w:r>
      <w:r w:rsidR="004D3CE0">
        <w:rPr>
          <w:rFonts w:ascii="Bookman Old Style" w:hAnsi="Bookman Old Style"/>
        </w:rPr>
        <w:t xml:space="preserve">; </w:t>
      </w:r>
      <w:r w:rsidRPr="001B7ED9">
        <w:rPr>
          <w:rFonts w:ascii="Bookman Old Style" w:hAnsi="Bookman Old Style"/>
        </w:rPr>
        <w:t>Materiais de cobertura</w:t>
      </w:r>
      <w:r w:rsidR="004D3CE0">
        <w:rPr>
          <w:rFonts w:ascii="Bookman Old Style" w:hAnsi="Bookman Old Style"/>
        </w:rPr>
        <w:t xml:space="preserve">; </w:t>
      </w:r>
      <w:r w:rsidRPr="001B7ED9">
        <w:rPr>
          <w:rFonts w:ascii="Bookman Old Style" w:hAnsi="Bookman Old Style"/>
        </w:rPr>
        <w:t>Materiais de acabamento interno e externo</w:t>
      </w:r>
      <w:r w:rsidR="004D3CE0">
        <w:rPr>
          <w:rFonts w:ascii="Bookman Old Style" w:hAnsi="Bookman Old Style"/>
        </w:rPr>
        <w:t xml:space="preserve">; </w:t>
      </w:r>
      <w:r w:rsidRPr="001B7ED9">
        <w:rPr>
          <w:rFonts w:ascii="Bookman Old Style" w:hAnsi="Bookman Old Style"/>
        </w:rPr>
        <w:t>Artefatos de cimento</w:t>
      </w:r>
      <w:r w:rsidR="004D3CE0">
        <w:rPr>
          <w:rFonts w:ascii="Bookman Old Style" w:hAnsi="Bookman Old Style"/>
        </w:rPr>
        <w:t xml:space="preserve">; </w:t>
      </w:r>
      <w:r w:rsidRPr="001B7ED9">
        <w:rPr>
          <w:rFonts w:ascii="Bookman Old Style" w:hAnsi="Bookman Old Style"/>
        </w:rPr>
        <w:t>Equipamentos de Proteção Individual (EPIs)</w:t>
      </w:r>
      <w:r w:rsidR="004D3CE0">
        <w:rPr>
          <w:rFonts w:ascii="Bookman Old Style" w:hAnsi="Bookman Old Style"/>
        </w:rPr>
        <w:t xml:space="preserve">; </w:t>
      </w:r>
      <w:r w:rsidRPr="001B7ED9">
        <w:rPr>
          <w:rFonts w:ascii="Bookman Old Style" w:hAnsi="Bookman Old Style"/>
        </w:rPr>
        <w:t>Ferramentas</w:t>
      </w:r>
      <w:r w:rsidR="004D3CE0">
        <w:rPr>
          <w:rFonts w:ascii="Bookman Old Style" w:hAnsi="Bookman Old Style"/>
        </w:rPr>
        <w:t xml:space="preserve">; </w:t>
      </w:r>
      <w:r w:rsidRPr="001B7ED9">
        <w:rPr>
          <w:rFonts w:ascii="Bookman Old Style" w:hAnsi="Bookman Old Style"/>
        </w:rPr>
        <w:t>Vidros</w:t>
      </w:r>
      <w:r w:rsidR="004D3CE0">
        <w:rPr>
          <w:rFonts w:ascii="Bookman Old Style" w:hAnsi="Bookman Old Style"/>
        </w:rPr>
        <w:t xml:space="preserve">; </w:t>
      </w:r>
      <w:r w:rsidRPr="001B7ED9">
        <w:rPr>
          <w:rFonts w:ascii="Bookman Old Style" w:hAnsi="Bookman Old Style"/>
        </w:rPr>
        <w:t>Esquadrias</w:t>
      </w:r>
      <w:r w:rsidR="004D3CE0">
        <w:rPr>
          <w:rFonts w:ascii="Bookman Old Style" w:hAnsi="Bookman Old Style"/>
        </w:rPr>
        <w:t xml:space="preserve">; </w:t>
      </w:r>
      <w:r w:rsidRPr="001B7ED9">
        <w:rPr>
          <w:rFonts w:ascii="Bookman Old Style" w:hAnsi="Bookman Old Style"/>
        </w:rPr>
        <w:t>Materiais básicos</w:t>
      </w:r>
      <w:r w:rsidR="004D3CE0">
        <w:rPr>
          <w:rFonts w:ascii="Bookman Old Style" w:hAnsi="Bookman Old Style"/>
        </w:rPr>
        <w:t xml:space="preserve">; </w:t>
      </w:r>
      <w:r w:rsidRPr="001B7ED9">
        <w:rPr>
          <w:rFonts w:ascii="Bookman Old Style" w:hAnsi="Bookman Old Style"/>
        </w:rPr>
        <w:t>Equipamentos de Proteção Coletiva (</w:t>
      </w:r>
      <w:proofErr w:type="spellStart"/>
      <w:r w:rsidRPr="001B7ED9">
        <w:rPr>
          <w:rFonts w:ascii="Bookman Old Style" w:hAnsi="Bookman Old Style"/>
        </w:rPr>
        <w:t>EPCs</w:t>
      </w:r>
      <w:proofErr w:type="spellEnd"/>
      <w:r w:rsidRPr="001B7ED9">
        <w:rPr>
          <w:rFonts w:ascii="Bookman Old Style" w:hAnsi="Bookman Old Style"/>
        </w:rPr>
        <w:t>)</w:t>
      </w:r>
      <w:r w:rsidR="004D3CE0">
        <w:rPr>
          <w:rFonts w:ascii="Bookman Old Style" w:hAnsi="Bookman Old Style"/>
        </w:rPr>
        <w:t>.</w:t>
      </w:r>
    </w:p>
    <w:p w14:paraId="1CD4EA4D" w14:textId="630BAEC3" w:rsidR="001B7ED9" w:rsidRDefault="001B7ED9" w:rsidP="004D3CE0">
      <w:pPr>
        <w:jc w:val="both"/>
        <w:rPr>
          <w:rFonts w:ascii="Bookman Old Style" w:hAnsi="Bookman Old Style"/>
        </w:rPr>
      </w:pPr>
      <w:r w:rsidRPr="001B7ED9">
        <w:rPr>
          <w:rFonts w:ascii="Bookman Old Style" w:hAnsi="Bookman Old Style"/>
        </w:rPr>
        <w:t>2.2. O valor total estimad</w:t>
      </w:r>
      <w:r w:rsidR="001960F3">
        <w:rPr>
          <w:rFonts w:ascii="Bookman Old Style" w:hAnsi="Bookman Old Style"/>
        </w:rPr>
        <w:t>o para as contratações é de R$ 5.52</w:t>
      </w:r>
      <w:r w:rsidRPr="001B7ED9">
        <w:rPr>
          <w:rFonts w:ascii="Bookman Old Style" w:hAnsi="Bookman Old Style"/>
        </w:rPr>
        <w:t>0.000,00 (</w:t>
      </w:r>
      <w:r w:rsidR="001960F3">
        <w:rPr>
          <w:rFonts w:ascii="Bookman Old Style" w:hAnsi="Bookman Old Style"/>
        </w:rPr>
        <w:t>cinco milhões - vide Termo de Referência [ANEXO I]</w:t>
      </w:r>
      <w:r w:rsidRPr="001B7ED9">
        <w:rPr>
          <w:rFonts w:ascii="Bookman Old Style" w:hAnsi="Bookman Old Style"/>
        </w:rPr>
        <w:t>)</w:t>
      </w:r>
      <w:r w:rsidR="001960F3">
        <w:rPr>
          <w:rFonts w:ascii="Bookman Old Style" w:hAnsi="Bookman Old Style"/>
        </w:rPr>
        <w:t xml:space="preserve"> durante o período de 12 (doze) meses, limitando por credenciado os quantitativos conforme abaixo: </w:t>
      </w:r>
    </w:p>
    <w:p w14:paraId="4DE391A6" w14:textId="77777777" w:rsidR="001960F3" w:rsidRDefault="001960F3" w:rsidP="004D3CE0">
      <w:pPr>
        <w:jc w:val="both"/>
        <w:rPr>
          <w:rFonts w:ascii="Bookman Old Style" w:hAnsi="Bookman Old Style"/>
        </w:rPr>
      </w:pPr>
    </w:p>
    <w:tbl>
      <w:tblPr>
        <w:tblW w:w="4920" w:type="pct"/>
        <w:tblInd w:w="2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6"/>
        <w:gridCol w:w="5305"/>
        <w:gridCol w:w="1135"/>
        <w:gridCol w:w="1962"/>
      </w:tblGrid>
      <w:tr w:rsidR="001960F3" w:rsidRPr="004D3CE0" w14:paraId="54487A95" w14:textId="77777777" w:rsidTr="001960F3">
        <w:trPr>
          <w:tblHeader/>
        </w:trPr>
        <w:tc>
          <w:tcPr>
            <w:tcW w:w="6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E31F30" w14:textId="77777777" w:rsidR="001960F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bCs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bCs/>
                <w:color w:val="000000"/>
                <w:sz w:val="20"/>
                <w:szCs w:val="24"/>
              </w:rPr>
              <w:t>Número</w:t>
            </w:r>
          </w:p>
        </w:tc>
        <w:tc>
          <w:tcPr>
            <w:tcW w:w="275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306462" w14:textId="77777777" w:rsidR="001960F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bCs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bCs/>
                <w:color w:val="000000"/>
                <w:sz w:val="20"/>
                <w:szCs w:val="24"/>
              </w:rPr>
              <w:t>Tipo de Material</w:t>
            </w:r>
          </w:p>
        </w:tc>
        <w:tc>
          <w:tcPr>
            <w:tcW w:w="5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87C577" w14:textId="650B5820" w:rsidR="001960F3" w:rsidRPr="004D3CE0" w:rsidRDefault="001960F3" w:rsidP="00A82197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bCs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bCs/>
                <w:color w:val="000000"/>
                <w:sz w:val="20"/>
                <w:szCs w:val="24"/>
              </w:rPr>
              <w:t>Média (%)</w:t>
            </w:r>
          </w:p>
        </w:tc>
        <w:tc>
          <w:tcPr>
            <w:tcW w:w="102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58AF331B" w14:textId="77777777" w:rsidR="001960F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bCs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bCs/>
                <w:color w:val="000000"/>
                <w:sz w:val="20"/>
                <w:szCs w:val="24"/>
              </w:rPr>
              <w:t xml:space="preserve">Valor Total da Contratação </w:t>
            </w:r>
          </w:p>
        </w:tc>
      </w:tr>
      <w:tr w:rsidR="001960F3" w:rsidRPr="004D3CE0" w14:paraId="1B99792D" w14:textId="77777777" w:rsidTr="001960F3">
        <w:tc>
          <w:tcPr>
            <w:tcW w:w="6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9395EB" w14:textId="77777777" w:rsidR="001960F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proofErr w:type="gramStart"/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1</w:t>
            </w:r>
            <w:proofErr w:type="gramEnd"/>
          </w:p>
        </w:tc>
        <w:tc>
          <w:tcPr>
            <w:tcW w:w="275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EB58DF" w14:textId="77777777" w:rsidR="001960F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Materiais para Manutenção Geral (Hidráulico)</w:t>
            </w:r>
          </w:p>
        </w:tc>
        <w:tc>
          <w:tcPr>
            <w:tcW w:w="5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BD50A2" w14:textId="77777777" w:rsidR="001960F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27,16</w:t>
            </w:r>
          </w:p>
        </w:tc>
        <w:tc>
          <w:tcPr>
            <w:tcW w:w="102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5BCB26B9" w14:textId="64B0AB43" w:rsidR="001960F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4"/>
              </w:rPr>
              <w:t>R$ 15</w:t>
            </w: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0.000,00</w:t>
            </w:r>
          </w:p>
        </w:tc>
      </w:tr>
      <w:tr w:rsidR="001960F3" w:rsidRPr="004D3CE0" w14:paraId="2067C4FD" w14:textId="77777777" w:rsidTr="001960F3">
        <w:tc>
          <w:tcPr>
            <w:tcW w:w="6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CA7163" w14:textId="77777777" w:rsidR="001960F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proofErr w:type="gramStart"/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2</w:t>
            </w:r>
            <w:proofErr w:type="gramEnd"/>
          </w:p>
        </w:tc>
        <w:tc>
          <w:tcPr>
            <w:tcW w:w="275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6CCC18" w14:textId="77777777" w:rsidR="001960F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Materiais para Manutenção Geral (Elétrico)</w:t>
            </w:r>
          </w:p>
        </w:tc>
        <w:tc>
          <w:tcPr>
            <w:tcW w:w="5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DE6220" w14:textId="77777777" w:rsidR="001960F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28,56</w:t>
            </w:r>
          </w:p>
        </w:tc>
        <w:tc>
          <w:tcPr>
            <w:tcW w:w="102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C67424F" w14:textId="67F05D30" w:rsidR="001960F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4"/>
              </w:rPr>
              <w:t>R$ 15</w:t>
            </w: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0.000,00</w:t>
            </w:r>
          </w:p>
        </w:tc>
      </w:tr>
      <w:tr w:rsidR="001960F3" w:rsidRPr="004D3CE0" w14:paraId="476070BC" w14:textId="77777777" w:rsidTr="001960F3">
        <w:tc>
          <w:tcPr>
            <w:tcW w:w="6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FCF427" w14:textId="77777777" w:rsidR="001960F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proofErr w:type="gramStart"/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3</w:t>
            </w:r>
            <w:proofErr w:type="gramEnd"/>
          </w:p>
        </w:tc>
        <w:tc>
          <w:tcPr>
            <w:tcW w:w="275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2F58A1" w14:textId="77777777" w:rsidR="001960F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Materiais para Manutenção Geral (Pintura)</w:t>
            </w:r>
          </w:p>
        </w:tc>
        <w:tc>
          <w:tcPr>
            <w:tcW w:w="5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67F7E0" w14:textId="77777777" w:rsidR="001960F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20,47</w:t>
            </w:r>
          </w:p>
        </w:tc>
        <w:tc>
          <w:tcPr>
            <w:tcW w:w="102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49D089D" w14:textId="6EADED18" w:rsidR="001960F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4"/>
              </w:rPr>
              <w:t>R$ 15</w:t>
            </w: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0.000,00</w:t>
            </w:r>
          </w:p>
        </w:tc>
      </w:tr>
      <w:tr w:rsidR="001960F3" w:rsidRPr="004D3CE0" w14:paraId="0A67CDFB" w14:textId="77777777" w:rsidTr="001960F3">
        <w:tc>
          <w:tcPr>
            <w:tcW w:w="6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D1C652" w14:textId="77777777" w:rsidR="001960F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proofErr w:type="gramStart"/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4</w:t>
            </w:r>
            <w:proofErr w:type="gramEnd"/>
          </w:p>
        </w:tc>
        <w:tc>
          <w:tcPr>
            <w:tcW w:w="275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B21273" w14:textId="77777777" w:rsidR="001960F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Materiais para Manutenção Geral (Material Estrutural e Alvenaria)</w:t>
            </w:r>
          </w:p>
        </w:tc>
        <w:tc>
          <w:tcPr>
            <w:tcW w:w="5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7ABDBD" w14:textId="77777777" w:rsidR="001960F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22,37</w:t>
            </w:r>
          </w:p>
        </w:tc>
        <w:tc>
          <w:tcPr>
            <w:tcW w:w="102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8CDCE14" w14:textId="74AC4361" w:rsidR="001960F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4"/>
              </w:rPr>
              <w:t>R$ 15</w:t>
            </w: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0.000,00</w:t>
            </w:r>
          </w:p>
        </w:tc>
      </w:tr>
      <w:tr w:rsidR="001960F3" w:rsidRPr="004D3CE0" w14:paraId="0E7F69D4" w14:textId="77777777" w:rsidTr="001960F3">
        <w:tc>
          <w:tcPr>
            <w:tcW w:w="6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55BB46" w14:textId="77777777" w:rsidR="001960F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proofErr w:type="gramStart"/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5</w:t>
            </w:r>
            <w:proofErr w:type="gramEnd"/>
          </w:p>
        </w:tc>
        <w:tc>
          <w:tcPr>
            <w:tcW w:w="275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FE42E6" w14:textId="77777777" w:rsidR="001960F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Materiais para Manutenção Geral (Cobertura)</w:t>
            </w:r>
          </w:p>
        </w:tc>
        <w:tc>
          <w:tcPr>
            <w:tcW w:w="5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593C8E" w14:textId="77777777" w:rsidR="001960F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19,79</w:t>
            </w:r>
          </w:p>
        </w:tc>
        <w:tc>
          <w:tcPr>
            <w:tcW w:w="102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D750CF7" w14:textId="51571359" w:rsidR="001960F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4"/>
              </w:rPr>
              <w:t>R$ 15</w:t>
            </w: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0.000,00</w:t>
            </w:r>
          </w:p>
        </w:tc>
      </w:tr>
      <w:tr w:rsidR="001960F3" w:rsidRPr="004D3CE0" w14:paraId="1288A04A" w14:textId="77777777" w:rsidTr="001960F3">
        <w:tc>
          <w:tcPr>
            <w:tcW w:w="6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0B9480" w14:textId="77777777" w:rsidR="001960F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proofErr w:type="gramStart"/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6</w:t>
            </w:r>
            <w:proofErr w:type="gramEnd"/>
          </w:p>
        </w:tc>
        <w:tc>
          <w:tcPr>
            <w:tcW w:w="275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4CCBF7" w14:textId="77777777" w:rsidR="001960F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Materiais para Manutenção Geral (Acabamento Interno e Externo)</w:t>
            </w:r>
          </w:p>
        </w:tc>
        <w:tc>
          <w:tcPr>
            <w:tcW w:w="5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3997ED" w14:textId="77777777" w:rsidR="001960F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16,85</w:t>
            </w:r>
          </w:p>
        </w:tc>
        <w:tc>
          <w:tcPr>
            <w:tcW w:w="102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18626BC" w14:textId="6505BF41" w:rsidR="001960F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4"/>
              </w:rPr>
              <w:t>R$ 15</w:t>
            </w: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0.000,00</w:t>
            </w:r>
          </w:p>
        </w:tc>
      </w:tr>
      <w:tr w:rsidR="001960F3" w:rsidRPr="004D3CE0" w14:paraId="1A6FD958" w14:textId="77777777" w:rsidTr="001960F3">
        <w:tc>
          <w:tcPr>
            <w:tcW w:w="6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79EDE2" w14:textId="77777777" w:rsidR="001960F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proofErr w:type="gramStart"/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7</w:t>
            </w:r>
            <w:proofErr w:type="gramEnd"/>
          </w:p>
        </w:tc>
        <w:tc>
          <w:tcPr>
            <w:tcW w:w="275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A7C284" w14:textId="77777777" w:rsidR="001960F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Materiais para Manutenção Geral (Artefatos de Cimento)</w:t>
            </w:r>
          </w:p>
        </w:tc>
        <w:tc>
          <w:tcPr>
            <w:tcW w:w="5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DE281F" w14:textId="77777777" w:rsidR="001960F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17,10</w:t>
            </w:r>
          </w:p>
        </w:tc>
        <w:tc>
          <w:tcPr>
            <w:tcW w:w="102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1B5E71B" w14:textId="2A18E4CA" w:rsidR="001960F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4"/>
              </w:rPr>
              <w:t>R$ 15</w:t>
            </w: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0.000,00</w:t>
            </w:r>
          </w:p>
        </w:tc>
      </w:tr>
      <w:tr w:rsidR="001960F3" w:rsidRPr="004D3CE0" w14:paraId="394457E8" w14:textId="77777777" w:rsidTr="001960F3">
        <w:tc>
          <w:tcPr>
            <w:tcW w:w="6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F1B2F9" w14:textId="77777777" w:rsidR="001960F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proofErr w:type="gramStart"/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8</w:t>
            </w:r>
            <w:proofErr w:type="gramEnd"/>
          </w:p>
        </w:tc>
        <w:tc>
          <w:tcPr>
            <w:tcW w:w="275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6BE888" w14:textId="77777777" w:rsidR="001960F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Materiais para Manutenção Geral (Ferramentas)</w:t>
            </w:r>
          </w:p>
        </w:tc>
        <w:tc>
          <w:tcPr>
            <w:tcW w:w="5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C4565C" w14:textId="77777777" w:rsidR="001960F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22,89</w:t>
            </w:r>
          </w:p>
        </w:tc>
        <w:tc>
          <w:tcPr>
            <w:tcW w:w="102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2B320707" w14:textId="34213A11" w:rsidR="001960F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4"/>
              </w:rPr>
              <w:t>R$ 3</w:t>
            </w: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0.000,00</w:t>
            </w:r>
          </w:p>
        </w:tc>
      </w:tr>
      <w:tr w:rsidR="001960F3" w:rsidRPr="004D3CE0" w14:paraId="6FC8088A" w14:textId="77777777" w:rsidTr="001960F3">
        <w:tc>
          <w:tcPr>
            <w:tcW w:w="6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ED3A3F" w14:textId="77777777" w:rsidR="001960F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proofErr w:type="gramStart"/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9</w:t>
            </w:r>
            <w:proofErr w:type="gramEnd"/>
          </w:p>
        </w:tc>
        <w:tc>
          <w:tcPr>
            <w:tcW w:w="275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E049FE" w14:textId="77777777" w:rsidR="001960F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Materiais para Manutenção Geral (Vidros)</w:t>
            </w:r>
          </w:p>
        </w:tc>
        <w:tc>
          <w:tcPr>
            <w:tcW w:w="5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837D94" w14:textId="77777777" w:rsidR="001960F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17,84</w:t>
            </w:r>
          </w:p>
        </w:tc>
        <w:tc>
          <w:tcPr>
            <w:tcW w:w="102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2A754440" w14:textId="7403D0A2" w:rsidR="001960F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4"/>
              </w:rPr>
              <w:t>R$ 1</w:t>
            </w: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00.000,00</w:t>
            </w:r>
          </w:p>
        </w:tc>
      </w:tr>
      <w:tr w:rsidR="001960F3" w:rsidRPr="004D3CE0" w14:paraId="249FEC26" w14:textId="77777777" w:rsidTr="001960F3">
        <w:tc>
          <w:tcPr>
            <w:tcW w:w="6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FC864C" w14:textId="77777777" w:rsidR="001960F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10</w:t>
            </w:r>
          </w:p>
        </w:tc>
        <w:tc>
          <w:tcPr>
            <w:tcW w:w="275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B90EAA" w14:textId="77777777" w:rsidR="001960F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Materiais para Manutenção Geral (Esquadrias)</w:t>
            </w:r>
          </w:p>
        </w:tc>
        <w:tc>
          <w:tcPr>
            <w:tcW w:w="5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746FAB" w14:textId="77777777" w:rsidR="001960F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17,12</w:t>
            </w:r>
          </w:p>
        </w:tc>
        <w:tc>
          <w:tcPr>
            <w:tcW w:w="102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50ECB9C7" w14:textId="0E488EE4" w:rsidR="001960F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 xml:space="preserve">R$ </w:t>
            </w:r>
            <w:r>
              <w:rPr>
                <w:rFonts w:ascii="Bookman Old Style" w:hAnsi="Bookman Old Style"/>
                <w:color w:val="000000"/>
                <w:sz w:val="20"/>
                <w:szCs w:val="24"/>
              </w:rPr>
              <w:t>20</w:t>
            </w: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0.000,00</w:t>
            </w:r>
          </w:p>
        </w:tc>
      </w:tr>
      <w:tr w:rsidR="001960F3" w:rsidRPr="004D3CE0" w14:paraId="6888C4BA" w14:textId="77777777" w:rsidTr="001960F3">
        <w:tc>
          <w:tcPr>
            <w:tcW w:w="6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333404" w14:textId="77777777" w:rsidR="001960F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11</w:t>
            </w:r>
          </w:p>
        </w:tc>
        <w:tc>
          <w:tcPr>
            <w:tcW w:w="275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5F3880" w14:textId="77777777" w:rsidR="001960F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Materiais para Manutenção Geral (Material Básico)</w:t>
            </w:r>
          </w:p>
        </w:tc>
        <w:tc>
          <w:tcPr>
            <w:tcW w:w="5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073F13" w14:textId="77777777" w:rsidR="001960F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19,81</w:t>
            </w:r>
          </w:p>
        </w:tc>
        <w:tc>
          <w:tcPr>
            <w:tcW w:w="102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E0B74B4" w14:textId="3F4E4B63" w:rsidR="001960F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4"/>
              </w:rPr>
              <w:t>R$ 1</w:t>
            </w: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00.000,00</w:t>
            </w:r>
          </w:p>
        </w:tc>
      </w:tr>
    </w:tbl>
    <w:p w14:paraId="2E576C51" w14:textId="77777777" w:rsidR="001960F3" w:rsidRPr="001B7ED9" w:rsidRDefault="001960F3" w:rsidP="004D3CE0">
      <w:pPr>
        <w:jc w:val="both"/>
        <w:rPr>
          <w:rFonts w:ascii="Bookman Old Style" w:hAnsi="Bookman Old Style"/>
        </w:rPr>
      </w:pPr>
    </w:p>
    <w:p w14:paraId="2F2D5A0D" w14:textId="77777777" w:rsidR="001B7ED9" w:rsidRPr="001B7ED9" w:rsidRDefault="001B7ED9" w:rsidP="004D3CE0">
      <w:pPr>
        <w:jc w:val="both"/>
        <w:rPr>
          <w:rFonts w:ascii="Bookman Old Style" w:hAnsi="Bookman Old Style"/>
        </w:rPr>
      </w:pPr>
    </w:p>
    <w:p w14:paraId="49A51C5A" w14:textId="18FF4DC3" w:rsidR="001B7ED9" w:rsidRPr="001B7ED9" w:rsidRDefault="00393C9F" w:rsidP="004D3CE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lastRenderedPageBreak/>
        <w:t xml:space="preserve">3. </w:t>
      </w:r>
      <w:r w:rsidR="001B7ED9" w:rsidRPr="001B7ED9">
        <w:rPr>
          <w:rFonts w:ascii="Bookman Old Style" w:hAnsi="Bookman Old Style"/>
          <w:b/>
        </w:rPr>
        <w:t>CONDIÇÕES PARA PARTICIPAÇÃO NO CREDENCIAMENTO</w:t>
      </w:r>
    </w:p>
    <w:p w14:paraId="53512162" w14:textId="22BFF8BA" w:rsidR="001B7ED9" w:rsidRPr="001B7ED9" w:rsidRDefault="001B7ED9" w:rsidP="004D3CE0">
      <w:pPr>
        <w:jc w:val="both"/>
        <w:rPr>
          <w:rFonts w:ascii="Bookman Old Style" w:hAnsi="Bookman Old Style"/>
        </w:rPr>
      </w:pPr>
      <w:r w:rsidRPr="001B7ED9">
        <w:rPr>
          <w:rFonts w:ascii="Bookman Old Style" w:hAnsi="Bookman Old Style"/>
        </w:rPr>
        <w:t>3.1. Poderão participar do Credenciamento as pessoas jurídicas que:</w:t>
      </w:r>
    </w:p>
    <w:p w14:paraId="70D60ED4" w14:textId="4020E058" w:rsidR="001B7ED9" w:rsidRPr="001B7ED9" w:rsidRDefault="001B7ED9" w:rsidP="004D3CE0">
      <w:pPr>
        <w:jc w:val="both"/>
        <w:rPr>
          <w:rFonts w:ascii="Bookman Old Style" w:hAnsi="Bookman Old Style"/>
        </w:rPr>
      </w:pPr>
      <w:r w:rsidRPr="001B7ED9">
        <w:rPr>
          <w:rFonts w:ascii="Bookman Old Style" w:hAnsi="Bookman Old Style"/>
        </w:rPr>
        <w:t>a) Atendam às condições deste Edital e seus anexos;</w:t>
      </w:r>
    </w:p>
    <w:p w14:paraId="5F03D5BF" w14:textId="77777777" w:rsidR="001B7ED9" w:rsidRPr="001B7ED9" w:rsidRDefault="001B7ED9" w:rsidP="004D3CE0">
      <w:pPr>
        <w:jc w:val="both"/>
        <w:rPr>
          <w:rFonts w:ascii="Bookman Old Style" w:hAnsi="Bookman Old Style"/>
        </w:rPr>
      </w:pPr>
      <w:r w:rsidRPr="001B7ED9">
        <w:rPr>
          <w:rFonts w:ascii="Bookman Old Style" w:hAnsi="Bookman Old Style"/>
        </w:rPr>
        <w:t xml:space="preserve">b) Não estejam </w:t>
      </w:r>
      <w:proofErr w:type="gramStart"/>
      <w:r w:rsidRPr="001B7ED9">
        <w:rPr>
          <w:rFonts w:ascii="Bookman Old Style" w:hAnsi="Bookman Old Style"/>
        </w:rPr>
        <w:t>sob falência</w:t>
      </w:r>
      <w:proofErr w:type="gramEnd"/>
      <w:r w:rsidRPr="001B7ED9">
        <w:rPr>
          <w:rFonts w:ascii="Bookman Old Style" w:hAnsi="Bookman Old Style"/>
        </w:rPr>
        <w:t>, concurso de credores, dissolução, liquidação;</w:t>
      </w:r>
    </w:p>
    <w:p w14:paraId="312BEE9C" w14:textId="77777777" w:rsidR="001B7ED9" w:rsidRPr="001B7ED9" w:rsidRDefault="001B7ED9" w:rsidP="004D3CE0">
      <w:pPr>
        <w:jc w:val="both"/>
        <w:rPr>
          <w:rFonts w:ascii="Bookman Old Style" w:hAnsi="Bookman Old Style"/>
        </w:rPr>
      </w:pPr>
      <w:r w:rsidRPr="001B7ED9">
        <w:rPr>
          <w:rFonts w:ascii="Bookman Old Style" w:hAnsi="Bookman Old Style"/>
        </w:rPr>
        <w:t>c) Não tenham sido declaradas inidôneas por órgão da Administração Pública;</w:t>
      </w:r>
    </w:p>
    <w:p w14:paraId="7D6D9190" w14:textId="77777777" w:rsidR="001B7ED9" w:rsidRPr="001B7ED9" w:rsidRDefault="001B7ED9" w:rsidP="004D3CE0">
      <w:pPr>
        <w:jc w:val="both"/>
        <w:rPr>
          <w:rFonts w:ascii="Bookman Old Style" w:hAnsi="Bookman Old Style"/>
        </w:rPr>
      </w:pPr>
      <w:r w:rsidRPr="001B7ED9">
        <w:rPr>
          <w:rFonts w:ascii="Bookman Old Style" w:hAnsi="Bookman Old Style"/>
        </w:rPr>
        <w:t>d) Não estejam cumprindo as sanções previstas nos incisos III e IV do art. 156 da Lei 14.133/2021;</w:t>
      </w:r>
    </w:p>
    <w:p w14:paraId="6F7638AC" w14:textId="77777777" w:rsidR="001B7ED9" w:rsidRPr="001B7ED9" w:rsidRDefault="001B7ED9" w:rsidP="004D3CE0">
      <w:pPr>
        <w:jc w:val="both"/>
        <w:rPr>
          <w:rFonts w:ascii="Bookman Old Style" w:hAnsi="Bookman Old Style"/>
        </w:rPr>
      </w:pPr>
      <w:r w:rsidRPr="001B7ED9">
        <w:rPr>
          <w:rFonts w:ascii="Bookman Old Style" w:hAnsi="Bookman Old Style"/>
        </w:rPr>
        <w:t>e) Tenham objeto social pertinente e compatível com o objeto deste Edital.</w:t>
      </w:r>
    </w:p>
    <w:p w14:paraId="3E46541B" w14:textId="77777777" w:rsidR="004D3CE0" w:rsidRDefault="004D3CE0" w:rsidP="004D3CE0">
      <w:pPr>
        <w:jc w:val="both"/>
        <w:rPr>
          <w:rFonts w:ascii="Bookman Old Style" w:hAnsi="Bookman Old Style"/>
          <w:b/>
        </w:rPr>
      </w:pPr>
    </w:p>
    <w:p w14:paraId="7F93F502" w14:textId="155701CB" w:rsidR="001B7ED9" w:rsidRPr="001B7ED9" w:rsidRDefault="00393C9F" w:rsidP="004D3CE0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4. </w:t>
      </w:r>
      <w:r w:rsidR="001B7ED9" w:rsidRPr="001B7ED9">
        <w:rPr>
          <w:rFonts w:ascii="Bookman Old Style" w:hAnsi="Bookman Old Style"/>
          <w:b/>
        </w:rPr>
        <w:t>FORMA DE INSCRIÇÃO NO CREDENCIAMENTO</w:t>
      </w:r>
    </w:p>
    <w:p w14:paraId="6A2B5C03" w14:textId="77777777" w:rsidR="001B7ED9" w:rsidRPr="001B7ED9" w:rsidRDefault="001B7ED9" w:rsidP="004D3CE0">
      <w:pPr>
        <w:jc w:val="both"/>
        <w:rPr>
          <w:rFonts w:ascii="Bookman Old Style" w:hAnsi="Bookman Old Style"/>
        </w:rPr>
      </w:pPr>
      <w:r w:rsidRPr="001B7ED9">
        <w:rPr>
          <w:rFonts w:ascii="Bookman Old Style" w:hAnsi="Bookman Old Style"/>
        </w:rPr>
        <w:t>4.1. Os interessados poderão inscrever-se para Credenciamento a partir da publicação deste Edital.</w:t>
      </w:r>
    </w:p>
    <w:p w14:paraId="1C75DCE6" w14:textId="77777777" w:rsidR="001B7ED9" w:rsidRPr="001B7ED9" w:rsidRDefault="001B7ED9" w:rsidP="004D3CE0">
      <w:pPr>
        <w:jc w:val="both"/>
        <w:rPr>
          <w:rFonts w:ascii="Bookman Old Style" w:hAnsi="Bookman Old Style"/>
        </w:rPr>
      </w:pPr>
      <w:r w:rsidRPr="001B7ED9">
        <w:rPr>
          <w:rFonts w:ascii="Bookman Old Style" w:hAnsi="Bookman Old Style"/>
        </w:rPr>
        <w:t xml:space="preserve">4.2. Os interessados deverão encaminhar os documentos relacionados no item </w:t>
      </w:r>
      <w:proofErr w:type="gramStart"/>
      <w:r w:rsidRPr="001B7ED9">
        <w:rPr>
          <w:rFonts w:ascii="Bookman Old Style" w:hAnsi="Bookman Old Style"/>
        </w:rPr>
        <w:t>5</w:t>
      </w:r>
      <w:proofErr w:type="gramEnd"/>
      <w:r w:rsidRPr="001B7ED9">
        <w:rPr>
          <w:rFonts w:ascii="Bookman Old Style" w:hAnsi="Bookman Old Style"/>
        </w:rPr>
        <w:t xml:space="preserve"> à Secretaria Municipal de Administração, no horário das 08h00 às 12h00 e das 13h30 às 17h30, em dias de expediente.</w:t>
      </w:r>
    </w:p>
    <w:p w14:paraId="70A8160E" w14:textId="77777777" w:rsidR="001B7ED9" w:rsidRPr="001B7ED9" w:rsidRDefault="001B7ED9" w:rsidP="004D3CE0">
      <w:pPr>
        <w:jc w:val="both"/>
        <w:rPr>
          <w:rFonts w:ascii="Bookman Old Style" w:hAnsi="Bookman Old Style"/>
        </w:rPr>
      </w:pPr>
      <w:r w:rsidRPr="001B7ED9">
        <w:rPr>
          <w:rFonts w:ascii="Bookman Old Style" w:hAnsi="Bookman Old Style"/>
        </w:rPr>
        <w:t>4.3. O envelope contendo os documentos deverá estar lacrado e identificado com os seguintes dizeres:</w:t>
      </w:r>
    </w:p>
    <w:p w14:paraId="4213BB35" w14:textId="4C296E56" w:rsidR="001B7ED9" w:rsidRPr="001B7ED9" w:rsidRDefault="001B7ED9" w:rsidP="004D3CE0">
      <w:pPr>
        <w:jc w:val="both"/>
        <w:rPr>
          <w:rFonts w:ascii="Bookman Old Style" w:hAnsi="Bookman Old Style"/>
        </w:rPr>
      </w:pPr>
      <w:r w:rsidRPr="001B7ED9">
        <w:rPr>
          <w:rFonts w:ascii="Bookman Old Style" w:hAnsi="Bookman Old Style"/>
        </w:rPr>
        <w:t>CHAMAMENTO PÚBLICO Nº 00</w:t>
      </w:r>
      <w:r w:rsidR="003F7106">
        <w:rPr>
          <w:rFonts w:ascii="Bookman Old Style" w:hAnsi="Bookman Old Style"/>
        </w:rPr>
        <w:t>5</w:t>
      </w:r>
      <w:r w:rsidRPr="001B7ED9">
        <w:rPr>
          <w:rFonts w:ascii="Bookman Old Style" w:hAnsi="Bookman Old Style"/>
        </w:rPr>
        <w:t>/2025</w:t>
      </w:r>
    </w:p>
    <w:p w14:paraId="0A01C20A" w14:textId="77777777" w:rsidR="001B7ED9" w:rsidRPr="001B7ED9" w:rsidRDefault="001B7ED9" w:rsidP="004D3CE0">
      <w:pPr>
        <w:jc w:val="both"/>
        <w:rPr>
          <w:rFonts w:ascii="Bookman Old Style" w:hAnsi="Bookman Old Style"/>
        </w:rPr>
      </w:pPr>
      <w:r w:rsidRPr="001B7ED9">
        <w:rPr>
          <w:rFonts w:ascii="Bookman Old Style" w:hAnsi="Bookman Old Style"/>
        </w:rPr>
        <w:t>DOCUMENTOS DE HABILITAÇÃO PARA CREDENCIAMENTO</w:t>
      </w:r>
    </w:p>
    <w:p w14:paraId="7CE67BF2" w14:textId="77777777" w:rsidR="001B7ED9" w:rsidRDefault="001B7ED9" w:rsidP="004D3CE0">
      <w:pPr>
        <w:jc w:val="both"/>
        <w:rPr>
          <w:rFonts w:ascii="Bookman Old Style" w:hAnsi="Bookman Old Style"/>
        </w:rPr>
      </w:pPr>
      <w:r w:rsidRPr="001B7ED9">
        <w:rPr>
          <w:rFonts w:ascii="Bookman Old Style" w:hAnsi="Bookman Old Style"/>
        </w:rPr>
        <w:t>RAZÃO SOCIAL DA PROPONENTE:</w:t>
      </w:r>
    </w:p>
    <w:p w14:paraId="5549C645" w14:textId="468B2BE6" w:rsidR="001B7ED9" w:rsidRDefault="001B7ED9" w:rsidP="004D3CE0">
      <w:pPr>
        <w:jc w:val="both"/>
        <w:rPr>
          <w:rFonts w:ascii="Bookman Old Style" w:hAnsi="Bookman Old Style"/>
        </w:rPr>
      </w:pPr>
      <w:r w:rsidRPr="001B7ED9">
        <w:rPr>
          <w:rFonts w:ascii="Bookman Old Style" w:hAnsi="Bookman Old Style"/>
        </w:rPr>
        <w:t>CNPJ:</w:t>
      </w:r>
    </w:p>
    <w:p w14:paraId="641FF8EF" w14:textId="77777777" w:rsidR="001B7ED9" w:rsidRPr="001B7ED9" w:rsidRDefault="001B7ED9" w:rsidP="004D3CE0">
      <w:pPr>
        <w:jc w:val="both"/>
        <w:rPr>
          <w:rFonts w:ascii="Bookman Old Style" w:hAnsi="Bookman Old Style"/>
        </w:rPr>
      </w:pPr>
    </w:p>
    <w:p w14:paraId="0D6609FB" w14:textId="45EC74F4" w:rsidR="001B7ED9" w:rsidRPr="001B7ED9" w:rsidRDefault="00393C9F" w:rsidP="004D3CE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5. </w:t>
      </w:r>
      <w:r w:rsidR="001B7ED9" w:rsidRPr="001B7ED9">
        <w:rPr>
          <w:rFonts w:ascii="Bookman Old Style" w:hAnsi="Bookman Old Style"/>
          <w:b/>
        </w:rPr>
        <w:t>DOCUMENTAÇÃO REFERENTE À HABILITAÇÃO</w:t>
      </w:r>
    </w:p>
    <w:p w14:paraId="1E9997D6" w14:textId="77777777" w:rsidR="001B7ED9" w:rsidRPr="001B7ED9" w:rsidRDefault="001B7ED9" w:rsidP="004D3CE0">
      <w:pPr>
        <w:jc w:val="both"/>
        <w:rPr>
          <w:rFonts w:ascii="Bookman Old Style" w:hAnsi="Bookman Old Style"/>
        </w:rPr>
      </w:pPr>
      <w:r w:rsidRPr="001B7ED9">
        <w:rPr>
          <w:rFonts w:ascii="Bookman Old Style" w:hAnsi="Bookman Old Style"/>
        </w:rPr>
        <w:t>5.1. Para credenciamento os interessados deverão apresentar os seguintes documentos:</w:t>
      </w:r>
    </w:p>
    <w:p w14:paraId="08C6E260" w14:textId="77777777" w:rsidR="001B7ED9" w:rsidRPr="001B7ED9" w:rsidRDefault="001B7ED9" w:rsidP="004D3CE0">
      <w:pPr>
        <w:jc w:val="both"/>
        <w:rPr>
          <w:rFonts w:ascii="Bookman Old Style" w:hAnsi="Bookman Old Style"/>
        </w:rPr>
      </w:pPr>
      <w:r w:rsidRPr="001B7ED9">
        <w:rPr>
          <w:rFonts w:ascii="Bookman Old Style" w:hAnsi="Bookman Old Style"/>
        </w:rPr>
        <w:t>a) Ato constitutivo, estatuto ou contrato social em vigor;</w:t>
      </w:r>
    </w:p>
    <w:p w14:paraId="042F83DA" w14:textId="77777777" w:rsidR="001B7ED9" w:rsidRPr="001B7ED9" w:rsidRDefault="001B7ED9" w:rsidP="004D3CE0">
      <w:pPr>
        <w:jc w:val="both"/>
        <w:rPr>
          <w:rFonts w:ascii="Bookman Old Style" w:hAnsi="Bookman Old Style"/>
        </w:rPr>
      </w:pPr>
      <w:r w:rsidRPr="001B7ED9">
        <w:rPr>
          <w:rFonts w:ascii="Bookman Old Style" w:hAnsi="Bookman Old Style"/>
        </w:rPr>
        <w:t>b) Prova de inscrição no Cadastro Nacional de Pessoa Jurídica (CNPJ);</w:t>
      </w:r>
    </w:p>
    <w:p w14:paraId="2DE1E9FC" w14:textId="77777777" w:rsidR="001B7ED9" w:rsidRPr="001B7ED9" w:rsidRDefault="001B7ED9" w:rsidP="004D3CE0">
      <w:pPr>
        <w:jc w:val="both"/>
        <w:rPr>
          <w:rFonts w:ascii="Bookman Old Style" w:hAnsi="Bookman Old Style"/>
        </w:rPr>
      </w:pPr>
      <w:r w:rsidRPr="001B7ED9">
        <w:rPr>
          <w:rFonts w:ascii="Bookman Old Style" w:hAnsi="Bookman Old Style"/>
        </w:rPr>
        <w:t>c) Prova de regularidade para com a Fazenda Federal, Estadual e Municipal;</w:t>
      </w:r>
    </w:p>
    <w:p w14:paraId="4EDA2D55" w14:textId="77777777" w:rsidR="001B7ED9" w:rsidRPr="001B7ED9" w:rsidRDefault="001B7ED9" w:rsidP="004D3CE0">
      <w:pPr>
        <w:jc w:val="both"/>
        <w:rPr>
          <w:rFonts w:ascii="Bookman Old Style" w:hAnsi="Bookman Old Style"/>
        </w:rPr>
      </w:pPr>
      <w:r w:rsidRPr="001B7ED9">
        <w:rPr>
          <w:rFonts w:ascii="Bookman Old Style" w:hAnsi="Bookman Old Style"/>
        </w:rPr>
        <w:t>d) Prova de regularidade relativa à Seguridade Social e ao FGTS;</w:t>
      </w:r>
    </w:p>
    <w:p w14:paraId="2309E5FB" w14:textId="77777777" w:rsidR="001B7ED9" w:rsidRPr="001B7ED9" w:rsidRDefault="001B7ED9" w:rsidP="004D3CE0">
      <w:pPr>
        <w:jc w:val="both"/>
        <w:rPr>
          <w:rFonts w:ascii="Bookman Old Style" w:hAnsi="Bookman Old Style"/>
        </w:rPr>
      </w:pPr>
      <w:r w:rsidRPr="001B7ED9">
        <w:rPr>
          <w:rFonts w:ascii="Bookman Old Style" w:hAnsi="Bookman Old Style"/>
        </w:rPr>
        <w:t>e) Prova de inexistência de débitos inadimplidos perante a Justiça do Trabalho;</w:t>
      </w:r>
    </w:p>
    <w:p w14:paraId="4DC88854" w14:textId="77777777" w:rsidR="001B7ED9" w:rsidRPr="001B7ED9" w:rsidRDefault="001B7ED9" w:rsidP="004D3CE0">
      <w:pPr>
        <w:jc w:val="both"/>
        <w:rPr>
          <w:rFonts w:ascii="Bookman Old Style" w:hAnsi="Bookman Old Style"/>
        </w:rPr>
      </w:pPr>
      <w:r w:rsidRPr="001B7ED9">
        <w:rPr>
          <w:rFonts w:ascii="Bookman Old Style" w:hAnsi="Bookman Old Style"/>
        </w:rPr>
        <w:t>f) Alvará de funcionamento;</w:t>
      </w:r>
    </w:p>
    <w:p w14:paraId="7CBC0882" w14:textId="353BC98A" w:rsidR="001B7ED9" w:rsidRPr="001B7ED9" w:rsidRDefault="00A8280C" w:rsidP="004D3CE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</w:t>
      </w:r>
      <w:r w:rsidR="001B7ED9" w:rsidRPr="001B7ED9">
        <w:rPr>
          <w:rFonts w:ascii="Bookman Old Style" w:hAnsi="Bookman Old Style"/>
        </w:rPr>
        <w:t>) Declaração</w:t>
      </w:r>
      <w:proofErr w:type="gramStart"/>
      <w:r w:rsidR="001B7ED9" w:rsidRPr="001B7ED9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 </w:t>
      </w:r>
      <w:proofErr w:type="gramEnd"/>
      <w:r>
        <w:rPr>
          <w:rFonts w:ascii="Bookman Old Style" w:hAnsi="Bookman Old Style"/>
        </w:rPr>
        <w:t>Unificada ANEXO II</w:t>
      </w:r>
      <w:r w:rsidR="001B7ED9" w:rsidRPr="001B7ED9">
        <w:rPr>
          <w:rFonts w:ascii="Bookman Old Style" w:hAnsi="Bookman Old Style"/>
        </w:rPr>
        <w:t>;</w:t>
      </w:r>
    </w:p>
    <w:p w14:paraId="549F5D22" w14:textId="57CE31F9" w:rsidR="001B7ED9" w:rsidRDefault="00A8280C" w:rsidP="004D3CE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</w:t>
      </w:r>
      <w:r w:rsidR="001B7ED9" w:rsidRPr="001B7ED9">
        <w:rPr>
          <w:rFonts w:ascii="Bookman Old Style" w:hAnsi="Bookman Old Style"/>
        </w:rPr>
        <w:t>) Proposta de preços detalhada;</w:t>
      </w:r>
    </w:p>
    <w:p w14:paraId="695FFB55" w14:textId="7D0EEBF8" w:rsidR="002978E6" w:rsidRDefault="002978E6" w:rsidP="004D3CE0">
      <w:pPr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lastRenderedPageBreak/>
        <w:t>5.1 Qualificação</w:t>
      </w:r>
      <w:proofErr w:type="gramEnd"/>
      <w:r>
        <w:rPr>
          <w:rFonts w:ascii="Bookman Old Style" w:hAnsi="Bookman Old Style"/>
        </w:rPr>
        <w:t xml:space="preserve"> Econômica e Financeira:</w:t>
      </w:r>
    </w:p>
    <w:p w14:paraId="7399F00D" w14:textId="4BF4DD3D" w:rsidR="002978E6" w:rsidRDefault="002978E6" w:rsidP="004D3CE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a) </w:t>
      </w:r>
      <w:r w:rsidRPr="002978E6">
        <w:rPr>
          <w:rFonts w:ascii="Bookman Old Style" w:hAnsi="Bookman Old Style"/>
        </w:rPr>
        <w:t>Certidão negativa de falência</w:t>
      </w:r>
      <w:r>
        <w:rPr>
          <w:rFonts w:ascii="Bookman Old Style" w:hAnsi="Bookman Old Style"/>
        </w:rPr>
        <w:t>/concordata</w:t>
      </w:r>
      <w:r w:rsidRPr="002978E6">
        <w:rPr>
          <w:rFonts w:ascii="Bookman Old Style" w:hAnsi="Bookman Old Style"/>
        </w:rPr>
        <w:t xml:space="preserve"> expedida pelo distribuidor da sede da pessoa jurídica, ou certidão negativa de recuperação judicial ou extrajudicial</w:t>
      </w:r>
      <w:r>
        <w:rPr>
          <w:rFonts w:ascii="Bookman Old Style" w:hAnsi="Bookman Old Style"/>
        </w:rPr>
        <w:t>.</w:t>
      </w:r>
    </w:p>
    <w:p w14:paraId="21023692" w14:textId="66BE8194" w:rsidR="002978E6" w:rsidRDefault="002978E6" w:rsidP="004D3CE0">
      <w:pPr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5.2 Qualificação</w:t>
      </w:r>
      <w:proofErr w:type="gramEnd"/>
      <w:r>
        <w:rPr>
          <w:rFonts w:ascii="Bookman Old Style" w:hAnsi="Bookman Old Style"/>
        </w:rPr>
        <w:t xml:space="preserve"> Técnica:</w:t>
      </w:r>
    </w:p>
    <w:p w14:paraId="730A6A46" w14:textId="77777777" w:rsidR="002978E6" w:rsidRDefault="002978E6" w:rsidP="002978E6">
      <w:pPr>
        <w:jc w:val="both"/>
        <w:rPr>
          <w:rFonts w:ascii="Bookman Old Style" w:hAnsi="Bookman Old Style"/>
        </w:rPr>
      </w:pPr>
      <w:r w:rsidRPr="002978E6">
        <w:rPr>
          <w:rFonts w:ascii="Bookman Old Style" w:hAnsi="Bookman Old Style"/>
        </w:rPr>
        <w:t xml:space="preserve">a) </w:t>
      </w:r>
      <w:proofErr w:type="gramStart"/>
      <w:r w:rsidRPr="002978E6">
        <w:rPr>
          <w:rFonts w:ascii="Bookman Old Style" w:hAnsi="Bookman Old Style"/>
        </w:rPr>
        <w:t>Atestado(</w:t>
      </w:r>
      <w:proofErr w:type="gramEnd"/>
      <w:r w:rsidRPr="002978E6">
        <w:rPr>
          <w:rFonts w:ascii="Bookman Old Style" w:hAnsi="Bookman Old Style"/>
        </w:rPr>
        <w:t>s) de Capacidade Técnica para comprovação de aptidão e execução do objeto</w:t>
      </w:r>
      <w:r>
        <w:rPr>
          <w:rFonts w:ascii="Bookman Old Style" w:hAnsi="Bookman Old Style"/>
        </w:rPr>
        <w:t>.</w:t>
      </w:r>
    </w:p>
    <w:p w14:paraId="357DF637" w14:textId="77777777" w:rsidR="002978E6" w:rsidRPr="002978E6" w:rsidRDefault="002978E6" w:rsidP="004D3CE0">
      <w:pPr>
        <w:jc w:val="both"/>
        <w:rPr>
          <w:rFonts w:ascii="Bookman Old Style" w:hAnsi="Bookman Old Style"/>
        </w:rPr>
      </w:pPr>
    </w:p>
    <w:p w14:paraId="22BB6E37" w14:textId="1B4F94ED" w:rsidR="001B7ED9" w:rsidRPr="001B7ED9" w:rsidRDefault="00393C9F" w:rsidP="004D3CE0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6. </w:t>
      </w:r>
      <w:r w:rsidR="001B7ED9" w:rsidRPr="001B7ED9">
        <w:rPr>
          <w:rFonts w:ascii="Bookman Old Style" w:hAnsi="Bookman Old Style"/>
          <w:b/>
        </w:rPr>
        <w:t>CRITÉRIO DE JULGAMENTO</w:t>
      </w:r>
    </w:p>
    <w:p w14:paraId="45244212" w14:textId="77777777" w:rsidR="001B7ED9" w:rsidRPr="001B7ED9" w:rsidRDefault="001B7ED9" w:rsidP="004D3CE0">
      <w:pPr>
        <w:jc w:val="both"/>
        <w:rPr>
          <w:rFonts w:ascii="Bookman Old Style" w:hAnsi="Bookman Old Style"/>
        </w:rPr>
      </w:pPr>
      <w:r w:rsidRPr="001B7ED9">
        <w:rPr>
          <w:rFonts w:ascii="Bookman Old Style" w:hAnsi="Bookman Old Style"/>
        </w:rPr>
        <w:t>6.1. Serão credenciados todos os proponentes que atenderem as exigências deste Edital.</w:t>
      </w:r>
    </w:p>
    <w:p w14:paraId="7558F392" w14:textId="77777777" w:rsidR="00A8280C" w:rsidRDefault="00A8280C" w:rsidP="004D3CE0">
      <w:pPr>
        <w:jc w:val="both"/>
        <w:rPr>
          <w:rFonts w:ascii="Bookman Old Style" w:hAnsi="Bookman Old Style"/>
        </w:rPr>
      </w:pPr>
    </w:p>
    <w:p w14:paraId="0D16ADC1" w14:textId="57110B3B" w:rsidR="001B7ED9" w:rsidRPr="00A8280C" w:rsidRDefault="00393C9F" w:rsidP="004D3CE0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7. </w:t>
      </w:r>
      <w:r w:rsidR="001B7ED9" w:rsidRPr="00A8280C">
        <w:rPr>
          <w:rFonts w:ascii="Bookman Old Style" w:hAnsi="Bookman Old Style"/>
          <w:b/>
        </w:rPr>
        <w:t>DAS OBRIGAÇÕES DAS PARTES</w:t>
      </w:r>
    </w:p>
    <w:p w14:paraId="40DB6E13" w14:textId="77777777" w:rsidR="001B7ED9" w:rsidRPr="001B7ED9" w:rsidRDefault="001B7ED9" w:rsidP="004D3CE0">
      <w:pPr>
        <w:jc w:val="both"/>
        <w:rPr>
          <w:rFonts w:ascii="Bookman Old Style" w:hAnsi="Bookman Old Style"/>
        </w:rPr>
      </w:pPr>
      <w:r w:rsidRPr="001B7ED9">
        <w:rPr>
          <w:rFonts w:ascii="Bookman Old Style" w:hAnsi="Bookman Old Style"/>
        </w:rPr>
        <w:t>7.1. São obrigações da Credenciada:</w:t>
      </w:r>
    </w:p>
    <w:p w14:paraId="3061FC37" w14:textId="77777777" w:rsidR="001B7ED9" w:rsidRPr="001B7ED9" w:rsidRDefault="001B7ED9" w:rsidP="004D3CE0">
      <w:pPr>
        <w:jc w:val="both"/>
        <w:rPr>
          <w:rFonts w:ascii="Bookman Old Style" w:hAnsi="Bookman Old Style"/>
        </w:rPr>
      </w:pPr>
      <w:r w:rsidRPr="001B7ED9">
        <w:rPr>
          <w:rFonts w:ascii="Bookman Old Style" w:hAnsi="Bookman Old Style"/>
        </w:rPr>
        <w:t>a) Fornecer os materiais conforme especificações do Termo de Referência;</w:t>
      </w:r>
    </w:p>
    <w:p w14:paraId="76270213" w14:textId="77777777" w:rsidR="001B7ED9" w:rsidRPr="001B7ED9" w:rsidRDefault="001B7ED9" w:rsidP="004D3CE0">
      <w:pPr>
        <w:jc w:val="both"/>
        <w:rPr>
          <w:rFonts w:ascii="Bookman Old Style" w:hAnsi="Bookman Old Style"/>
        </w:rPr>
      </w:pPr>
      <w:r w:rsidRPr="001B7ED9">
        <w:rPr>
          <w:rFonts w:ascii="Bookman Old Style" w:hAnsi="Bookman Old Style"/>
        </w:rPr>
        <w:t>b) Entregar os materiais nos locais e prazos indicados pela Prefeitura;</w:t>
      </w:r>
    </w:p>
    <w:p w14:paraId="518799EC" w14:textId="77777777" w:rsidR="001B7ED9" w:rsidRPr="001B7ED9" w:rsidRDefault="001B7ED9" w:rsidP="004D3CE0">
      <w:pPr>
        <w:jc w:val="both"/>
        <w:rPr>
          <w:rFonts w:ascii="Bookman Old Style" w:hAnsi="Bookman Old Style"/>
        </w:rPr>
      </w:pPr>
      <w:r w:rsidRPr="001B7ED9">
        <w:rPr>
          <w:rFonts w:ascii="Bookman Old Style" w:hAnsi="Bookman Old Style"/>
        </w:rPr>
        <w:t>c) Garantir a qualidade dos materiais fornecidos;</w:t>
      </w:r>
    </w:p>
    <w:p w14:paraId="5A28D8DC" w14:textId="77777777" w:rsidR="001B7ED9" w:rsidRPr="001B7ED9" w:rsidRDefault="001B7ED9" w:rsidP="004D3CE0">
      <w:pPr>
        <w:jc w:val="both"/>
        <w:rPr>
          <w:rFonts w:ascii="Bookman Old Style" w:hAnsi="Bookman Old Style"/>
        </w:rPr>
      </w:pPr>
      <w:r w:rsidRPr="001B7ED9">
        <w:rPr>
          <w:rFonts w:ascii="Bookman Old Style" w:hAnsi="Bookman Old Style"/>
        </w:rPr>
        <w:t>d) Cumprir as normas de segurança, saúde e meio ambiente;</w:t>
      </w:r>
    </w:p>
    <w:p w14:paraId="6C145FDD" w14:textId="77777777" w:rsidR="001B7ED9" w:rsidRPr="001B7ED9" w:rsidRDefault="001B7ED9" w:rsidP="004D3CE0">
      <w:pPr>
        <w:jc w:val="both"/>
        <w:rPr>
          <w:rFonts w:ascii="Bookman Old Style" w:hAnsi="Bookman Old Style"/>
        </w:rPr>
      </w:pPr>
      <w:r w:rsidRPr="001B7ED9">
        <w:rPr>
          <w:rFonts w:ascii="Bookman Old Style" w:hAnsi="Bookman Old Style"/>
        </w:rPr>
        <w:t>e) Manter as condições de habilitação durante a vigência do credenciamento.</w:t>
      </w:r>
    </w:p>
    <w:p w14:paraId="64AE895C" w14:textId="77777777" w:rsidR="001B7ED9" w:rsidRPr="001B7ED9" w:rsidRDefault="001B7ED9" w:rsidP="004D3CE0">
      <w:pPr>
        <w:jc w:val="both"/>
        <w:rPr>
          <w:rFonts w:ascii="Bookman Old Style" w:hAnsi="Bookman Old Style"/>
        </w:rPr>
      </w:pPr>
      <w:r w:rsidRPr="001B7ED9">
        <w:rPr>
          <w:rFonts w:ascii="Bookman Old Style" w:hAnsi="Bookman Old Style"/>
        </w:rPr>
        <w:t>7.2. São obrigações da Prefeitura:</w:t>
      </w:r>
    </w:p>
    <w:p w14:paraId="68FCDC22" w14:textId="77777777" w:rsidR="001B7ED9" w:rsidRPr="001B7ED9" w:rsidRDefault="001B7ED9" w:rsidP="004D3CE0">
      <w:pPr>
        <w:jc w:val="both"/>
        <w:rPr>
          <w:rFonts w:ascii="Bookman Old Style" w:hAnsi="Bookman Old Style"/>
        </w:rPr>
      </w:pPr>
      <w:r w:rsidRPr="001B7ED9">
        <w:rPr>
          <w:rFonts w:ascii="Bookman Old Style" w:hAnsi="Bookman Old Style"/>
        </w:rPr>
        <w:t>a) Efetuar os pedidos de fornecimento;</w:t>
      </w:r>
    </w:p>
    <w:p w14:paraId="0C640E78" w14:textId="77777777" w:rsidR="001B7ED9" w:rsidRPr="001B7ED9" w:rsidRDefault="001B7ED9" w:rsidP="004D3CE0">
      <w:pPr>
        <w:jc w:val="both"/>
        <w:rPr>
          <w:rFonts w:ascii="Bookman Old Style" w:hAnsi="Bookman Old Style"/>
        </w:rPr>
      </w:pPr>
      <w:r w:rsidRPr="001B7ED9">
        <w:rPr>
          <w:rFonts w:ascii="Bookman Old Style" w:hAnsi="Bookman Old Style"/>
        </w:rPr>
        <w:t>b) Fiscalizar a execução e a qualidade dos materiais;</w:t>
      </w:r>
    </w:p>
    <w:p w14:paraId="758BCA29" w14:textId="77777777" w:rsidR="001B7ED9" w:rsidRPr="001B7ED9" w:rsidRDefault="001B7ED9" w:rsidP="004D3CE0">
      <w:pPr>
        <w:jc w:val="both"/>
        <w:rPr>
          <w:rFonts w:ascii="Bookman Old Style" w:hAnsi="Bookman Old Style"/>
        </w:rPr>
      </w:pPr>
      <w:r w:rsidRPr="001B7ED9">
        <w:rPr>
          <w:rFonts w:ascii="Bookman Old Style" w:hAnsi="Bookman Old Style"/>
        </w:rPr>
        <w:t>c) Efetuar os pagamentos nos prazos estabelecidos.</w:t>
      </w:r>
    </w:p>
    <w:p w14:paraId="0ED78C6C" w14:textId="77777777" w:rsidR="001B7ED9" w:rsidRPr="001B7ED9" w:rsidRDefault="001B7ED9" w:rsidP="004D3CE0">
      <w:pPr>
        <w:jc w:val="both"/>
        <w:rPr>
          <w:rFonts w:ascii="Bookman Old Style" w:hAnsi="Bookman Old Style"/>
        </w:rPr>
      </w:pPr>
    </w:p>
    <w:p w14:paraId="7E32B2B8" w14:textId="43E8CD0C" w:rsidR="001B7ED9" w:rsidRPr="00C34A71" w:rsidRDefault="00393C9F" w:rsidP="004D3CE0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8. </w:t>
      </w:r>
      <w:r w:rsidR="001B7ED9" w:rsidRPr="00C34A71">
        <w:rPr>
          <w:rFonts w:ascii="Bookman Old Style" w:hAnsi="Bookman Old Style"/>
          <w:b/>
        </w:rPr>
        <w:t>DO PAGAMENTO</w:t>
      </w:r>
    </w:p>
    <w:p w14:paraId="4E40796A" w14:textId="77777777" w:rsidR="001B7ED9" w:rsidRPr="001B7ED9" w:rsidRDefault="001B7ED9" w:rsidP="004D3CE0">
      <w:pPr>
        <w:jc w:val="both"/>
        <w:rPr>
          <w:rFonts w:ascii="Bookman Old Style" w:hAnsi="Bookman Old Style"/>
        </w:rPr>
      </w:pPr>
      <w:r w:rsidRPr="001B7ED9">
        <w:rPr>
          <w:rFonts w:ascii="Bookman Old Style" w:hAnsi="Bookman Old Style"/>
        </w:rPr>
        <w:t>8.1. O pagamento será efetuado em até 30 dias após a entrega dos materiais, mediante apresentação da Nota Fiscal.</w:t>
      </w:r>
    </w:p>
    <w:p w14:paraId="1A7EC488" w14:textId="77777777" w:rsidR="001B7ED9" w:rsidRPr="001B7ED9" w:rsidRDefault="001B7ED9" w:rsidP="004D3CE0">
      <w:pPr>
        <w:jc w:val="both"/>
        <w:rPr>
          <w:rFonts w:ascii="Bookman Old Style" w:hAnsi="Bookman Old Style"/>
        </w:rPr>
      </w:pPr>
    </w:p>
    <w:p w14:paraId="010D64C4" w14:textId="3D8377DA" w:rsidR="001B7ED9" w:rsidRPr="001B7ED9" w:rsidRDefault="00393C9F" w:rsidP="004D3CE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9. </w:t>
      </w:r>
      <w:r w:rsidR="001B7ED9" w:rsidRPr="00C34A71">
        <w:rPr>
          <w:rFonts w:ascii="Bookman Old Style" w:hAnsi="Bookman Old Style"/>
          <w:b/>
        </w:rPr>
        <w:t>DA VIGÊNCIA</w:t>
      </w:r>
    </w:p>
    <w:p w14:paraId="79DF6E3E" w14:textId="77777777" w:rsidR="001B7ED9" w:rsidRPr="001B7ED9" w:rsidRDefault="001B7ED9" w:rsidP="004D3CE0">
      <w:pPr>
        <w:jc w:val="both"/>
        <w:rPr>
          <w:rFonts w:ascii="Bookman Old Style" w:hAnsi="Bookman Old Style"/>
        </w:rPr>
      </w:pPr>
      <w:r w:rsidRPr="001B7ED9">
        <w:rPr>
          <w:rFonts w:ascii="Bookman Old Style" w:hAnsi="Bookman Old Style"/>
        </w:rPr>
        <w:t>9.1. O prazo de vigência do credenciamento será de 12 meses, podendo ser prorrogado nos termos da Lei 14.133/2021.</w:t>
      </w:r>
    </w:p>
    <w:p w14:paraId="0B9545D3" w14:textId="77777777" w:rsidR="001B7ED9" w:rsidRPr="001B7ED9" w:rsidRDefault="001B7ED9" w:rsidP="004D3CE0">
      <w:pPr>
        <w:jc w:val="both"/>
        <w:rPr>
          <w:rFonts w:ascii="Bookman Old Style" w:hAnsi="Bookman Old Style"/>
        </w:rPr>
      </w:pPr>
    </w:p>
    <w:p w14:paraId="78A4740F" w14:textId="7799AAD4" w:rsidR="001B7ED9" w:rsidRPr="00C34A71" w:rsidRDefault="00393C9F" w:rsidP="004D3CE0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10. </w:t>
      </w:r>
      <w:r w:rsidR="001B7ED9" w:rsidRPr="00C34A71">
        <w:rPr>
          <w:rFonts w:ascii="Bookman Old Style" w:hAnsi="Bookman Old Style"/>
          <w:b/>
        </w:rPr>
        <w:t>DAS DISPOSIÇÕES GERAIS</w:t>
      </w:r>
    </w:p>
    <w:p w14:paraId="60DE3A12" w14:textId="77777777" w:rsidR="001B7ED9" w:rsidRPr="001B7ED9" w:rsidRDefault="001B7ED9" w:rsidP="004D3CE0">
      <w:pPr>
        <w:jc w:val="both"/>
        <w:rPr>
          <w:rFonts w:ascii="Bookman Old Style" w:hAnsi="Bookman Old Style"/>
        </w:rPr>
      </w:pPr>
      <w:r w:rsidRPr="001B7ED9">
        <w:rPr>
          <w:rFonts w:ascii="Bookman Old Style" w:hAnsi="Bookman Old Style"/>
        </w:rPr>
        <w:t>10.1. O presente Edital e seus anexos ficarão disponíveis no site www.pmsas.pr.gov.br.</w:t>
      </w:r>
    </w:p>
    <w:p w14:paraId="4866C112" w14:textId="77777777" w:rsidR="001B7ED9" w:rsidRDefault="001B7ED9" w:rsidP="004D3CE0">
      <w:pPr>
        <w:jc w:val="both"/>
        <w:rPr>
          <w:rFonts w:ascii="Bookman Old Style" w:hAnsi="Bookman Old Style"/>
        </w:rPr>
      </w:pPr>
      <w:r w:rsidRPr="001B7ED9">
        <w:rPr>
          <w:rFonts w:ascii="Bookman Old Style" w:hAnsi="Bookman Old Style"/>
        </w:rPr>
        <w:lastRenderedPageBreak/>
        <w:t>10.2. Informações complementares poderão ser obtidas junto à Secretaria Municipal de Administração, pelo telefone (46) 3563-8000.</w:t>
      </w:r>
    </w:p>
    <w:p w14:paraId="78CB7E78" w14:textId="77777777" w:rsidR="00C34A71" w:rsidRPr="001B7ED9" w:rsidRDefault="00C34A71" w:rsidP="001B7ED9">
      <w:pPr>
        <w:rPr>
          <w:rFonts w:ascii="Bookman Old Style" w:hAnsi="Bookman Old Style"/>
        </w:rPr>
      </w:pPr>
    </w:p>
    <w:p w14:paraId="2909A509" w14:textId="3CCFE04C" w:rsidR="001B7ED9" w:rsidRDefault="001B7ED9" w:rsidP="00C34A71">
      <w:pPr>
        <w:jc w:val="right"/>
        <w:rPr>
          <w:rFonts w:ascii="Bookman Old Style" w:hAnsi="Bookman Old Style"/>
        </w:rPr>
      </w:pPr>
      <w:r w:rsidRPr="001B7ED9">
        <w:rPr>
          <w:rFonts w:ascii="Bookman Old Style" w:hAnsi="Bookman Old Style"/>
        </w:rPr>
        <w:t xml:space="preserve">Santo </w:t>
      </w:r>
      <w:proofErr w:type="spellStart"/>
      <w:r w:rsidRPr="001B7ED9">
        <w:rPr>
          <w:rFonts w:ascii="Bookman Old Style" w:hAnsi="Bookman Old Style"/>
        </w:rPr>
        <w:t>Antonio</w:t>
      </w:r>
      <w:proofErr w:type="spellEnd"/>
      <w:r w:rsidRPr="001B7ED9">
        <w:rPr>
          <w:rFonts w:ascii="Bookman Old Style" w:hAnsi="Bookman Old Style"/>
        </w:rPr>
        <w:t xml:space="preserve"> do Sudoeste, </w:t>
      </w:r>
      <w:r w:rsidR="00393C9F">
        <w:rPr>
          <w:rFonts w:ascii="Bookman Old Style" w:hAnsi="Bookman Old Style"/>
        </w:rPr>
        <w:t>0</w:t>
      </w:r>
      <w:r w:rsidR="003F7106">
        <w:rPr>
          <w:rFonts w:ascii="Bookman Old Style" w:hAnsi="Bookman Old Style"/>
        </w:rPr>
        <w:t>3</w:t>
      </w:r>
      <w:r w:rsidR="00393C9F">
        <w:rPr>
          <w:rFonts w:ascii="Bookman Old Style" w:hAnsi="Bookman Old Style"/>
        </w:rPr>
        <w:t xml:space="preserve"> de abril</w:t>
      </w:r>
      <w:r w:rsidRPr="001B7ED9">
        <w:rPr>
          <w:rFonts w:ascii="Bookman Old Style" w:hAnsi="Bookman Old Style"/>
        </w:rPr>
        <w:t xml:space="preserve"> de 2025.</w:t>
      </w:r>
    </w:p>
    <w:p w14:paraId="491D16D7" w14:textId="77777777" w:rsidR="00344F35" w:rsidRDefault="00344F35" w:rsidP="00A12FBF">
      <w:pPr>
        <w:spacing w:after="0"/>
        <w:jc w:val="center"/>
        <w:rPr>
          <w:rFonts w:ascii="Bookman Old Style" w:hAnsi="Bookman Old Style"/>
        </w:rPr>
      </w:pPr>
    </w:p>
    <w:p w14:paraId="7C020095" w14:textId="77777777" w:rsidR="00344F35" w:rsidRDefault="00344F35" w:rsidP="00A12FBF">
      <w:pPr>
        <w:spacing w:after="0"/>
        <w:jc w:val="center"/>
        <w:rPr>
          <w:rFonts w:ascii="Bookman Old Style" w:hAnsi="Bookman Old Style"/>
        </w:rPr>
      </w:pPr>
    </w:p>
    <w:p w14:paraId="73DD4318" w14:textId="77777777" w:rsidR="00344F35" w:rsidRDefault="00344F35" w:rsidP="00A12FBF">
      <w:pPr>
        <w:spacing w:after="0"/>
        <w:jc w:val="center"/>
        <w:rPr>
          <w:rFonts w:ascii="Bookman Old Style" w:hAnsi="Bookman Old Style"/>
        </w:rPr>
      </w:pPr>
    </w:p>
    <w:p w14:paraId="2F399F07" w14:textId="77777777" w:rsidR="00A12FBF" w:rsidRDefault="00B96896" w:rsidP="00A12FBF">
      <w:pPr>
        <w:spacing w:after="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RICARDO ANTONIO ORTIÑA</w:t>
      </w:r>
    </w:p>
    <w:p w14:paraId="6C69ABAE" w14:textId="5096A303" w:rsidR="00A22DA5" w:rsidRDefault="00B96896" w:rsidP="00A12FBF">
      <w:pPr>
        <w:spacing w:after="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</w:t>
      </w:r>
    </w:p>
    <w:p w14:paraId="397A154A" w14:textId="2E2F65B0" w:rsidR="00C34A71" w:rsidRDefault="00C34A71">
      <w:pPr>
        <w:rPr>
          <w:rFonts w:ascii="Bookman Old Style" w:hAnsi="Bookman Old Style"/>
        </w:rPr>
      </w:pPr>
    </w:p>
    <w:p w14:paraId="07B63CB2" w14:textId="77777777" w:rsidR="009B434A" w:rsidRDefault="009B434A">
      <w:pPr>
        <w:rPr>
          <w:rFonts w:ascii="Bookman Old Style" w:hAnsi="Bookman Old Style"/>
        </w:rPr>
      </w:pPr>
    </w:p>
    <w:p w14:paraId="75433C3F" w14:textId="77777777" w:rsidR="009B434A" w:rsidRDefault="009B434A">
      <w:pPr>
        <w:rPr>
          <w:rFonts w:ascii="Bookman Old Style" w:hAnsi="Bookman Old Style"/>
        </w:rPr>
      </w:pPr>
    </w:p>
    <w:p w14:paraId="2F6B36F2" w14:textId="77777777" w:rsidR="009B434A" w:rsidRDefault="009B434A">
      <w:pPr>
        <w:rPr>
          <w:rFonts w:ascii="Bookman Old Style" w:hAnsi="Bookman Old Style"/>
        </w:rPr>
      </w:pPr>
    </w:p>
    <w:p w14:paraId="3F27B7B5" w14:textId="77777777" w:rsidR="009B434A" w:rsidRDefault="009B434A">
      <w:pPr>
        <w:rPr>
          <w:rFonts w:ascii="Bookman Old Style" w:hAnsi="Bookman Old Style"/>
        </w:rPr>
      </w:pPr>
    </w:p>
    <w:p w14:paraId="71BF73C4" w14:textId="77777777" w:rsidR="009B434A" w:rsidRDefault="009B434A">
      <w:pPr>
        <w:rPr>
          <w:rFonts w:ascii="Bookman Old Style" w:hAnsi="Bookman Old Style"/>
        </w:rPr>
      </w:pPr>
    </w:p>
    <w:p w14:paraId="58C91E50" w14:textId="77777777" w:rsidR="009B434A" w:rsidRDefault="009B434A">
      <w:pPr>
        <w:rPr>
          <w:rFonts w:ascii="Bookman Old Style" w:hAnsi="Bookman Old Style"/>
        </w:rPr>
      </w:pPr>
    </w:p>
    <w:p w14:paraId="369CC37F" w14:textId="77777777" w:rsidR="009B434A" w:rsidRDefault="009B434A">
      <w:pPr>
        <w:rPr>
          <w:rFonts w:ascii="Bookman Old Style" w:hAnsi="Bookman Old Style"/>
        </w:rPr>
      </w:pPr>
    </w:p>
    <w:p w14:paraId="3704B036" w14:textId="77777777" w:rsidR="009B434A" w:rsidRDefault="009B434A">
      <w:pPr>
        <w:rPr>
          <w:rFonts w:ascii="Bookman Old Style" w:hAnsi="Bookman Old Style"/>
        </w:rPr>
      </w:pPr>
    </w:p>
    <w:p w14:paraId="49E8CF9F" w14:textId="77777777" w:rsidR="009B434A" w:rsidRDefault="009B434A">
      <w:pPr>
        <w:rPr>
          <w:rFonts w:ascii="Bookman Old Style" w:hAnsi="Bookman Old Style"/>
        </w:rPr>
      </w:pPr>
    </w:p>
    <w:p w14:paraId="0371F5F6" w14:textId="77777777" w:rsidR="009B434A" w:rsidRDefault="009B434A">
      <w:pPr>
        <w:rPr>
          <w:rFonts w:ascii="Bookman Old Style" w:hAnsi="Bookman Old Style"/>
        </w:rPr>
      </w:pPr>
    </w:p>
    <w:p w14:paraId="45F580C2" w14:textId="77777777" w:rsidR="009B434A" w:rsidRDefault="009B434A">
      <w:pPr>
        <w:rPr>
          <w:rFonts w:ascii="Bookman Old Style" w:hAnsi="Bookman Old Style"/>
        </w:rPr>
      </w:pPr>
    </w:p>
    <w:p w14:paraId="76597AA0" w14:textId="77777777" w:rsidR="009B434A" w:rsidRDefault="009B434A">
      <w:pPr>
        <w:rPr>
          <w:rFonts w:ascii="Bookman Old Style" w:hAnsi="Bookman Old Style"/>
        </w:rPr>
      </w:pPr>
    </w:p>
    <w:p w14:paraId="61C23865" w14:textId="77777777" w:rsidR="009B434A" w:rsidRDefault="009B434A">
      <w:pPr>
        <w:rPr>
          <w:rFonts w:ascii="Bookman Old Style" w:hAnsi="Bookman Old Style"/>
        </w:rPr>
      </w:pPr>
    </w:p>
    <w:p w14:paraId="72FA66A9" w14:textId="77777777" w:rsidR="009B434A" w:rsidRDefault="009B434A">
      <w:pPr>
        <w:rPr>
          <w:rFonts w:ascii="Bookman Old Style" w:hAnsi="Bookman Old Style"/>
        </w:rPr>
      </w:pPr>
    </w:p>
    <w:p w14:paraId="0B4157C9" w14:textId="77777777" w:rsidR="009B434A" w:rsidRDefault="009B434A">
      <w:pPr>
        <w:rPr>
          <w:rFonts w:ascii="Bookman Old Style" w:hAnsi="Bookman Old Style"/>
        </w:rPr>
      </w:pPr>
    </w:p>
    <w:p w14:paraId="64D16D32" w14:textId="77777777" w:rsidR="009B434A" w:rsidRDefault="009B434A">
      <w:pPr>
        <w:rPr>
          <w:rFonts w:ascii="Bookman Old Style" w:hAnsi="Bookman Old Style"/>
        </w:rPr>
      </w:pPr>
    </w:p>
    <w:p w14:paraId="5156F353" w14:textId="77777777" w:rsidR="009B434A" w:rsidRDefault="009B434A">
      <w:pPr>
        <w:rPr>
          <w:rFonts w:ascii="Bookman Old Style" w:hAnsi="Bookman Old Style"/>
        </w:rPr>
      </w:pPr>
    </w:p>
    <w:p w14:paraId="0FC1A107" w14:textId="77777777" w:rsidR="009B434A" w:rsidRDefault="009B434A">
      <w:pPr>
        <w:rPr>
          <w:rFonts w:ascii="Bookman Old Style" w:hAnsi="Bookman Old Style"/>
        </w:rPr>
      </w:pPr>
      <w:bookmarkStart w:id="0" w:name="_GoBack"/>
      <w:bookmarkEnd w:id="0"/>
    </w:p>
    <w:p w14:paraId="124B5646" w14:textId="77777777" w:rsidR="009B434A" w:rsidRDefault="009B434A">
      <w:pPr>
        <w:rPr>
          <w:rFonts w:ascii="Bookman Old Style" w:hAnsi="Bookman Old Style"/>
        </w:rPr>
      </w:pPr>
    </w:p>
    <w:p w14:paraId="6F396EE7" w14:textId="77777777" w:rsidR="009B434A" w:rsidRDefault="009B434A">
      <w:pPr>
        <w:rPr>
          <w:rFonts w:ascii="Bookman Old Style" w:hAnsi="Bookman Old Style"/>
        </w:rPr>
      </w:pPr>
    </w:p>
    <w:p w14:paraId="09608BF5" w14:textId="77777777" w:rsidR="009B434A" w:rsidRDefault="009B434A">
      <w:pPr>
        <w:rPr>
          <w:rFonts w:ascii="Bookman Old Style" w:hAnsi="Bookman Old Style"/>
        </w:rPr>
      </w:pPr>
    </w:p>
    <w:p w14:paraId="57E5E92E" w14:textId="77777777" w:rsidR="009B434A" w:rsidRDefault="009B434A">
      <w:pPr>
        <w:rPr>
          <w:rFonts w:ascii="Bookman Old Style" w:hAnsi="Bookman Old Style"/>
        </w:rPr>
      </w:pPr>
    </w:p>
    <w:p w14:paraId="2A2F65E0" w14:textId="77777777" w:rsidR="009B434A" w:rsidRDefault="009B434A">
      <w:pPr>
        <w:rPr>
          <w:rFonts w:ascii="Bookman Old Style" w:hAnsi="Bookman Old Style"/>
        </w:rPr>
      </w:pPr>
    </w:p>
    <w:p w14:paraId="776405E2" w14:textId="77777777" w:rsidR="009B434A" w:rsidRDefault="009B434A">
      <w:pPr>
        <w:rPr>
          <w:rFonts w:ascii="Bookman Old Style" w:hAnsi="Bookman Old Style"/>
        </w:rPr>
      </w:pPr>
    </w:p>
    <w:p w14:paraId="66D6C2CF" w14:textId="57FC713D" w:rsidR="00433503" w:rsidRPr="0004288D" w:rsidRDefault="00433503" w:rsidP="00433503">
      <w:pPr>
        <w:pStyle w:val="NormalWeb"/>
        <w:widowControl w:val="0"/>
        <w:spacing w:before="0" w:beforeAutospacing="0" w:after="0" w:afterAutospacing="0" w:line="360" w:lineRule="auto"/>
        <w:jc w:val="center"/>
        <w:rPr>
          <w:rStyle w:val="Forte"/>
          <w:rFonts w:ascii="Bookman Old Style" w:hAnsi="Bookman Old Style"/>
          <w:color w:val="000000"/>
          <w:sz w:val="22"/>
        </w:rPr>
      </w:pPr>
      <w:r w:rsidRPr="0004288D">
        <w:rPr>
          <w:rStyle w:val="Forte"/>
          <w:rFonts w:ascii="Bookman Old Style" w:hAnsi="Bookman Old Style"/>
          <w:color w:val="000000"/>
          <w:sz w:val="22"/>
        </w:rPr>
        <w:t>ANEXO I</w:t>
      </w:r>
    </w:p>
    <w:p w14:paraId="7A85923F" w14:textId="77777777" w:rsidR="00433503" w:rsidRPr="0004288D" w:rsidRDefault="00433503" w:rsidP="00433503">
      <w:pPr>
        <w:pStyle w:val="NormalWeb"/>
        <w:widowControl w:val="0"/>
        <w:spacing w:before="0" w:beforeAutospacing="0" w:after="0" w:afterAutospacing="0" w:line="360" w:lineRule="auto"/>
        <w:jc w:val="center"/>
        <w:rPr>
          <w:rStyle w:val="Forte"/>
          <w:rFonts w:ascii="Bookman Old Style" w:hAnsi="Bookman Old Style"/>
          <w:color w:val="000000"/>
          <w:sz w:val="22"/>
        </w:rPr>
      </w:pPr>
      <w:r w:rsidRPr="0004288D">
        <w:rPr>
          <w:rStyle w:val="Forte"/>
          <w:rFonts w:ascii="Bookman Old Style" w:hAnsi="Bookman Old Style"/>
          <w:color w:val="000000"/>
          <w:sz w:val="22"/>
        </w:rPr>
        <w:t>TERMO DE REFERÊNCIA – TR</w:t>
      </w:r>
    </w:p>
    <w:p w14:paraId="714872EB" w14:textId="77777777" w:rsidR="00433503" w:rsidRPr="0004288D" w:rsidRDefault="00433503" w:rsidP="00433503">
      <w:pPr>
        <w:pStyle w:val="NormalWeb"/>
        <w:widowControl w:val="0"/>
        <w:spacing w:before="0" w:beforeAutospacing="0" w:after="0" w:afterAutospacing="0" w:line="360" w:lineRule="auto"/>
        <w:jc w:val="center"/>
        <w:rPr>
          <w:rFonts w:ascii="Bookman Old Style" w:hAnsi="Bookman Old Style"/>
          <w:color w:val="000000"/>
          <w:sz w:val="22"/>
        </w:rPr>
      </w:pPr>
    </w:p>
    <w:p w14:paraId="036DA147" w14:textId="77777777" w:rsidR="00433503" w:rsidRPr="0004288D" w:rsidRDefault="00433503" w:rsidP="00433503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  <w:sz w:val="22"/>
        </w:rPr>
      </w:pPr>
      <w:r w:rsidRPr="0004288D">
        <w:rPr>
          <w:rStyle w:val="Forte"/>
          <w:rFonts w:ascii="Bookman Old Style" w:hAnsi="Bookman Old Style"/>
          <w:color w:val="000000"/>
          <w:sz w:val="22"/>
        </w:rPr>
        <w:t>INTRODUÇÃO</w:t>
      </w:r>
    </w:p>
    <w:p w14:paraId="1FD0D6AB" w14:textId="77777777" w:rsidR="00433503" w:rsidRPr="0004288D" w:rsidRDefault="00433503" w:rsidP="00433503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  <w:sz w:val="22"/>
        </w:rPr>
      </w:pPr>
      <w:r w:rsidRPr="0004288D">
        <w:rPr>
          <w:rFonts w:ascii="Bookman Old Style" w:hAnsi="Bookman Old Style"/>
          <w:color w:val="000000"/>
          <w:sz w:val="22"/>
        </w:rPr>
        <w:t xml:space="preserve">O presente Termo de Referência (TR) tem como finalidade apresentar a análise e o planejamento necessários para a contratação de bens, em conformidade com a Lei nº 14.133, de 1º de abril de 2021, que estabelece normas gerais para licitação e contratação da Administração Pública. Este documento visa atender aos parâmetros e elementos descritivos exigidos no Art. 6º, inciso XXIII, alíneas de ‘a’ a ‘j’ da referida lei, assegurando a eficiência, a economicidade e a transparência no processo de contratação. O objeto deste TR é a aquisição de materiais para manutenção geral, visando atender às demandas contínuas e emergenciais das diversas secretarias e departamentos da Prefeitura Municipal de Santo </w:t>
      </w:r>
      <w:proofErr w:type="spellStart"/>
      <w:r w:rsidRPr="0004288D">
        <w:rPr>
          <w:rFonts w:ascii="Bookman Old Style" w:hAnsi="Bookman Old Style"/>
          <w:color w:val="000000"/>
          <w:sz w:val="22"/>
        </w:rPr>
        <w:t>Antonio</w:t>
      </w:r>
      <w:proofErr w:type="spellEnd"/>
      <w:r w:rsidRPr="0004288D">
        <w:rPr>
          <w:rFonts w:ascii="Bookman Old Style" w:hAnsi="Bookman Old Style"/>
          <w:color w:val="000000"/>
          <w:sz w:val="22"/>
        </w:rPr>
        <w:t xml:space="preserve"> do Sudoeste – PR.</w:t>
      </w:r>
    </w:p>
    <w:p w14:paraId="29C8289A" w14:textId="77777777" w:rsidR="00433503" w:rsidRPr="0004288D" w:rsidRDefault="00433503" w:rsidP="00433503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  <w:sz w:val="22"/>
        </w:rPr>
      </w:pPr>
    </w:p>
    <w:p w14:paraId="7ECA648C" w14:textId="77777777" w:rsidR="00433503" w:rsidRPr="0004288D" w:rsidRDefault="00433503" w:rsidP="00433503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  <w:sz w:val="22"/>
        </w:rPr>
      </w:pPr>
      <w:r w:rsidRPr="0004288D">
        <w:rPr>
          <w:rStyle w:val="Forte"/>
          <w:rFonts w:ascii="Bookman Old Style" w:hAnsi="Bookman Old Style"/>
          <w:color w:val="000000"/>
          <w:sz w:val="22"/>
        </w:rPr>
        <w:t>1. DEFINIÇÃO DO OBJETO (Art. 6º, inciso XXIII, alínea ‘a’, da Lei nº 14.133/2021</w:t>
      </w:r>
      <w:proofErr w:type="gramStart"/>
      <w:r w:rsidRPr="0004288D">
        <w:rPr>
          <w:rStyle w:val="Forte"/>
          <w:rFonts w:ascii="Bookman Old Style" w:hAnsi="Bookman Old Style"/>
          <w:color w:val="000000"/>
          <w:sz w:val="22"/>
        </w:rPr>
        <w:t>)</w:t>
      </w:r>
      <w:proofErr w:type="gramEnd"/>
    </w:p>
    <w:p w14:paraId="35804F70" w14:textId="65EFAE3D" w:rsidR="00433503" w:rsidRPr="0004288D" w:rsidRDefault="00433503" w:rsidP="00433503">
      <w:pPr>
        <w:pStyle w:val="Ttulo3"/>
        <w:spacing w:before="0" w:line="360" w:lineRule="auto"/>
        <w:ind w:left="0"/>
        <w:jc w:val="both"/>
        <w:rPr>
          <w:rFonts w:ascii="Bookman Old Style" w:hAnsi="Bookman Old Style"/>
          <w:b w:val="0"/>
          <w:color w:val="000000"/>
          <w:sz w:val="22"/>
          <w:szCs w:val="24"/>
        </w:rPr>
      </w:pPr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O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objeto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desta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contratação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é o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credenciamento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de </w:t>
      </w:r>
      <w:proofErr w:type="spellStart"/>
      <w:r w:rsidR="00A12FBF">
        <w:rPr>
          <w:rFonts w:ascii="Bookman Old Style" w:hAnsi="Bookman Old Style"/>
          <w:b w:val="0"/>
          <w:color w:val="000000"/>
          <w:sz w:val="22"/>
          <w:szCs w:val="24"/>
        </w:rPr>
        <w:t>empresas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para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o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fornecimento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de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materiais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de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manutenção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geral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,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incluindo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, </w:t>
      </w:r>
      <w:proofErr w:type="gram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mas</w:t>
      </w:r>
      <w:proofErr w:type="gram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não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se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limitando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a:</w:t>
      </w:r>
    </w:p>
    <w:p w14:paraId="167449D7" w14:textId="77777777" w:rsidR="00433503" w:rsidRPr="0004288D" w:rsidRDefault="00433503" w:rsidP="00433503">
      <w:pPr>
        <w:widowControl w:val="0"/>
        <w:numPr>
          <w:ilvl w:val="0"/>
          <w:numId w:val="23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Fonts w:ascii="Bookman Old Style" w:hAnsi="Bookman Old Style"/>
          <w:color w:val="000000"/>
          <w:szCs w:val="24"/>
        </w:rPr>
        <w:t>Materiais elétricos</w:t>
      </w:r>
    </w:p>
    <w:p w14:paraId="064181E5" w14:textId="77777777" w:rsidR="00433503" w:rsidRPr="0004288D" w:rsidRDefault="00433503" w:rsidP="00433503">
      <w:pPr>
        <w:widowControl w:val="0"/>
        <w:numPr>
          <w:ilvl w:val="0"/>
          <w:numId w:val="23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Fonts w:ascii="Bookman Old Style" w:hAnsi="Bookman Old Style"/>
          <w:bCs/>
          <w:color w:val="000000"/>
          <w:szCs w:val="24"/>
        </w:rPr>
        <w:t>Materiais hidráulicos</w:t>
      </w:r>
    </w:p>
    <w:p w14:paraId="1A20D7EE" w14:textId="77777777" w:rsidR="00433503" w:rsidRPr="0004288D" w:rsidRDefault="00433503" w:rsidP="00433503">
      <w:pPr>
        <w:widowControl w:val="0"/>
        <w:numPr>
          <w:ilvl w:val="0"/>
          <w:numId w:val="23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Fonts w:ascii="Bookman Old Style" w:hAnsi="Bookman Old Style"/>
          <w:color w:val="000000"/>
          <w:szCs w:val="24"/>
        </w:rPr>
        <w:t>Materiais de pintura</w:t>
      </w:r>
    </w:p>
    <w:p w14:paraId="79087F9A" w14:textId="77777777" w:rsidR="00433503" w:rsidRPr="0004288D" w:rsidRDefault="00433503" w:rsidP="00433503">
      <w:pPr>
        <w:widowControl w:val="0"/>
        <w:numPr>
          <w:ilvl w:val="0"/>
          <w:numId w:val="23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Fonts w:ascii="Bookman Old Style" w:hAnsi="Bookman Old Style"/>
          <w:color w:val="000000"/>
          <w:szCs w:val="24"/>
        </w:rPr>
        <w:t>Materiais estruturais e de alvenaria</w:t>
      </w:r>
    </w:p>
    <w:p w14:paraId="56143559" w14:textId="77777777" w:rsidR="00433503" w:rsidRPr="0004288D" w:rsidRDefault="00433503" w:rsidP="00433503">
      <w:pPr>
        <w:widowControl w:val="0"/>
        <w:numPr>
          <w:ilvl w:val="0"/>
          <w:numId w:val="23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Fonts w:ascii="Bookman Old Style" w:hAnsi="Bookman Old Style"/>
          <w:color w:val="000000"/>
          <w:szCs w:val="24"/>
        </w:rPr>
        <w:t>Materiais de cobertura</w:t>
      </w:r>
    </w:p>
    <w:p w14:paraId="604F81A7" w14:textId="77777777" w:rsidR="00433503" w:rsidRPr="0004288D" w:rsidRDefault="00433503" w:rsidP="00433503">
      <w:pPr>
        <w:widowControl w:val="0"/>
        <w:numPr>
          <w:ilvl w:val="0"/>
          <w:numId w:val="23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Fonts w:ascii="Bookman Old Style" w:hAnsi="Bookman Old Style"/>
          <w:color w:val="000000"/>
          <w:szCs w:val="24"/>
        </w:rPr>
        <w:t>Materiais de acabamento interno e externo</w:t>
      </w:r>
    </w:p>
    <w:p w14:paraId="652DDA34" w14:textId="77777777" w:rsidR="00433503" w:rsidRPr="0004288D" w:rsidRDefault="00433503" w:rsidP="00433503">
      <w:pPr>
        <w:widowControl w:val="0"/>
        <w:numPr>
          <w:ilvl w:val="0"/>
          <w:numId w:val="23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Fonts w:ascii="Bookman Old Style" w:hAnsi="Bookman Old Style"/>
          <w:color w:val="000000"/>
          <w:szCs w:val="24"/>
        </w:rPr>
        <w:t>Artefatos de cimento</w:t>
      </w:r>
    </w:p>
    <w:p w14:paraId="2B18E45E" w14:textId="77777777" w:rsidR="00433503" w:rsidRPr="0004288D" w:rsidRDefault="00433503" w:rsidP="00433503">
      <w:pPr>
        <w:widowControl w:val="0"/>
        <w:numPr>
          <w:ilvl w:val="0"/>
          <w:numId w:val="23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Fonts w:ascii="Bookman Old Style" w:hAnsi="Bookman Old Style"/>
          <w:color w:val="000000"/>
          <w:szCs w:val="24"/>
        </w:rPr>
        <w:t>Equipamentos de Proteção Individual (EPIs)</w:t>
      </w:r>
    </w:p>
    <w:p w14:paraId="74FDBE11" w14:textId="77777777" w:rsidR="00433503" w:rsidRPr="0004288D" w:rsidRDefault="00433503" w:rsidP="00433503">
      <w:pPr>
        <w:widowControl w:val="0"/>
        <w:numPr>
          <w:ilvl w:val="0"/>
          <w:numId w:val="23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Fonts w:ascii="Bookman Old Style" w:hAnsi="Bookman Old Style"/>
          <w:color w:val="000000"/>
          <w:szCs w:val="24"/>
        </w:rPr>
        <w:t>Ferramentas</w:t>
      </w:r>
    </w:p>
    <w:p w14:paraId="45717CCC" w14:textId="77777777" w:rsidR="00433503" w:rsidRPr="0004288D" w:rsidRDefault="00433503" w:rsidP="00433503">
      <w:pPr>
        <w:widowControl w:val="0"/>
        <w:numPr>
          <w:ilvl w:val="0"/>
          <w:numId w:val="23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Fonts w:ascii="Bookman Old Style" w:hAnsi="Bookman Old Style"/>
          <w:color w:val="000000"/>
          <w:szCs w:val="24"/>
        </w:rPr>
        <w:t>Vidros</w:t>
      </w:r>
    </w:p>
    <w:p w14:paraId="2DCD8A3B" w14:textId="77777777" w:rsidR="00433503" w:rsidRPr="0004288D" w:rsidRDefault="00433503" w:rsidP="00433503">
      <w:pPr>
        <w:widowControl w:val="0"/>
        <w:numPr>
          <w:ilvl w:val="0"/>
          <w:numId w:val="23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Fonts w:ascii="Bookman Old Style" w:hAnsi="Bookman Old Style"/>
          <w:color w:val="000000"/>
          <w:szCs w:val="24"/>
        </w:rPr>
        <w:t>Esquadrias</w:t>
      </w:r>
    </w:p>
    <w:p w14:paraId="413CD765" w14:textId="77777777" w:rsidR="00433503" w:rsidRPr="0004288D" w:rsidRDefault="00433503" w:rsidP="00433503">
      <w:pPr>
        <w:widowControl w:val="0"/>
        <w:numPr>
          <w:ilvl w:val="0"/>
          <w:numId w:val="23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Fonts w:ascii="Bookman Old Style" w:hAnsi="Bookman Old Style"/>
          <w:color w:val="000000"/>
          <w:szCs w:val="24"/>
        </w:rPr>
        <w:t>Materiais básicos</w:t>
      </w:r>
    </w:p>
    <w:p w14:paraId="56200EFD" w14:textId="77777777" w:rsidR="00433503" w:rsidRPr="0004288D" w:rsidRDefault="00433503" w:rsidP="00433503">
      <w:pPr>
        <w:widowControl w:val="0"/>
        <w:numPr>
          <w:ilvl w:val="0"/>
          <w:numId w:val="23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Fonts w:ascii="Bookman Old Style" w:hAnsi="Bookman Old Style"/>
          <w:color w:val="000000"/>
          <w:szCs w:val="24"/>
        </w:rPr>
        <w:t>Equipamentos de Proteção Coletiva (</w:t>
      </w:r>
      <w:proofErr w:type="spellStart"/>
      <w:r w:rsidRPr="0004288D">
        <w:rPr>
          <w:rFonts w:ascii="Bookman Old Style" w:hAnsi="Bookman Old Style"/>
          <w:color w:val="000000"/>
          <w:szCs w:val="24"/>
        </w:rPr>
        <w:t>EPCs</w:t>
      </w:r>
      <w:proofErr w:type="spellEnd"/>
      <w:r w:rsidRPr="0004288D">
        <w:rPr>
          <w:rFonts w:ascii="Bookman Old Style" w:hAnsi="Bookman Old Style"/>
          <w:color w:val="000000"/>
          <w:szCs w:val="24"/>
        </w:rPr>
        <w:t>)</w:t>
      </w:r>
    </w:p>
    <w:p w14:paraId="26EBDCD3" w14:textId="5342A231" w:rsidR="00433503" w:rsidRPr="0004288D" w:rsidRDefault="00433503" w:rsidP="00433503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  <w:sz w:val="22"/>
        </w:rPr>
      </w:pPr>
      <w:r w:rsidRPr="0004288D">
        <w:rPr>
          <w:rFonts w:ascii="Bookman Old Style" w:hAnsi="Bookman Old Style"/>
          <w:color w:val="000000"/>
          <w:sz w:val="22"/>
        </w:rPr>
        <w:t xml:space="preserve">A contratação será realizada por meio de credenciamento, permitindo a participação de fornecedores que atendam aos requisitos estabelecidos. A Administração poderá realizar </w:t>
      </w:r>
      <w:r w:rsidRPr="0004288D">
        <w:rPr>
          <w:rFonts w:ascii="Bookman Old Style" w:hAnsi="Bookman Old Style"/>
          <w:color w:val="000000"/>
          <w:sz w:val="22"/>
        </w:rPr>
        <w:lastRenderedPageBreak/>
        <w:t>compras até o limite do valor estimado, de acordo com a demanda e a disponibilidade orçamentária.</w:t>
      </w:r>
    </w:p>
    <w:p w14:paraId="4183471F" w14:textId="77777777" w:rsidR="00433503" w:rsidRPr="0004288D" w:rsidRDefault="00433503" w:rsidP="00433503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  <w:sz w:val="22"/>
        </w:rPr>
      </w:pPr>
    </w:p>
    <w:p w14:paraId="644C3A24" w14:textId="77777777" w:rsidR="00433503" w:rsidRPr="0004288D" w:rsidRDefault="00433503" w:rsidP="00433503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  <w:sz w:val="22"/>
        </w:rPr>
      </w:pPr>
      <w:r w:rsidRPr="0004288D">
        <w:rPr>
          <w:rStyle w:val="Forte"/>
          <w:rFonts w:ascii="Bookman Old Style" w:hAnsi="Bookman Old Style"/>
          <w:color w:val="000000"/>
          <w:sz w:val="22"/>
        </w:rPr>
        <w:t>2. FUNDAMENTAÇÃO DA CONTRATAÇÃO (Art. 6º, inciso XXIII, alínea ‘b’, da Lei nº 14.133/2021</w:t>
      </w:r>
      <w:proofErr w:type="gramStart"/>
      <w:r w:rsidRPr="0004288D">
        <w:rPr>
          <w:rStyle w:val="Forte"/>
          <w:rFonts w:ascii="Bookman Old Style" w:hAnsi="Bookman Old Style"/>
          <w:color w:val="000000"/>
          <w:sz w:val="22"/>
        </w:rPr>
        <w:t>)</w:t>
      </w:r>
      <w:proofErr w:type="gramEnd"/>
    </w:p>
    <w:p w14:paraId="5B5F54AA" w14:textId="77777777" w:rsidR="00433503" w:rsidRPr="0004288D" w:rsidRDefault="00433503" w:rsidP="00433503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  <w:sz w:val="22"/>
        </w:rPr>
      </w:pPr>
      <w:r w:rsidRPr="0004288D">
        <w:rPr>
          <w:rFonts w:ascii="Bookman Old Style" w:hAnsi="Bookman Old Style"/>
          <w:color w:val="000000"/>
          <w:sz w:val="22"/>
        </w:rPr>
        <w:t>A necessidade da contratação reside na garantia da continuidade e da qualidade dos serviços prestados pelo município. A ausência ou insuficiência de materiais de manutenção geral compromete a execução de serviços essenciais à população, como reparos em instalações públicas, manutenção de vias e logradouros, e a garantia da segurança e do bem-estar dos cidadãos.</w:t>
      </w:r>
    </w:p>
    <w:p w14:paraId="733FD293" w14:textId="77777777" w:rsidR="00433503" w:rsidRPr="0004288D" w:rsidRDefault="00433503" w:rsidP="00433503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  <w:sz w:val="22"/>
        </w:rPr>
      </w:pPr>
      <w:r w:rsidRPr="0004288D">
        <w:rPr>
          <w:rFonts w:ascii="Bookman Old Style" w:hAnsi="Bookman Old Style"/>
          <w:color w:val="000000"/>
          <w:sz w:val="22"/>
        </w:rPr>
        <w:t xml:space="preserve">A contratação está devidamente prevista no Plano de Contratações Anual (PCA) da Prefeitura Municipal de Santo </w:t>
      </w:r>
      <w:proofErr w:type="spellStart"/>
      <w:r w:rsidRPr="0004288D">
        <w:rPr>
          <w:rFonts w:ascii="Bookman Old Style" w:hAnsi="Bookman Old Style"/>
          <w:color w:val="000000"/>
          <w:sz w:val="22"/>
        </w:rPr>
        <w:t>Antonio</w:t>
      </w:r>
      <w:proofErr w:type="spellEnd"/>
      <w:r w:rsidRPr="0004288D">
        <w:rPr>
          <w:rFonts w:ascii="Bookman Old Style" w:hAnsi="Bookman Old Style"/>
          <w:color w:val="000000"/>
          <w:sz w:val="22"/>
        </w:rPr>
        <w:t xml:space="preserve"> do Sudoeste – PR, demonstrando o alinhamento com o planejamento da Administração. A inclusão no PCA garante que a contratação foi previamente </w:t>
      </w:r>
      <w:proofErr w:type="gramStart"/>
      <w:r w:rsidRPr="0004288D">
        <w:rPr>
          <w:rFonts w:ascii="Bookman Old Style" w:hAnsi="Bookman Old Style"/>
          <w:color w:val="000000"/>
          <w:sz w:val="22"/>
        </w:rPr>
        <w:t>analisada e considerada prioritária para o alcance dos objetivos estratégicos do município, assegurando a disponibilidade de recursos e a adequação aos instrumentos de gestão orçamentária</w:t>
      </w:r>
      <w:proofErr w:type="gramEnd"/>
      <w:r w:rsidRPr="0004288D">
        <w:rPr>
          <w:rFonts w:ascii="Bookman Old Style" w:hAnsi="Bookman Old Style"/>
          <w:color w:val="000000"/>
          <w:sz w:val="22"/>
        </w:rPr>
        <w:t>.</w:t>
      </w:r>
    </w:p>
    <w:p w14:paraId="727E42EA" w14:textId="77777777" w:rsidR="00433503" w:rsidRPr="0004288D" w:rsidRDefault="00433503" w:rsidP="00433503">
      <w:pPr>
        <w:pStyle w:val="Ttulo3"/>
        <w:spacing w:before="0" w:line="360" w:lineRule="auto"/>
        <w:ind w:left="0"/>
        <w:jc w:val="both"/>
        <w:rPr>
          <w:rFonts w:ascii="Bookman Old Style" w:hAnsi="Bookman Old Style"/>
          <w:b w:val="0"/>
          <w:color w:val="000000"/>
          <w:sz w:val="22"/>
          <w:szCs w:val="24"/>
        </w:rPr>
      </w:pPr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A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presente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contratação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trará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os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seguintes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benefícios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para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a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cidade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:</w:t>
      </w:r>
    </w:p>
    <w:p w14:paraId="70DA1267" w14:textId="77777777" w:rsidR="00433503" w:rsidRPr="0004288D" w:rsidRDefault="00433503" w:rsidP="00433503">
      <w:pPr>
        <w:widowControl w:val="0"/>
        <w:numPr>
          <w:ilvl w:val="0"/>
          <w:numId w:val="24"/>
        </w:numPr>
        <w:spacing w:after="0" w:line="360" w:lineRule="auto"/>
        <w:ind w:left="0" w:firstLine="0"/>
        <w:jc w:val="both"/>
        <w:rPr>
          <w:rStyle w:val="Forte"/>
          <w:rFonts w:ascii="Bookman Old Style" w:hAnsi="Bookman Old Style"/>
          <w:b w:val="0"/>
          <w:bCs w:val="0"/>
          <w:color w:val="000000"/>
          <w:szCs w:val="24"/>
        </w:rPr>
      </w:pPr>
      <w:r w:rsidRPr="0004288D">
        <w:rPr>
          <w:rStyle w:val="Forte"/>
          <w:rFonts w:ascii="Bookman Old Style" w:hAnsi="Bookman Old Style"/>
          <w:b w:val="0"/>
          <w:color w:val="000000"/>
          <w:szCs w:val="24"/>
        </w:rPr>
        <w:t>Melhoria na qualidade dos serviços públicos:</w:t>
      </w:r>
      <w:r w:rsidRPr="0004288D">
        <w:rPr>
          <w:rFonts w:ascii="Bookman Old Style" w:hAnsi="Bookman Old Style"/>
          <w:bCs/>
          <w:color w:val="000000"/>
          <w:szCs w:val="24"/>
        </w:rPr>
        <w:t xml:space="preserve"> A disponibilidade de materiais de manutenção geral permitirá a execução de serviços de reparo e manutenção de forma mais rápida e eficiente, melhorando a qualidade dos serviços públicos prestados à população.</w:t>
      </w:r>
    </w:p>
    <w:p w14:paraId="7900DBF2" w14:textId="77777777" w:rsidR="00433503" w:rsidRPr="0004288D" w:rsidRDefault="00433503" w:rsidP="00433503">
      <w:pPr>
        <w:widowControl w:val="0"/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Style w:val="Forte"/>
          <w:rFonts w:ascii="Bookman Old Style" w:hAnsi="Bookman Old Style"/>
          <w:b w:val="0"/>
          <w:color w:val="000000"/>
          <w:szCs w:val="24"/>
        </w:rPr>
        <w:t>Redução de custos:</w:t>
      </w:r>
      <w:r w:rsidRPr="0004288D">
        <w:rPr>
          <w:rFonts w:ascii="Bookman Old Style" w:hAnsi="Bookman Old Style"/>
          <w:color w:val="000000"/>
          <w:szCs w:val="24"/>
        </w:rPr>
        <w:t xml:space="preserve"> O credenciamento de fornecedores permitirá a obtenção de melhores preços, reduzindo os custos de aquisição de materiais de manutenção geral.</w:t>
      </w:r>
    </w:p>
    <w:p w14:paraId="3102CDB9" w14:textId="77777777" w:rsidR="00433503" w:rsidRPr="0004288D" w:rsidRDefault="00433503" w:rsidP="00433503">
      <w:pPr>
        <w:widowControl w:val="0"/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Style w:val="Forte"/>
          <w:rFonts w:ascii="Bookman Old Style" w:hAnsi="Bookman Old Style"/>
          <w:b w:val="0"/>
          <w:color w:val="000000"/>
          <w:szCs w:val="24"/>
        </w:rPr>
        <w:t>Agilidade na execução dos serviços:</w:t>
      </w:r>
      <w:r w:rsidRPr="0004288D">
        <w:rPr>
          <w:rFonts w:ascii="Bookman Old Style" w:hAnsi="Bookman Old Style"/>
          <w:color w:val="000000"/>
          <w:szCs w:val="24"/>
        </w:rPr>
        <w:t xml:space="preserve"> O credenciamento de fornecedores permitirá a aquisição de materiais de manutenção geral de forma mais rápida e eficiente, </w:t>
      </w:r>
      <w:proofErr w:type="gramStart"/>
      <w:r w:rsidRPr="0004288D">
        <w:rPr>
          <w:rFonts w:ascii="Bookman Old Style" w:hAnsi="Bookman Old Style"/>
          <w:color w:val="000000"/>
          <w:szCs w:val="24"/>
        </w:rPr>
        <w:t>agilizando</w:t>
      </w:r>
      <w:proofErr w:type="gramEnd"/>
      <w:r w:rsidRPr="0004288D">
        <w:rPr>
          <w:rFonts w:ascii="Bookman Old Style" w:hAnsi="Bookman Old Style"/>
          <w:color w:val="000000"/>
          <w:szCs w:val="24"/>
        </w:rPr>
        <w:t xml:space="preserve"> a execução dos serviços.</w:t>
      </w:r>
    </w:p>
    <w:p w14:paraId="539B00F5" w14:textId="77777777" w:rsidR="00433503" w:rsidRPr="0004288D" w:rsidRDefault="00433503" w:rsidP="00433503">
      <w:pPr>
        <w:widowControl w:val="0"/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Style w:val="Forte"/>
          <w:rFonts w:ascii="Bookman Old Style" w:hAnsi="Bookman Old Style"/>
          <w:b w:val="0"/>
          <w:color w:val="000000"/>
          <w:szCs w:val="24"/>
        </w:rPr>
        <w:t>Transparência no processo de contratação:</w:t>
      </w:r>
      <w:r w:rsidRPr="0004288D">
        <w:rPr>
          <w:rFonts w:ascii="Bookman Old Style" w:hAnsi="Bookman Old Style"/>
          <w:color w:val="000000"/>
          <w:szCs w:val="24"/>
        </w:rPr>
        <w:t xml:space="preserve"> O credenciamento de fornecedores garantirá a transparência no processo de contratação, permitindo a participação de um número ilimitado de fornecedores que atendam aos requisitos estabelecidos.</w:t>
      </w:r>
    </w:p>
    <w:p w14:paraId="7C808D2B" w14:textId="77777777" w:rsidR="00433503" w:rsidRPr="0004288D" w:rsidRDefault="00433503" w:rsidP="00433503">
      <w:pPr>
        <w:widowControl w:val="0"/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Style w:val="Forte"/>
          <w:rFonts w:ascii="Bookman Old Style" w:hAnsi="Bookman Old Style"/>
          <w:b w:val="0"/>
          <w:color w:val="000000"/>
          <w:szCs w:val="24"/>
        </w:rPr>
        <w:t>Fomento à economia local:</w:t>
      </w:r>
      <w:r w:rsidRPr="0004288D">
        <w:rPr>
          <w:rFonts w:ascii="Bookman Old Style" w:hAnsi="Bookman Old Style"/>
          <w:color w:val="000000"/>
          <w:szCs w:val="24"/>
        </w:rPr>
        <w:t xml:space="preserve"> O credenciamento de fornecedores permitirá a participação de empresas locais, fomentando a economia local.</w:t>
      </w:r>
    </w:p>
    <w:p w14:paraId="6AB4A67A" w14:textId="77777777" w:rsidR="00433503" w:rsidRPr="0004288D" w:rsidRDefault="00433503" w:rsidP="00433503">
      <w:pPr>
        <w:widowControl w:val="0"/>
        <w:spacing w:after="0" w:line="360" w:lineRule="auto"/>
        <w:jc w:val="both"/>
        <w:rPr>
          <w:rFonts w:ascii="Bookman Old Style" w:hAnsi="Bookman Old Style"/>
          <w:color w:val="000000"/>
          <w:szCs w:val="24"/>
        </w:rPr>
      </w:pPr>
    </w:p>
    <w:p w14:paraId="2F6379E7" w14:textId="77777777" w:rsidR="00433503" w:rsidRPr="0004288D" w:rsidRDefault="00433503" w:rsidP="00433503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  <w:sz w:val="22"/>
        </w:rPr>
      </w:pPr>
      <w:r w:rsidRPr="0004288D">
        <w:rPr>
          <w:rStyle w:val="Forte"/>
          <w:rFonts w:ascii="Bookman Old Style" w:hAnsi="Bookman Old Style"/>
          <w:color w:val="000000"/>
          <w:sz w:val="22"/>
        </w:rPr>
        <w:t xml:space="preserve">3. </w:t>
      </w:r>
      <w:proofErr w:type="gramStart"/>
      <w:r w:rsidRPr="0004288D">
        <w:rPr>
          <w:rStyle w:val="Forte"/>
          <w:rFonts w:ascii="Bookman Old Style" w:hAnsi="Bookman Old Style"/>
          <w:color w:val="000000"/>
          <w:sz w:val="22"/>
        </w:rPr>
        <w:t>DESCRIÇÃO DA SOLUÇÃO COMO UM TODO CONSIDERADO</w:t>
      </w:r>
      <w:proofErr w:type="gramEnd"/>
      <w:r w:rsidRPr="0004288D">
        <w:rPr>
          <w:rStyle w:val="Forte"/>
          <w:rFonts w:ascii="Bookman Old Style" w:hAnsi="Bookman Old Style"/>
          <w:color w:val="000000"/>
          <w:sz w:val="22"/>
        </w:rPr>
        <w:t xml:space="preserve"> O CICLO DE VIDA DO OBJETO E ESPECIFICAÇÃO DO PRODUTO (Art. 6º, inciso XXIII, alínea ‘c’, da Lei nº </w:t>
      </w:r>
      <w:r w:rsidRPr="0004288D">
        <w:rPr>
          <w:rStyle w:val="Forte"/>
          <w:rFonts w:ascii="Bookman Old Style" w:hAnsi="Bookman Old Style"/>
          <w:color w:val="000000"/>
          <w:sz w:val="22"/>
        </w:rPr>
        <w:lastRenderedPageBreak/>
        <w:t>14.133/2021)</w:t>
      </w:r>
    </w:p>
    <w:p w14:paraId="164855C2" w14:textId="77777777" w:rsidR="00433503" w:rsidRPr="0004288D" w:rsidRDefault="00433503" w:rsidP="00433503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  <w:sz w:val="22"/>
        </w:rPr>
      </w:pPr>
      <w:r w:rsidRPr="0004288D">
        <w:rPr>
          <w:rFonts w:ascii="Bookman Old Style" w:hAnsi="Bookman Old Style"/>
          <w:color w:val="000000"/>
          <w:sz w:val="22"/>
        </w:rPr>
        <w:t xml:space="preserve">A solução a ser </w:t>
      </w:r>
      <w:proofErr w:type="gramStart"/>
      <w:r w:rsidRPr="0004288D">
        <w:rPr>
          <w:rFonts w:ascii="Bookman Old Style" w:hAnsi="Bookman Old Style"/>
          <w:color w:val="000000"/>
          <w:sz w:val="22"/>
        </w:rPr>
        <w:t>implementada</w:t>
      </w:r>
      <w:proofErr w:type="gramEnd"/>
      <w:r w:rsidRPr="0004288D">
        <w:rPr>
          <w:rFonts w:ascii="Bookman Old Style" w:hAnsi="Bookman Old Style"/>
          <w:color w:val="000000"/>
          <w:sz w:val="22"/>
        </w:rPr>
        <w:t xml:space="preserve"> consiste no credenciamento de fornecedores para o fornecimento de materiais de manutenção geral. O processo de credenciamento deverá incluir a definição de critérios de qualificação técnica e econômica, a apresentação de documentos comprobatórios, a análise das propostas de preços e a homologação dos fornecedores selecionados.</w:t>
      </w:r>
    </w:p>
    <w:p w14:paraId="700EA7D9" w14:textId="77777777" w:rsidR="00433503" w:rsidRPr="0004288D" w:rsidRDefault="00433503" w:rsidP="00433503">
      <w:pPr>
        <w:pStyle w:val="Ttulo3"/>
        <w:spacing w:before="0" w:line="360" w:lineRule="auto"/>
        <w:ind w:left="0"/>
        <w:jc w:val="both"/>
        <w:rPr>
          <w:rFonts w:ascii="Bookman Old Style" w:hAnsi="Bookman Old Style"/>
          <w:b w:val="0"/>
          <w:color w:val="000000"/>
          <w:sz w:val="22"/>
          <w:szCs w:val="24"/>
        </w:rPr>
      </w:pPr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O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ciclo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de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vida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do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objeto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da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contratação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(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materiais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de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manutenção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geral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)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compreende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as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seguintes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etapas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:</w:t>
      </w:r>
    </w:p>
    <w:p w14:paraId="7D4A2EC2" w14:textId="77777777" w:rsidR="00433503" w:rsidRPr="0004288D" w:rsidRDefault="00433503" w:rsidP="00433503">
      <w:pPr>
        <w:widowControl w:val="0"/>
        <w:numPr>
          <w:ilvl w:val="0"/>
          <w:numId w:val="25"/>
        </w:numPr>
        <w:spacing w:after="0" w:line="360" w:lineRule="auto"/>
        <w:jc w:val="both"/>
        <w:rPr>
          <w:rStyle w:val="Forte"/>
          <w:rFonts w:ascii="Bookman Old Style" w:hAnsi="Bookman Old Style"/>
          <w:b w:val="0"/>
          <w:bCs w:val="0"/>
          <w:color w:val="000000"/>
          <w:szCs w:val="24"/>
        </w:rPr>
      </w:pPr>
      <w:r w:rsidRPr="0004288D">
        <w:rPr>
          <w:rStyle w:val="Forte"/>
          <w:rFonts w:ascii="Bookman Old Style" w:hAnsi="Bookman Old Style"/>
          <w:b w:val="0"/>
          <w:color w:val="000000"/>
          <w:szCs w:val="24"/>
        </w:rPr>
        <w:t>Aquisição:</w:t>
      </w:r>
      <w:r w:rsidRPr="0004288D">
        <w:rPr>
          <w:rFonts w:ascii="Bookman Old Style" w:hAnsi="Bookman Old Style"/>
          <w:bCs/>
          <w:color w:val="000000"/>
          <w:szCs w:val="24"/>
        </w:rPr>
        <w:t xml:space="preserve"> Credenciamento de fornecedores e aquisição dos materiais de acordo com a demanda.</w:t>
      </w:r>
    </w:p>
    <w:p w14:paraId="21F0BD4B" w14:textId="77777777" w:rsidR="00433503" w:rsidRPr="0004288D" w:rsidRDefault="00433503" w:rsidP="00433503">
      <w:pPr>
        <w:widowControl w:val="0"/>
        <w:numPr>
          <w:ilvl w:val="0"/>
          <w:numId w:val="25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Style w:val="Forte"/>
          <w:rFonts w:ascii="Bookman Old Style" w:hAnsi="Bookman Old Style"/>
          <w:b w:val="0"/>
          <w:color w:val="000000"/>
          <w:szCs w:val="24"/>
        </w:rPr>
        <w:t>Armazenamento:</w:t>
      </w:r>
      <w:r w:rsidRPr="0004288D">
        <w:rPr>
          <w:rFonts w:ascii="Bookman Old Style" w:hAnsi="Bookman Old Style"/>
          <w:color w:val="000000"/>
          <w:szCs w:val="24"/>
        </w:rPr>
        <w:t xml:space="preserve"> Armazenamento adequado dos materiais em local seguro e apropriado.</w:t>
      </w:r>
    </w:p>
    <w:p w14:paraId="2B9AA09E" w14:textId="77777777" w:rsidR="00433503" w:rsidRPr="0004288D" w:rsidRDefault="00433503" w:rsidP="00433503">
      <w:pPr>
        <w:widowControl w:val="0"/>
        <w:numPr>
          <w:ilvl w:val="0"/>
          <w:numId w:val="25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Style w:val="Forte"/>
          <w:rFonts w:ascii="Bookman Old Style" w:hAnsi="Bookman Old Style"/>
          <w:b w:val="0"/>
          <w:color w:val="000000"/>
          <w:szCs w:val="24"/>
        </w:rPr>
        <w:t>Utilização:</w:t>
      </w:r>
      <w:r w:rsidRPr="0004288D">
        <w:rPr>
          <w:rFonts w:ascii="Bookman Old Style" w:hAnsi="Bookman Old Style"/>
          <w:color w:val="000000"/>
          <w:szCs w:val="24"/>
        </w:rPr>
        <w:t xml:space="preserve"> Utilização dos materiais na execução de serviços de manutenção geral.</w:t>
      </w:r>
    </w:p>
    <w:p w14:paraId="661093FB" w14:textId="77777777" w:rsidR="00433503" w:rsidRPr="0004288D" w:rsidRDefault="00433503" w:rsidP="00433503">
      <w:pPr>
        <w:widowControl w:val="0"/>
        <w:numPr>
          <w:ilvl w:val="0"/>
          <w:numId w:val="25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Style w:val="Forte"/>
          <w:rFonts w:ascii="Bookman Old Style" w:hAnsi="Bookman Old Style"/>
          <w:b w:val="0"/>
          <w:color w:val="000000"/>
          <w:szCs w:val="24"/>
        </w:rPr>
        <w:t>Descarte:</w:t>
      </w:r>
      <w:r w:rsidRPr="0004288D">
        <w:rPr>
          <w:rFonts w:ascii="Bookman Old Style" w:hAnsi="Bookman Old Style"/>
          <w:color w:val="000000"/>
          <w:szCs w:val="24"/>
        </w:rPr>
        <w:t xml:space="preserve"> Descarte adequado dos materiais inservíveis, em conformidade com a legislação ambiental.</w:t>
      </w:r>
    </w:p>
    <w:p w14:paraId="2509E212" w14:textId="77777777" w:rsidR="00433503" w:rsidRPr="0004288D" w:rsidRDefault="00433503" w:rsidP="00433503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  <w:sz w:val="22"/>
        </w:rPr>
      </w:pPr>
      <w:r w:rsidRPr="0004288D">
        <w:rPr>
          <w:rStyle w:val="Forte"/>
          <w:rFonts w:ascii="Bookman Old Style" w:hAnsi="Bookman Old Style"/>
          <w:b w:val="0"/>
          <w:color w:val="000000"/>
          <w:sz w:val="22"/>
        </w:rPr>
        <w:t>Especificação dos Materiais:</w:t>
      </w:r>
    </w:p>
    <w:p w14:paraId="073296DF" w14:textId="77777777" w:rsidR="00433503" w:rsidRPr="0004288D" w:rsidRDefault="00433503" w:rsidP="00433503">
      <w:pPr>
        <w:pStyle w:val="Ttulo3"/>
        <w:spacing w:before="0" w:line="360" w:lineRule="auto"/>
        <w:ind w:left="0"/>
        <w:jc w:val="both"/>
        <w:rPr>
          <w:rFonts w:ascii="Bookman Old Style" w:hAnsi="Bookman Old Style"/>
          <w:b w:val="0"/>
          <w:color w:val="000000"/>
          <w:sz w:val="22"/>
          <w:szCs w:val="24"/>
        </w:rPr>
      </w:pP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Os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materiais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a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serem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fornecidos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deverão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atender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às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seguintes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especificações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técnicas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:</w:t>
      </w:r>
    </w:p>
    <w:p w14:paraId="3AD2A3AE" w14:textId="77777777" w:rsidR="00433503" w:rsidRPr="0004288D" w:rsidRDefault="00433503" w:rsidP="00433503">
      <w:pPr>
        <w:widowControl w:val="0"/>
        <w:numPr>
          <w:ilvl w:val="0"/>
          <w:numId w:val="26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Style w:val="Forte"/>
          <w:rFonts w:ascii="Bookman Old Style" w:hAnsi="Bookman Old Style"/>
          <w:b w:val="0"/>
          <w:color w:val="000000"/>
          <w:szCs w:val="24"/>
        </w:rPr>
        <w:t>Materiais elétricos:</w:t>
      </w:r>
      <w:r w:rsidRPr="0004288D">
        <w:rPr>
          <w:rFonts w:ascii="Bookman Old Style" w:hAnsi="Bookman Old Style"/>
          <w:color w:val="000000"/>
          <w:szCs w:val="24"/>
        </w:rPr>
        <w:t xml:space="preserve"> Fios, cabos, disjuntores, interruptores, tomadas, lâmpadas, etc., em conformidade com as normas ABNT.</w:t>
      </w:r>
    </w:p>
    <w:p w14:paraId="3DDE2CAB" w14:textId="77777777" w:rsidR="00433503" w:rsidRPr="0004288D" w:rsidRDefault="00433503" w:rsidP="00433503">
      <w:pPr>
        <w:widowControl w:val="0"/>
        <w:numPr>
          <w:ilvl w:val="0"/>
          <w:numId w:val="26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Style w:val="Forte"/>
          <w:rFonts w:ascii="Bookman Old Style" w:hAnsi="Bookman Old Style"/>
          <w:b w:val="0"/>
          <w:color w:val="000000"/>
          <w:szCs w:val="24"/>
        </w:rPr>
        <w:t>Materiais hidráulicos:</w:t>
      </w:r>
      <w:r w:rsidRPr="0004288D">
        <w:rPr>
          <w:rFonts w:ascii="Bookman Old Style" w:hAnsi="Bookman Old Style"/>
          <w:bCs/>
          <w:color w:val="000000"/>
          <w:szCs w:val="24"/>
        </w:rPr>
        <w:t xml:space="preserve"> Tubos, conexões, válvulas, registros, torneiras, etc., em conformidade com as normas ABNT.</w:t>
      </w:r>
    </w:p>
    <w:p w14:paraId="0F646986" w14:textId="77777777" w:rsidR="00433503" w:rsidRPr="0004288D" w:rsidRDefault="00433503" w:rsidP="00433503">
      <w:pPr>
        <w:widowControl w:val="0"/>
        <w:numPr>
          <w:ilvl w:val="0"/>
          <w:numId w:val="26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Style w:val="Forte"/>
          <w:rFonts w:ascii="Bookman Old Style" w:hAnsi="Bookman Old Style"/>
          <w:b w:val="0"/>
          <w:color w:val="000000"/>
          <w:szCs w:val="24"/>
        </w:rPr>
        <w:t>Materiais de pintura:</w:t>
      </w:r>
      <w:r w:rsidRPr="0004288D">
        <w:rPr>
          <w:rFonts w:ascii="Bookman Old Style" w:hAnsi="Bookman Old Style"/>
          <w:color w:val="000000"/>
          <w:szCs w:val="24"/>
        </w:rPr>
        <w:t xml:space="preserve"> Tintas, vernizes, solventes, pincéis, rolos, etc., em conformidade com as normas ABNT.</w:t>
      </w:r>
    </w:p>
    <w:p w14:paraId="1A310582" w14:textId="77777777" w:rsidR="00433503" w:rsidRPr="0004288D" w:rsidRDefault="00433503" w:rsidP="00433503">
      <w:pPr>
        <w:widowControl w:val="0"/>
        <w:numPr>
          <w:ilvl w:val="0"/>
          <w:numId w:val="26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Style w:val="Forte"/>
          <w:rFonts w:ascii="Bookman Old Style" w:hAnsi="Bookman Old Style"/>
          <w:b w:val="0"/>
          <w:color w:val="000000"/>
          <w:szCs w:val="24"/>
        </w:rPr>
        <w:t>Materiais estruturais e de alvenaria:</w:t>
      </w:r>
      <w:r w:rsidRPr="0004288D">
        <w:rPr>
          <w:rFonts w:ascii="Bookman Old Style" w:hAnsi="Bookman Old Style"/>
          <w:color w:val="000000"/>
          <w:szCs w:val="24"/>
        </w:rPr>
        <w:t xml:space="preserve"> Cimento, areia, </w:t>
      </w:r>
      <w:proofErr w:type="gramStart"/>
      <w:r w:rsidRPr="0004288D">
        <w:rPr>
          <w:rFonts w:ascii="Bookman Old Style" w:hAnsi="Bookman Old Style"/>
          <w:color w:val="000000"/>
          <w:szCs w:val="24"/>
        </w:rPr>
        <w:t>brita,</w:t>
      </w:r>
      <w:proofErr w:type="gramEnd"/>
      <w:r w:rsidRPr="0004288D">
        <w:rPr>
          <w:rFonts w:ascii="Bookman Old Style" w:hAnsi="Bookman Old Style"/>
          <w:color w:val="000000"/>
          <w:szCs w:val="24"/>
        </w:rPr>
        <w:t xml:space="preserve"> tijolos, blocos, etc., em conformidade com as normas ABNT.</w:t>
      </w:r>
    </w:p>
    <w:p w14:paraId="65AD1F2C" w14:textId="77777777" w:rsidR="00433503" w:rsidRPr="0004288D" w:rsidRDefault="00433503" w:rsidP="00433503">
      <w:pPr>
        <w:widowControl w:val="0"/>
        <w:numPr>
          <w:ilvl w:val="0"/>
          <w:numId w:val="26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Style w:val="Forte"/>
          <w:rFonts w:ascii="Bookman Old Style" w:hAnsi="Bookman Old Style"/>
          <w:b w:val="0"/>
          <w:color w:val="000000"/>
          <w:szCs w:val="24"/>
        </w:rPr>
        <w:t>Materiais de cobertura:</w:t>
      </w:r>
      <w:r w:rsidRPr="0004288D">
        <w:rPr>
          <w:rFonts w:ascii="Bookman Old Style" w:hAnsi="Bookman Old Style"/>
          <w:color w:val="000000"/>
          <w:szCs w:val="24"/>
        </w:rPr>
        <w:t xml:space="preserve"> Telhas, calhas, rufos, etc., em conformidade com as normas ABNT.</w:t>
      </w:r>
    </w:p>
    <w:p w14:paraId="3D91B7BF" w14:textId="77777777" w:rsidR="00433503" w:rsidRPr="0004288D" w:rsidRDefault="00433503" w:rsidP="00433503">
      <w:pPr>
        <w:widowControl w:val="0"/>
        <w:numPr>
          <w:ilvl w:val="0"/>
          <w:numId w:val="26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Style w:val="Forte"/>
          <w:rFonts w:ascii="Bookman Old Style" w:hAnsi="Bookman Old Style"/>
          <w:b w:val="0"/>
          <w:color w:val="000000"/>
          <w:szCs w:val="24"/>
        </w:rPr>
        <w:t>Materiais de acabamento interno e externo:</w:t>
      </w:r>
      <w:r w:rsidRPr="0004288D">
        <w:rPr>
          <w:rFonts w:ascii="Bookman Old Style" w:hAnsi="Bookman Old Style"/>
          <w:color w:val="000000"/>
          <w:szCs w:val="24"/>
        </w:rPr>
        <w:t xml:space="preserve"> Revestimentos cerâmicos, pisos, azulejos, etc., em conformidade com as normas ABNT.</w:t>
      </w:r>
    </w:p>
    <w:p w14:paraId="1A42EF48" w14:textId="77777777" w:rsidR="00433503" w:rsidRPr="0004288D" w:rsidRDefault="00433503" w:rsidP="00433503">
      <w:pPr>
        <w:widowControl w:val="0"/>
        <w:numPr>
          <w:ilvl w:val="0"/>
          <w:numId w:val="26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Style w:val="Forte"/>
          <w:rFonts w:ascii="Bookman Old Style" w:hAnsi="Bookman Old Style"/>
          <w:b w:val="0"/>
          <w:color w:val="000000"/>
          <w:szCs w:val="24"/>
        </w:rPr>
        <w:t>Artefatos de cimento:</w:t>
      </w:r>
      <w:r w:rsidRPr="0004288D">
        <w:rPr>
          <w:rFonts w:ascii="Bookman Old Style" w:hAnsi="Bookman Old Style"/>
          <w:color w:val="000000"/>
          <w:szCs w:val="24"/>
        </w:rPr>
        <w:t xml:space="preserve"> Blocos de concreto, </w:t>
      </w:r>
      <w:proofErr w:type="spellStart"/>
      <w:r w:rsidRPr="0004288D">
        <w:rPr>
          <w:rFonts w:ascii="Bookman Old Style" w:hAnsi="Bookman Old Style"/>
          <w:color w:val="000000"/>
          <w:szCs w:val="24"/>
        </w:rPr>
        <w:t>pavers</w:t>
      </w:r>
      <w:proofErr w:type="spellEnd"/>
      <w:r w:rsidRPr="0004288D">
        <w:rPr>
          <w:rFonts w:ascii="Bookman Old Style" w:hAnsi="Bookman Old Style"/>
          <w:color w:val="000000"/>
          <w:szCs w:val="24"/>
        </w:rPr>
        <w:t>, mourões, etc., em conformidade com as normas ABNT.</w:t>
      </w:r>
    </w:p>
    <w:p w14:paraId="14E26F48" w14:textId="77777777" w:rsidR="00433503" w:rsidRPr="0004288D" w:rsidRDefault="00433503" w:rsidP="00433503">
      <w:pPr>
        <w:widowControl w:val="0"/>
        <w:numPr>
          <w:ilvl w:val="0"/>
          <w:numId w:val="26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Style w:val="Forte"/>
          <w:rFonts w:ascii="Bookman Old Style" w:hAnsi="Bookman Old Style"/>
          <w:b w:val="0"/>
          <w:color w:val="000000"/>
          <w:szCs w:val="24"/>
        </w:rPr>
        <w:t>EPIs:</w:t>
      </w:r>
      <w:r w:rsidRPr="0004288D">
        <w:rPr>
          <w:rFonts w:ascii="Bookman Old Style" w:hAnsi="Bookman Old Style"/>
          <w:color w:val="000000"/>
          <w:szCs w:val="24"/>
        </w:rPr>
        <w:t xml:space="preserve"> Luvas, capacetes, óculos de proteção, protetores auriculares, máscaras, etc., em conformidade com as normas ABNT.</w:t>
      </w:r>
    </w:p>
    <w:p w14:paraId="4DD3D3A1" w14:textId="77777777" w:rsidR="00433503" w:rsidRPr="0004288D" w:rsidRDefault="00433503" w:rsidP="00433503">
      <w:pPr>
        <w:widowControl w:val="0"/>
        <w:numPr>
          <w:ilvl w:val="0"/>
          <w:numId w:val="26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Style w:val="Forte"/>
          <w:rFonts w:ascii="Bookman Old Style" w:hAnsi="Bookman Old Style"/>
          <w:b w:val="0"/>
          <w:color w:val="000000"/>
          <w:szCs w:val="24"/>
        </w:rPr>
        <w:t>Ferramentas:</w:t>
      </w:r>
      <w:r w:rsidRPr="0004288D">
        <w:rPr>
          <w:rFonts w:ascii="Bookman Old Style" w:hAnsi="Bookman Old Style"/>
          <w:color w:val="000000"/>
          <w:szCs w:val="24"/>
        </w:rPr>
        <w:t xml:space="preserve"> Chaves de fenda, alicates, martelos, serras, etc., em conformidade </w:t>
      </w:r>
      <w:r w:rsidRPr="0004288D">
        <w:rPr>
          <w:rFonts w:ascii="Bookman Old Style" w:hAnsi="Bookman Old Style"/>
          <w:color w:val="000000"/>
          <w:szCs w:val="24"/>
        </w:rPr>
        <w:lastRenderedPageBreak/>
        <w:t>com as normas ABNT.</w:t>
      </w:r>
    </w:p>
    <w:p w14:paraId="526AA359" w14:textId="77777777" w:rsidR="00433503" w:rsidRPr="0004288D" w:rsidRDefault="00433503" w:rsidP="00433503">
      <w:pPr>
        <w:widowControl w:val="0"/>
        <w:numPr>
          <w:ilvl w:val="0"/>
          <w:numId w:val="26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Style w:val="Forte"/>
          <w:rFonts w:ascii="Bookman Old Style" w:hAnsi="Bookman Old Style"/>
          <w:b w:val="0"/>
          <w:color w:val="000000"/>
          <w:szCs w:val="24"/>
        </w:rPr>
        <w:t>Vidros:</w:t>
      </w:r>
      <w:r w:rsidRPr="0004288D">
        <w:rPr>
          <w:rFonts w:ascii="Bookman Old Style" w:hAnsi="Bookman Old Style"/>
          <w:color w:val="000000"/>
          <w:szCs w:val="24"/>
        </w:rPr>
        <w:t xml:space="preserve"> Vidros planos, vidros temperados, espelhos, etc., em conformidade com as normas ABNT.</w:t>
      </w:r>
    </w:p>
    <w:p w14:paraId="600981B2" w14:textId="77777777" w:rsidR="00433503" w:rsidRPr="0004288D" w:rsidRDefault="00433503" w:rsidP="00433503">
      <w:pPr>
        <w:widowControl w:val="0"/>
        <w:numPr>
          <w:ilvl w:val="0"/>
          <w:numId w:val="26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Style w:val="Forte"/>
          <w:rFonts w:ascii="Bookman Old Style" w:hAnsi="Bookman Old Style"/>
          <w:b w:val="0"/>
          <w:color w:val="000000"/>
          <w:szCs w:val="24"/>
        </w:rPr>
        <w:t>Esquadrias:</w:t>
      </w:r>
      <w:r w:rsidRPr="0004288D">
        <w:rPr>
          <w:rFonts w:ascii="Bookman Old Style" w:hAnsi="Bookman Old Style"/>
          <w:color w:val="000000"/>
          <w:szCs w:val="24"/>
        </w:rPr>
        <w:t xml:space="preserve"> Portas, janelas, portões, etc., em conformidade com as normas ABNT.</w:t>
      </w:r>
    </w:p>
    <w:p w14:paraId="67C166DF" w14:textId="77777777" w:rsidR="00433503" w:rsidRPr="0004288D" w:rsidRDefault="00433503" w:rsidP="00433503">
      <w:pPr>
        <w:widowControl w:val="0"/>
        <w:numPr>
          <w:ilvl w:val="0"/>
          <w:numId w:val="26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Style w:val="Forte"/>
          <w:rFonts w:ascii="Bookman Old Style" w:hAnsi="Bookman Old Style"/>
          <w:b w:val="0"/>
          <w:color w:val="000000"/>
          <w:szCs w:val="24"/>
        </w:rPr>
        <w:t>Materiais básicos:</w:t>
      </w:r>
      <w:r w:rsidRPr="0004288D">
        <w:rPr>
          <w:rFonts w:ascii="Bookman Old Style" w:hAnsi="Bookman Old Style"/>
          <w:color w:val="000000"/>
          <w:szCs w:val="24"/>
        </w:rPr>
        <w:t xml:space="preserve"> Abrasivos, adesivos, impermeabilizantes, etc., em conformidade com as normas ABNT.</w:t>
      </w:r>
    </w:p>
    <w:p w14:paraId="019477B8" w14:textId="77777777" w:rsidR="00433503" w:rsidRPr="0004288D" w:rsidRDefault="00433503" w:rsidP="00433503">
      <w:pPr>
        <w:widowControl w:val="0"/>
        <w:numPr>
          <w:ilvl w:val="0"/>
          <w:numId w:val="26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proofErr w:type="spellStart"/>
      <w:r w:rsidRPr="0004288D">
        <w:rPr>
          <w:rStyle w:val="Forte"/>
          <w:rFonts w:ascii="Bookman Old Style" w:hAnsi="Bookman Old Style"/>
          <w:b w:val="0"/>
          <w:color w:val="000000"/>
          <w:szCs w:val="24"/>
        </w:rPr>
        <w:t>EPCs</w:t>
      </w:r>
      <w:proofErr w:type="spellEnd"/>
      <w:r w:rsidRPr="0004288D">
        <w:rPr>
          <w:rStyle w:val="Forte"/>
          <w:rFonts w:ascii="Bookman Old Style" w:hAnsi="Bookman Old Style"/>
          <w:b w:val="0"/>
          <w:color w:val="000000"/>
          <w:szCs w:val="24"/>
        </w:rPr>
        <w:t>:</w:t>
      </w:r>
      <w:r w:rsidRPr="0004288D">
        <w:rPr>
          <w:rFonts w:ascii="Bookman Old Style" w:hAnsi="Bookman Old Style"/>
          <w:color w:val="000000"/>
          <w:szCs w:val="24"/>
        </w:rPr>
        <w:t xml:space="preserve"> Sinalização de segurança, cones, fitas zebradas, etc., em conformidade com as normas ABNT.</w:t>
      </w:r>
    </w:p>
    <w:p w14:paraId="37C1873D" w14:textId="77777777" w:rsidR="00433503" w:rsidRPr="0004288D" w:rsidRDefault="00433503" w:rsidP="00433503">
      <w:pPr>
        <w:widowControl w:val="0"/>
        <w:spacing w:after="0" w:line="360" w:lineRule="auto"/>
        <w:jc w:val="both"/>
        <w:rPr>
          <w:rFonts w:ascii="Bookman Old Style" w:hAnsi="Bookman Old Style"/>
          <w:color w:val="000000"/>
          <w:szCs w:val="24"/>
        </w:rPr>
      </w:pPr>
    </w:p>
    <w:p w14:paraId="166E0E40" w14:textId="77777777" w:rsidR="00433503" w:rsidRPr="0004288D" w:rsidRDefault="00433503" w:rsidP="00433503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  <w:sz w:val="22"/>
        </w:rPr>
      </w:pPr>
      <w:r w:rsidRPr="0004288D">
        <w:rPr>
          <w:rStyle w:val="Forte"/>
          <w:rFonts w:ascii="Bookman Old Style" w:hAnsi="Bookman Old Style"/>
          <w:color w:val="000000"/>
          <w:sz w:val="22"/>
        </w:rPr>
        <w:t>4. REQUISITOS DA CONTRATAÇÃO (Art. 6º, inciso XXIII, alínea ‘d’, da Lei nº 14.133/2021</w:t>
      </w:r>
      <w:proofErr w:type="gramStart"/>
      <w:r w:rsidRPr="0004288D">
        <w:rPr>
          <w:rStyle w:val="Forte"/>
          <w:rFonts w:ascii="Bookman Old Style" w:hAnsi="Bookman Old Style"/>
          <w:color w:val="000000"/>
          <w:sz w:val="22"/>
        </w:rPr>
        <w:t>)</w:t>
      </w:r>
      <w:proofErr w:type="gramEnd"/>
    </w:p>
    <w:p w14:paraId="17255916" w14:textId="77777777" w:rsidR="00433503" w:rsidRPr="0004288D" w:rsidRDefault="00433503" w:rsidP="00433503">
      <w:pPr>
        <w:pStyle w:val="Ttulo3"/>
        <w:spacing w:before="0" w:line="360" w:lineRule="auto"/>
        <w:ind w:left="0"/>
        <w:jc w:val="both"/>
        <w:rPr>
          <w:rFonts w:ascii="Bookman Old Style" w:hAnsi="Bookman Old Style"/>
          <w:b w:val="0"/>
          <w:color w:val="000000"/>
          <w:sz w:val="22"/>
          <w:szCs w:val="24"/>
        </w:rPr>
      </w:pP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Os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fornecedores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a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serem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credenciados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deverão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atender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aos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seguintes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requisitos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:</w:t>
      </w:r>
    </w:p>
    <w:p w14:paraId="0ED75E70" w14:textId="77777777" w:rsidR="00433503" w:rsidRPr="0004288D" w:rsidRDefault="00433503" w:rsidP="00433503">
      <w:pPr>
        <w:widowControl w:val="0"/>
        <w:spacing w:after="0" w:line="360" w:lineRule="auto"/>
        <w:jc w:val="both"/>
        <w:rPr>
          <w:rFonts w:ascii="Bookman Old Style" w:hAnsi="Bookman Old Style"/>
          <w:bCs/>
          <w:color w:val="000000"/>
          <w:szCs w:val="24"/>
        </w:rPr>
      </w:pPr>
      <w:r w:rsidRPr="0004288D">
        <w:rPr>
          <w:rFonts w:ascii="Bookman Old Style" w:hAnsi="Bookman Old Style"/>
          <w:bCs/>
          <w:color w:val="000000"/>
          <w:szCs w:val="24"/>
        </w:rPr>
        <w:t xml:space="preserve">* </w:t>
      </w:r>
      <w:r w:rsidRPr="0004288D">
        <w:rPr>
          <w:rStyle w:val="Forte"/>
          <w:rFonts w:ascii="Bookman Old Style" w:hAnsi="Bookman Old Style"/>
          <w:b w:val="0"/>
          <w:color w:val="000000"/>
          <w:szCs w:val="24"/>
        </w:rPr>
        <w:t>Requisitos técnicos:</w:t>
      </w:r>
    </w:p>
    <w:p w14:paraId="774EA010" w14:textId="77777777" w:rsidR="00433503" w:rsidRPr="0004288D" w:rsidRDefault="00433503" w:rsidP="00433503">
      <w:pPr>
        <w:pStyle w:val="Pr-formataoHTML"/>
        <w:widowControl w:val="0"/>
        <w:spacing w:line="360" w:lineRule="auto"/>
        <w:jc w:val="both"/>
        <w:rPr>
          <w:rStyle w:val="CdigoHTML"/>
          <w:rFonts w:ascii="Bookman Old Style" w:hAnsi="Bookman Old Style"/>
          <w:color w:val="000000"/>
          <w:sz w:val="22"/>
          <w:szCs w:val="24"/>
        </w:rPr>
      </w:pPr>
      <w:r w:rsidRPr="0004288D">
        <w:rPr>
          <w:rStyle w:val="CdigoHTML"/>
          <w:rFonts w:ascii="Bookman Old Style" w:hAnsi="Bookman Old Style"/>
          <w:color w:val="000000"/>
          <w:sz w:val="22"/>
          <w:szCs w:val="24"/>
        </w:rPr>
        <w:t>*</w:t>
      </w:r>
      <w:proofErr w:type="gramStart"/>
      <w:r w:rsidRPr="0004288D">
        <w:rPr>
          <w:rStyle w:val="CdigoHTML"/>
          <w:rFonts w:ascii="Bookman Old Style" w:hAnsi="Bookman Old Style"/>
          <w:color w:val="000000"/>
          <w:sz w:val="22"/>
          <w:szCs w:val="24"/>
        </w:rPr>
        <w:t xml:space="preserve">   </w:t>
      </w:r>
      <w:proofErr w:type="gramEnd"/>
      <w:r w:rsidRPr="0004288D">
        <w:rPr>
          <w:rStyle w:val="CdigoHTML"/>
          <w:rFonts w:ascii="Bookman Old Style" w:hAnsi="Bookman Old Style"/>
          <w:color w:val="000000"/>
          <w:sz w:val="22"/>
          <w:szCs w:val="24"/>
        </w:rPr>
        <w:t>Comprovar capacidade técnica para o fornecimento dos materiais especificados.</w:t>
      </w:r>
    </w:p>
    <w:p w14:paraId="1E5F7A8E" w14:textId="77777777" w:rsidR="00433503" w:rsidRPr="0004288D" w:rsidRDefault="00433503" w:rsidP="00433503">
      <w:pPr>
        <w:pStyle w:val="Pr-formataoHTML"/>
        <w:widowControl w:val="0"/>
        <w:spacing w:line="360" w:lineRule="auto"/>
        <w:jc w:val="both"/>
        <w:rPr>
          <w:rStyle w:val="CdigoHTML"/>
          <w:rFonts w:ascii="Bookman Old Style" w:hAnsi="Bookman Old Style"/>
          <w:color w:val="000000"/>
          <w:sz w:val="22"/>
          <w:szCs w:val="24"/>
        </w:rPr>
      </w:pPr>
      <w:r w:rsidRPr="0004288D">
        <w:rPr>
          <w:rStyle w:val="CdigoHTML"/>
          <w:rFonts w:ascii="Bookman Old Style" w:hAnsi="Bookman Old Style"/>
          <w:color w:val="000000"/>
          <w:sz w:val="22"/>
          <w:szCs w:val="24"/>
        </w:rPr>
        <w:t>*</w:t>
      </w:r>
      <w:proofErr w:type="gramStart"/>
      <w:r w:rsidRPr="0004288D">
        <w:rPr>
          <w:rStyle w:val="CdigoHTML"/>
          <w:rFonts w:ascii="Bookman Old Style" w:hAnsi="Bookman Old Style"/>
          <w:color w:val="000000"/>
          <w:sz w:val="22"/>
          <w:szCs w:val="24"/>
        </w:rPr>
        <w:t xml:space="preserve">   </w:t>
      </w:r>
      <w:proofErr w:type="gramEnd"/>
      <w:r w:rsidRPr="0004288D">
        <w:rPr>
          <w:rStyle w:val="CdigoHTML"/>
          <w:rFonts w:ascii="Bookman Old Style" w:hAnsi="Bookman Old Style"/>
          <w:color w:val="000000"/>
          <w:sz w:val="22"/>
          <w:szCs w:val="24"/>
        </w:rPr>
        <w:t>Apresentar certificados de qualidade dos materiais, em conformidade com as normas ABNT.</w:t>
      </w:r>
    </w:p>
    <w:p w14:paraId="4FED4D10" w14:textId="77777777" w:rsidR="00433503" w:rsidRPr="0004288D" w:rsidRDefault="00433503" w:rsidP="00433503">
      <w:pPr>
        <w:pStyle w:val="Pr-formataoHTML"/>
        <w:widowControl w:val="0"/>
        <w:spacing w:line="360" w:lineRule="auto"/>
        <w:jc w:val="both"/>
        <w:rPr>
          <w:rStyle w:val="CdigoHTML"/>
          <w:rFonts w:ascii="Bookman Old Style" w:hAnsi="Bookman Old Style"/>
          <w:color w:val="000000"/>
          <w:sz w:val="22"/>
          <w:szCs w:val="24"/>
        </w:rPr>
      </w:pPr>
      <w:r w:rsidRPr="0004288D">
        <w:rPr>
          <w:rStyle w:val="CdigoHTML"/>
          <w:rFonts w:ascii="Bookman Old Style" w:hAnsi="Bookman Old Style"/>
          <w:color w:val="000000"/>
          <w:sz w:val="22"/>
          <w:szCs w:val="24"/>
        </w:rPr>
        <w:t>*</w:t>
      </w:r>
      <w:proofErr w:type="gramStart"/>
      <w:r w:rsidRPr="0004288D">
        <w:rPr>
          <w:rStyle w:val="CdigoHTML"/>
          <w:rFonts w:ascii="Bookman Old Style" w:hAnsi="Bookman Old Style"/>
          <w:color w:val="000000"/>
          <w:sz w:val="22"/>
          <w:szCs w:val="24"/>
        </w:rPr>
        <w:t xml:space="preserve">   </w:t>
      </w:r>
      <w:proofErr w:type="gramEnd"/>
      <w:r w:rsidRPr="0004288D">
        <w:rPr>
          <w:rStyle w:val="CdigoHTML"/>
          <w:rFonts w:ascii="Bookman Old Style" w:hAnsi="Bookman Old Style"/>
          <w:color w:val="000000"/>
          <w:sz w:val="22"/>
          <w:szCs w:val="24"/>
        </w:rPr>
        <w:t>Dispor de estrutura física e logística adequada para o armazenamento e a entrega dos materiais.</w:t>
      </w:r>
    </w:p>
    <w:p w14:paraId="5DB2307C" w14:textId="77777777" w:rsidR="00433503" w:rsidRPr="0004288D" w:rsidRDefault="00433503" w:rsidP="00433503">
      <w:pPr>
        <w:widowControl w:val="0"/>
        <w:numPr>
          <w:ilvl w:val="0"/>
          <w:numId w:val="27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Style w:val="Forte"/>
          <w:rFonts w:ascii="Bookman Old Style" w:hAnsi="Bookman Old Style"/>
          <w:b w:val="0"/>
          <w:color w:val="000000"/>
          <w:szCs w:val="24"/>
        </w:rPr>
        <w:t>Requisitos legais:</w:t>
      </w:r>
    </w:p>
    <w:p w14:paraId="17FADE70" w14:textId="77777777" w:rsidR="00433503" w:rsidRPr="0004288D" w:rsidRDefault="00433503" w:rsidP="00433503">
      <w:pPr>
        <w:widowControl w:val="0"/>
        <w:numPr>
          <w:ilvl w:val="1"/>
          <w:numId w:val="27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Fonts w:ascii="Bookman Old Style" w:hAnsi="Bookman Old Style"/>
          <w:color w:val="000000"/>
          <w:szCs w:val="24"/>
        </w:rPr>
        <w:t>Estar em situação regular com a Receita Federal, a Seguridade Social e o FGTS.</w:t>
      </w:r>
    </w:p>
    <w:p w14:paraId="0E343CEA" w14:textId="77777777" w:rsidR="00433503" w:rsidRPr="0004288D" w:rsidRDefault="00433503" w:rsidP="00433503">
      <w:pPr>
        <w:widowControl w:val="0"/>
        <w:numPr>
          <w:ilvl w:val="1"/>
          <w:numId w:val="27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Fonts w:ascii="Bookman Old Style" w:hAnsi="Bookman Old Style"/>
          <w:color w:val="000000"/>
          <w:szCs w:val="24"/>
        </w:rPr>
        <w:t>Possuir alvará de funcionamento e licença sanitária, quando aplicável.</w:t>
      </w:r>
    </w:p>
    <w:p w14:paraId="0511A8C4" w14:textId="77777777" w:rsidR="00433503" w:rsidRPr="0004288D" w:rsidRDefault="00433503" w:rsidP="00433503">
      <w:pPr>
        <w:widowControl w:val="0"/>
        <w:numPr>
          <w:ilvl w:val="1"/>
          <w:numId w:val="27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Fonts w:ascii="Bookman Old Style" w:hAnsi="Bookman Old Style"/>
          <w:color w:val="000000"/>
          <w:szCs w:val="24"/>
        </w:rPr>
        <w:t>Cumprir as normas de segurança e saúde no trabalho.</w:t>
      </w:r>
    </w:p>
    <w:p w14:paraId="11840CD2" w14:textId="77777777" w:rsidR="00433503" w:rsidRPr="0004288D" w:rsidRDefault="00433503" w:rsidP="00433503">
      <w:pPr>
        <w:widowControl w:val="0"/>
        <w:numPr>
          <w:ilvl w:val="0"/>
          <w:numId w:val="27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Style w:val="Forte"/>
          <w:rFonts w:ascii="Bookman Old Style" w:hAnsi="Bookman Old Style"/>
          <w:b w:val="0"/>
          <w:color w:val="000000"/>
          <w:szCs w:val="24"/>
        </w:rPr>
        <w:t>Requisitos administrativos:</w:t>
      </w:r>
    </w:p>
    <w:p w14:paraId="11EC8ED0" w14:textId="77777777" w:rsidR="00433503" w:rsidRPr="0004288D" w:rsidRDefault="00433503" w:rsidP="00433503">
      <w:pPr>
        <w:widowControl w:val="0"/>
        <w:numPr>
          <w:ilvl w:val="1"/>
          <w:numId w:val="27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Fonts w:ascii="Bookman Old Style" w:hAnsi="Bookman Old Style"/>
          <w:color w:val="000000"/>
          <w:szCs w:val="24"/>
        </w:rPr>
        <w:t>Apresentar proposta de preços detalhada, com os preços unitários dos materiais.</w:t>
      </w:r>
    </w:p>
    <w:p w14:paraId="3B2F6FB8" w14:textId="77777777" w:rsidR="00433503" w:rsidRPr="0004288D" w:rsidRDefault="00433503" w:rsidP="00433503">
      <w:pPr>
        <w:widowControl w:val="0"/>
        <w:numPr>
          <w:ilvl w:val="1"/>
          <w:numId w:val="27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Fonts w:ascii="Bookman Old Style" w:hAnsi="Bookman Old Style"/>
          <w:color w:val="000000"/>
          <w:szCs w:val="24"/>
        </w:rPr>
        <w:t>Apresentar cronograma de entrega dos materiais.</w:t>
      </w:r>
    </w:p>
    <w:p w14:paraId="25DDBB7D" w14:textId="77777777" w:rsidR="00433503" w:rsidRPr="0004288D" w:rsidRDefault="00433503" w:rsidP="00433503">
      <w:pPr>
        <w:widowControl w:val="0"/>
        <w:numPr>
          <w:ilvl w:val="1"/>
          <w:numId w:val="27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Fonts w:ascii="Bookman Old Style" w:hAnsi="Bookman Old Style"/>
          <w:color w:val="000000"/>
          <w:szCs w:val="24"/>
        </w:rPr>
        <w:t>Apresentar declaração de que cumpre as normas de proteção ao meio ambiente.</w:t>
      </w:r>
    </w:p>
    <w:p w14:paraId="466E757D" w14:textId="77777777" w:rsidR="00433503" w:rsidRPr="0004288D" w:rsidRDefault="00433503" w:rsidP="00433503">
      <w:pPr>
        <w:widowControl w:val="0"/>
        <w:numPr>
          <w:ilvl w:val="1"/>
          <w:numId w:val="27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Fonts w:ascii="Bookman Old Style" w:hAnsi="Bookman Old Style"/>
          <w:color w:val="000000"/>
          <w:szCs w:val="24"/>
        </w:rPr>
        <w:t>Apresentar declaração de que não emprega menores de idade.</w:t>
      </w:r>
    </w:p>
    <w:p w14:paraId="169E1667" w14:textId="77777777" w:rsidR="00433503" w:rsidRPr="0004288D" w:rsidRDefault="00433503" w:rsidP="00433503">
      <w:pPr>
        <w:widowControl w:val="0"/>
        <w:spacing w:after="0" w:line="360" w:lineRule="auto"/>
        <w:jc w:val="both"/>
        <w:rPr>
          <w:rFonts w:ascii="Bookman Old Style" w:hAnsi="Bookman Old Style"/>
          <w:color w:val="000000"/>
          <w:szCs w:val="24"/>
        </w:rPr>
      </w:pPr>
    </w:p>
    <w:p w14:paraId="49CE26AA" w14:textId="77777777" w:rsidR="00433503" w:rsidRPr="0004288D" w:rsidRDefault="00433503" w:rsidP="00433503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  <w:sz w:val="22"/>
        </w:rPr>
      </w:pPr>
      <w:r w:rsidRPr="0004288D">
        <w:rPr>
          <w:rStyle w:val="Forte"/>
          <w:rFonts w:ascii="Bookman Old Style" w:hAnsi="Bookman Old Style"/>
          <w:color w:val="000000"/>
          <w:sz w:val="22"/>
        </w:rPr>
        <w:t xml:space="preserve">5. MODELO DE EXECUÇÃO DO OBJETO, QUE CONSISTE NA DEFINIÇÃO DE COMO O CONTRATO DEVERÁ PRODUZIR OS RESULTADOS PRETENDIDOS DESDE O SEU INÍCIO ATÉ O SEU ENCERRAMENTO (Art. 6º, inciso XXIII, alínea ‘e’, da Lei nº </w:t>
      </w:r>
      <w:r w:rsidRPr="0004288D">
        <w:rPr>
          <w:rStyle w:val="Forte"/>
          <w:rFonts w:ascii="Bookman Old Style" w:hAnsi="Bookman Old Style"/>
          <w:color w:val="000000"/>
          <w:sz w:val="22"/>
        </w:rPr>
        <w:lastRenderedPageBreak/>
        <w:t>14.133/2021</w:t>
      </w:r>
      <w:proofErr w:type="gramStart"/>
      <w:r w:rsidRPr="0004288D">
        <w:rPr>
          <w:rStyle w:val="Forte"/>
          <w:rFonts w:ascii="Bookman Old Style" w:hAnsi="Bookman Old Style"/>
          <w:color w:val="000000"/>
          <w:sz w:val="22"/>
        </w:rPr>
        <w:t>)</w:t>
      </w:r>
      <w:proofErr w:type="gramEnd"/>
    </w:p>
    <w:p w14:paraId="04AE18E9" w14:textId="77777777" w:rsidR="00433503" w:rsidRPr="0004288D" w:rsidRDefault="00433503" w:rsidP="00433503">
      <w:pPr>
        <w:pStyle w:val="Ttulo3"/>
        <w:spacing w:before="0" w:line="360" w:lineRule="auto"/>
        <w:ind w:left="0"/>
        <w:jc w:val="both"/>
        <w:rPr>
          <w:rFonts w:ascii="Bookman Old Style" w:hAnsi="Bookman Old Style"/>
          <w:b w:val="0"/>
          <w:color w:val="000000"/>
          <w:sz w:val="22"/>
          <w:szCs w:val="24"/>
        </w:rPr>
      </w:pPr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O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modelo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de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execução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do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objeto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será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o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seguinte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:</w:t>
      </w:r>
    </w:p>
    <w:p w14:paraId="25FE4B42" w14:textId="77777777" w:rsidR="00433503" w:rsidRPr="0004288D" w:rsidRDefault="00433503" w:rsidP="00433503">
      <w:pPr>
        <w:widowControl w:val="0"/>
        <w:numPr>
          <w:ilvl w:val="0"/>
          <w:numId w:val="28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Style w:val="Forte"/>
          <w:rFonts w:ascii="Bookman Old Style" w:hAnsi="Bookman Old Style"/>
          <w:b w:val="0"/>
          <w:bCs w:val="0"/>
          <w:color w:val="000000"/>
          <w:szCs w:val="24"/>
        </w:rPr>
      </w:pPr>
      <w:r w:rsidRPr="0004288D">
        <w:rPr>
          <w:rStyle w:val="Forte"/>
          <w:rFonts w:ascii="Bookman Old Style" w:hAnsi="Bookman Old Style"/>
          <w:b w:val="0"/>
          <w:color w:val="000000"/>
          <w:szCs w:val="24"/>
        </w:rPr>
        <w:t>Credenciamento dos fornecedores:</w:t>
      </w:r>
      <w:r w:rsidRPr="0004288D">
        <w:rPr>
          <w:rFonts w:ascii="Bookman Old Style" w:hAnsi="Bookman Old Style"/>
          <w:bCs/>
          <w:color w:val="000000"/>
          <w:szCs w:val="24"/>
        </w:rPr>
        <w:t xml:space="preserve"> A Prefeitura Municipal de Santo </w:t>
      </w:r>
      <w:proofErr w:type="spellStart"/>
      <w:r w:rsidRPr="0004288D">
        <w:rPr>
          <w:rFonts w:ascii="Bookman Old Style" w:hAnsi="Bookman Old Style"/>
          <w:bCs/>
          <w:color w:val="000000"/>
          <w:szCs w:val="24"/>
        </w:rPr>
        <w:t>Antonio</w:t>
      </w:r>
      <w:proofErr w:type="spellEnd"/>
      <w:r w:rsidRPr="0004288D">
        <w:rPr>
          <w:rFonts w:ascii="Bookman Old Style" w:hAnsi="Bookman Old Style"/>
          <w:bCs/>
          <w:color w:val="000000"/>
          <w:szCs w:val="24"/>
        </w:rPr>
        <w:t xml:space="preserve"> do Sudoeste – PR publicará um edital de credenciamento, definindo os requisitos técnicos, legais e administrativos que os fornecedores deverão atender.</w:t>
      </w:r>
    </w:p>
    <w:p w14:paraId="2799E7B0" w14:textId="77777777" w:rsidR="00433503" w:rsidRPr="0004288D" w:rsidRDefault="00433503" w:rsidP="00433503">
      <w:pPr>
        <w:widowControl w:val="0"/>
        <w:numPr>
          <w:ilvl w:val="0"/>
          <w:numId w:val="28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Style w:val="Forte"/>
          <w:rFonts w:ascii="Bookman Old Style" w:hAnsi="Bookman Old Style"/>
          <w:b w:val="0"/>
          <w:color w:val="000000"/>
          <w:szCs w:val="24"/>
        </w:rPr>
        <w:t>Análise das propostas:</w:t>
      </w:r>
      <w:r w:rsidRPr="0004288D">
        <w:rPr>
          <w:rFonts w:ascii="Bookman Old Style" w:hAnsi="Bookman Old Style"/>
          <w:color w:val="000000"/>
          <w:szCs w:val="24"/>
        </w:rPr>
        <w:t xml:space="preserve"> A Prefeitura Municipal de Santo </w:t>
      </w:r>
      <w:proofErr w:type="spellStart"/>
      <w:r w:rsidRPr="0004288D">
        <w:rPr>
          <w:rFonts w:ascii="Bookman Old Style" w:hAnsi="Bookman Old Style"/>
          <w:color w:val="000000"/>
          <w:szCs w:val="24"/>
        </w:rPr>
        <w:t>Antonio</w:t>
      </w:r>
      <w:proofErr w:type="spellEnd"/>
      <w:r w:rsidRPr="0004288D">
        <w:rPr>
          <w:rFonts w:ascii="Bookman Old Style" w:hAnsi="Bookman Old Style"/>
          <w:color w:val="000000"/>
          <w:szCs w:val="24"/>
        </w:rPr>
        <w:t xml:space="preserve"> do Sudoeste – PR analisará as propostas apresentadas pelos fornecedores, verificando o atendimento aos requisitos estabelecidos no edital.</w:t>
      </w:r>
    </w:p>
    <w:p w14:paraId="565A1411" w14:textId="77777777" w:rsidR="00433503" w:rsidRPr="0004288D" w:rsidRDefault="00433503" w:rsidP="00433503">
      <w:pPr>
        <w:widowControl w:val="0"/>
        <w:numPr>
          <w:ilvl w:val="0"/>
          <w:numId w:val="28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Style w:val="Forte"/>
          <w:rFonts w:ascii="Bookman Old Style" w:hAnsi="Bookman Old Style"/>
          <w:b w:val="0"/>
          <w:color w:val="000000"/>
          <w:szCs w:val="24"/>
        </w:rPr>
        <w:t>Homologação dos fornecedores:</w:t>
      </w:r>
      <w:r w:rsidRPr="0004288D">
        <w:rPr>
          <w:rFonts w:ascii="Bookman Old Style" w:hAnsi="Bookman Old Style"/>
          <w:color w:val="000000"/>
          <w:szCs w:val="24"/>
        </w:rPr>
        <w:t xml:space="preserve"> A Prefeitura Municipal de Santo </w:t>
      </w:r>
      <w:proofErr w:type="spellStart"/>
      <w:r w:rsidRPr="0004288D">
        <w:rPr>
          <w:rFonts w:ascii="Bookman Old Style" w:hAnsi="Bookman Old Style"/>
          <w:color w:val="000000"/>
          <w:szCs w:val="24"/>
        </w:rPr>
        <w:t>Antonio</w:t>
      </w:r>
      <w:proofErr w:type="spellEnd"/>
      <w:r w:rsidRPr="0004288D">
        <w:rPr>
          <w:rFonts w:ascii="Bookman Old Style" w:hAnsi="Bookman Old Style"/>
          <w:color w:val="000000"/>
          <w:szCs w:val="24"/>
        </w:rPr>
        <w:t xml:space="preserve"> do Sudoeste – PR homologará os fornecedores que atenderem aos requisitos estabelecidos no edital.</w:t>
      </w:r>
    </w:p>
    <w:p w14:paraId="58C0B4CE" w14:textId="77777777" w:rsidR="00433503" w:rsidRPr="0004288D" w:rsidRDefault="00433503" w:rsidP="00433503">
      <w:pPr>
        <w:widowControl w:val="0"/>
        <w:numPr>
          <w:ilvl w:val="0"/>
          <w:numId w:val="28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Style w:val="Forte"/>
          <w:rFonts w:ascii="Bookman Old Style" w:hAnsi="Bookman Old Style"/>
          <w:b w:val="0"/>
          <w:color w:val="000000"/>
          <w:szCs w:val="24"/>
        </w:rPr>
        <w:t>Aquisição dos materiais:</w:t>
      </w:r>
      <w:r w:rsidRPr="0004288D">
        <w:rPr>
          <w:rFonts w:ascii="Bookman Old Style" w:hAnsi="Bookman Old Style"/>
          <w:color w:val="000000"/>
          <w:szCs w:val="24"/>
        </w:rPr>
        <w:t xml:space="preserve"> A Prefeitura Municipal de Santo </w:t>
      </w:r>
      <w:proofErr w:type="spellStart"/>
      <w:r w:rsidRPr="0004288D">
        <w:rPr>
          <w:rFonts w:ascii="Bookman Old Style" w:hAnsi="Bookman Old Style"/>
          <w:color w:val="000000"/>
          <w:szCs w:val="24"/>
        </w:rPr>
        <w:t>Antonio</w:t>
      </w:r>
      <w:proofErr w:type="spellEnd"/>
      <w:r w:rsidRPr="0004288D">
        <w:rPr>
          <w:rFonts w:ascii="Bookman Old Style" w:hAnsi="Bookman Old Style"/>
          <w:color w:val="000000"/>
          <w:szCs w:val="24"/>
        </w:rPr>
        <w:t xml:space="preserve"> do Sudoeste – PR adquirirá os materiais de manutenção geral dos fornecedores homologados, de acordo com a demanda e a disponibilidade orçamentária.</w:t>
      </w:r>
    </w:p>
    <w:p w14:paraId="73E51A80" w14:textId="77777777" w:rsidR="00433503" w:rsidRPr="0004288D" w:rsidRDefault="00433503" w:rsidP="00433503">
      <w:pPr>
        <w:widowControl w:val="0"/>
        <w:numPr>
          <w:ilvl w:val="0"/>
          <w:numId w:val="28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Style w:val="Forte"/>
          <w:rFonts w:ascii="Bookman Old Style" w:hAnsi="Bookman Old Style"/>
          <w:b w:val="0"/>
          <w:color w:val="000000"/>
          <w:szCs w:val="24"/>
        </w:rPr>
        <w:t>Entrega dos materiais:</w:t>
      </w:r>
      <w:r w:rsidRPr="0004288D">
        <w:rPr>
          <w:rFonts w:ascii="Bookman Old Style" w:hAnsi="Bookman Old Style"/>
          <w:color w:val="000000"/>
          <w:szCs w:val="24"/>
        </w:rPr>
        <w:t xml:space="preserve"> Os fornecedores homologados entregarão os materiais de manutenção geral nos locais indicados pela Prefeitura Municipal de Santo </w:t>
      </w:r>
      <w:proofErr w:type="spellStart"/>
      <w:r w:rsidRPr="0004288D">
        <w:rPr>
          <w:rFonts w:ascii="Bookman Old Style" w:hAnsi="Bookman Old Style"/>
          <w:color w:val="000000"/>
          <w:szCs w:val="24"/>
        </w:rPr>
        <w:t>Antonio</w:t>
      </w:r>
      <w:proofErr w:type="spellEnd"/>
      <w:r w:rsidRPr="0004288D">
        <w:rPr>
          <w:rFonts w:ascii="Bookman Old Style" w:hAnsi="Bookman Old Style"/>
          <w:color w:val="000000"/>
          <w:szCs w:val="24"/>
        </w:rPr>
        <w:t xml:space="preserve"> do Sudoeste – PR, de acordo com o cronograma estabelecido.</w:t>
      </w:r>
    </w:p>
    <w:p w14:paraId="37368E45" w14:textId="77777777" w:rsidR="00433503" w:rsidRPr="0004288D" w:rsidRDefault="00433503" w:rsidP="00433503">
      <w:pPr>
        <w:widowControl w:val="0"/>
        <w:numPr>
          <w:ilvl w:val="0"/>
          <w:numId w:val="28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Style w:val="Forte"/>
          <w:rFonts w:ascii="Bookman Old Style" w:hAnsi="Bookman Old Style"/>
          <w:b w:val="0"/>
          <w:color w:val="000000"/>
          <w:szCs w:val="24"/>
        </w:rPr>
        <w:t>Fiscalização da execução:</w:t>
      </w:r>
      <w:r w:rsidRPr="0004288D">
        <w:rPr>
          <w:rFonts w:ascii="Bookman Old Style" w:hAnsi="Bookman Old Style"/>
          <w:color w:val="000000"/>
          <w:szCs w:val="24"/>
        </w:rPr>
        <w:t xml:space="preserve"> A Prefeitura Municipal de Santo </w:t>
      </w:r>
      <w:proofErr w:type="spellStart"/>
      <w:r w:rsidRPr="0004288D">
        <w:rPr>
          <w:rFonts w:ascii="Bookman Old Style" w:hAnsi="Bookman Old Style"/>
          <w:color w:val="000000"/>
          <w:szCs w:val="24"/>
        </w:rPr>
        <w:t>Antonio</w:t>
      </w:r>
      <w:proofErr w:type="spellEnd"/>
      <w:r w:rsidRPr="0004288D">
        <w:rPr>
          <w:rFonts w:ascii="Bookman Old Style" w:hAnsi="Bookman Old Style"/>
          <w:color w:val="000000"/>
          <w:szCs w:val="24"/>
        </w:rPr>
        <w:t xml:space="preserve"> do Sudoeste – PR fiscalizará a execução do contrato, verificando o cumprimento das obrigações contratuais por parte dos fornecedores homologados.</w:t>
      </w:r>
    </w:p>
    <w:p w14:paraId="42FCCAF4" w14:textId="77777777" w:rsidR="00433503" w:rsidRPr="0004288D" w:rsidRDefault="00433503" w:rsidP="00433503">
      <w:pPr>
        <w:widowControl w:val="0"/>
        <w:numPr>
          <w:ilvl w:val="0"/>
          <w:numId w:val="28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Style w:val="Forte"/>
          <w:rFonts w:ascii="Bookman Old Style" w:hAnsi="Bookman Old Style"/>
          <w:b w:val="0"/>
          <w:color w:val="000000"/>
          <w:szCs w:val="24"/>
        </w:rPr>
        <w:t>Pagamento dos materiais:</w:t>
      </w:r>
      <w:r w:rsidRPr="0004288D">
        <w:rPr>
          <w:rFonts w:ascii="Bookman Old Style" w:hAnsi="Bookman Old Style"/>
          <w:color w:val="000000"/>
          <w:szCs w:val="24"/>
        </w:rPr>
        <w:t xml:space="preserve"> A Prefeitura Municipal de Santo </w:t>
      </w:r>
      <w:proofErr w:type="spellStart"/>
      <w:r w:rsidRPr="0004288D">
        <w:rPr>
          <w:rFonts w:ascii="Bookman Old Style" w:hAnsi="Bookman Old Style"/>
          <w:color w:val="000000"/>
          <w:szCs w:val="24"/>
        </w:rPr>
        <w:t>Antonio</w:t>
      </w:r>
      <w:proofErr w:type="spellEnd"/>
      <w:r w:rsidRPr="0004288D">
        <w:rPr>
          <w:rFonts w:ascii="Bookman Old Style" w:hAnsi="Bookman Old Style"/>
          <w:color w:val="000000"/>
          <w:szCs w:val="24"/>
        </w:rPr>
        <w:t xml:space="preserve"> do Sudoeste – PR pagará os materiais de manutenção geral aos fornecedores homologados, de acordo com os critérios de medição e pagamento estabelecidos no TR.</w:t>
      </w:r>
    </w:p>
    <w:p w14:paraId="7702BCF7" w14:textId="77777777" w:rsidR="00433503" w:rsidRPr="0004288D" w:rsidRDefault="00433503" w:rsidP="00433503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i/>
          <w:color w:val="000000"/>
          <w:sz w:val="22"/>
        </w:rPr>
      </w:pPr>
      <w:r w:rsidRPr="0004288D">
        <w:rPr>
          <w:rStyle w:val="Forte"/>
          <w:rFonts w:ascii="Bookman Old Style" w:hAnsi="Bookman Old Style"/>
          <w:b w:val="0"/>
          <w:i/>
          <w:color w:val="000000"/>
          <w:sz w:val="22"/>
        </w:rPr>
        <w:t>5.1. DAS OBRIGAÇÕES</w:t>
      </w:r>
    </w:p>
    <w:p w14:paraId="3F185720" w14:textId="77777777" w:rsidR="00433503" w:rsidRPr="0004288D" w:rsidRDefault="00433503" w:rsidP="00433503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  <w:sz w:val="22"/>
        </w:rPr>
      </w:pPr>
      <w:r w:rsidRPr="0004288D">
        <w:rPr>
          <w:rStyle w:val="Forte"/>
          <w:rFonts w:ascii="Bookman Old Style" w:hAnsi="Bookman Old Style"/>
          <w:b w:val="0"/>
          <w:color w:val="000000"/>
          <w:sz w:val="22"/>
        </w:rPr>
        <w:t>Obrigações da Contratada:</w:t>
      </w:r>
    </w:p>
    <w:p w14:paraId="23D34928" w14:textId="77777777" w:rsidR="00433503" w:rsidRPr="0004288D" w:rsidRDefault="00433503" w:rsidP="00433503">
      <w:pPr>
        <w:widowControl w:val="0"/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Fonts w:ascii="Bookman Old Style" w:hAnsi="Bookman Old Style"/>
          <w:color w:val="000000"/>
          <w:szCs w:val="24"/>
        </w:rPr>
        <w:t>Fornecer os materiais de manutenção geral de acordo com as especificações técnicas estabelecidas no TR.</w:t>
      </w:r>
    </w:p>
    <w:p w14:paraId="7BAA57E6" w14:textId="77777777" w:rsidR="00433503" w:rsidRPr="0004288D" w:rsidRDefault="00433503" w:rsidP="00433503">
      <w:pPr>
        <w:widowControl w:val="0"/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Fonts w:ascii="Bookman Old Style" w:hAnsi="Bookman Old Style"/>
          <w:color w:val="000000"/>
          <w:szCs w:val="24"/>
        </w:rPr>
        <w:t xml:space="preserve">Entregar os materiais de manutenção geral nos locais indicados pela Prefeitura Municipal de Santo </w:t>
      </w:r>
      <w:proofErr w:type="spellStart"/>
      <w:r w:rsidRPr="0004288D">
        <w:rPr>
          <w:rFonts w:ascii="Bookman Old Style" w:hAnsi="Bookman Old Style"/>
          <w:color w:val="000000"/>
          <w:szCs w:val="24"/>
        </w:rPr>
        <w:t>Antonio</w:t>
      </w:r>
      <w:proofErr w:type="spellEnd"/>
      <w:r w:rsidRPr="0004288D">
        <w:rPr>
          <w:rFonts w:ascii="Bookman Old Style" w:hAnsi="Bookman Old Style"/>
          <w:color w:val="000000"/>
          <w:szCs w:val="24"/>
        </w:rPr>
        <w:t xml:space="preserve"> do Sudoeste – PR, de acordo com o cronograma estabelecido.</w:t>
      </w:r>
    </w:p>
    <w:p w14:paraId="50FB00A0" w14:textId="77777777" w:rsidR="00433503" w:rsidRPr="0004288D" w:rsidRDefault="00433503" w:rsidP="00433503">
      <w:pPr>
        <w:widowControl w:val="0"/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Fonts w:ascii="Bookman Old Style" w:hAnsi="Bookman Old Style"/>
          <w:color w:val="000000"/>
          <w:szCs w:val="24"/>
        </w:rPr>
        <w:t>Garantir a qualidade dos materiais de manutenção geral fornecidos.</w:t>
      </w:r>
    </w:p>
    <w:p w14:paraId="4853CD85" w14:textId="77777777" w:rsidR="00433503" w:rsidRPr="0004288D" w:rsidRDefault="00433503" w:rsidP="00433503">
      <w:pPr>
        <w:widowControl w:val="0"/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Fonts w:ascii="Bookman Old Style" w:hAnsi="Bookman Old Style"/>
          <w:color w:val="000000"/>
          <w:szCs w:val="24"/>
        </w:rPr>
        <w:t>Cumprir as normas de segurança e saúde no trabalho.</w:t>
      </w:r>
    </w:p>
    <w:p w14:paraId="52004786" w14:textId="77777777" w:rsidR="00433503" w:rsidRPr="0004288D" w:rsidRDefault="00433503" w:rsidP="00433503">
      <w:pPr>
        <w:widowControl w:val="0"/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Fonts w:ascii="Bookman Old Style" w:hAnsi="Bookman Old Style"/>
          <w:color w:val="000000"/>
          <w:szCs w:val="24"/>
        </w:rPr>
        <w:t>Cumprir as normas de proteção ao meio ambiente.</w:t>
      </w:r>
    </w:p>
    <w:p w14:paraId="6FC4C235" w14:textId="77777777" w:rsidR="00433503" w:rsidRPr="0004288D" w:rsidRDefault="00433503" w:rsidP="00433503">
      <w:pPr>
        <w:widowControl w:val="0"/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Fonts w:ascii="Bookman Old Style" w:hAnsi="Bookman Old Style"/>
          <w:color w:val="000000"/>
          <w:szCs w:val="24"/>
        </w:rPr>
        <w:t>Manter a situação regular com a Receita Federal, a Seguridade Social e o FGTS durante toda a execução do contrato.</w:t>
      </w:r>
    </w:p>
    <w:p w14:paraId="6A5B65FC" w14:textId="77777777" w:rsidR="00433503" w:rsidRPr="0004288D" w:rsidRDefault="00433503" w:rsidP="00433503">
      <w:pPr>
        <w:widowControl w:val="0"/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Fonts w:ascii="Bookman Old Style" w:hAnsi="Bookman Old Style"/>
          <w:color w:val="000000"/>
          <w:szCs w:val="24"/>
        </w:rPr>
        <w:lastRenderedPageBreak/>
        <w:t>Manter o alvará de funcionamento e a licença sanitária, quando aplicável, durante toda a execução do contrato.</w:t>
      </w:r>
    </w:p>
    <w:p w14:paraId="4F6462C4" w14:textId="77777777" w:rsidR="00433503" w:rsidRPr="0004288D" w:rsidRDefault="00433503" w:rsidP="00433503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  <w:sz w:val="22"/>
        </w:rPr>
      </w:pPr>
      <w:r w:rsidRPr="0004288D">
        <w:rPr>
          <w:rStyle w:val="Forte"/>
          <w:rFonts w:ascii="Bookman Old Style" w:hAnsi="Bookman Old Style"/>
          <w:b w:val="0"/>
          <w:color w:val="000000"/>
          <w:sz w:val="22"/>
        </w:rPr>
        <w:t xml:space="preserve">5.2. DO PRAZO, FORMA E LOCAL DE ENTREGA DO </w:t>
      </w:r>
      <w:proofErr w:type="gramStart"/>
      <w:r w:rsidRPr="0004288D">
        <w:rPr>
          <w:rStyle w:val="Forte"/>
          <w:rFonts w:ascii="Bookman Old Style" w:hAnsi="Bookman Old Style"/>
          <w:b w:val="0"/>
          <w:color w:val="000000"/>
          <w:sz w:val="22"/>
        </w:rPr>
        <w:t>OBJETO</w:t>
      </w:r>
      <w:proofErr w:type="gramEnd"/>
    </w:p>
    <w:p w14:paraId="592DDA75" w14:textId="71472D55" w:rsidR="00433503" w:rsidRPr="0004288D" w:rsidRDefault="00FC05C1" w:rsidP="00433503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  <w:sz w:val="22"/>
        </w:rPr>
      </w:pPr>
      <w:r>
        <w:rPr>
          <w:rStyle w:val="Forte"/>
          <w:rFonts w:ascii="Bookman Old Style" w:hAnsi="Bookman Old Style"/>
          <w:b w:val="0"/>
          <w:color w:val="000000"/>
          <w:sz w:val="22"/>
        </w:rPr>
        <w:t xml:space="preserve">5.2.1 </w:t>
      </w:r>
      <w:r w:rsidR="00433503" w:rsidRPr="0004288D">
        <w:rPr>
          <w:rStyle w:val="Forte"/>
          <w:rFonts w:ascii="Bookman Old Style" w:hAnsi="Bookman Old Style"/>
          <w:b w:val="0"/>
          <w:color w:val="000000"/>
          <w:sz w:val="22"/>
        </w:rPr>
        <w:t>Prazo de Entrega:</w:t>
      </w:r>
    </w:p>
    <w:p w14:paraId="4F22B1DD" w14:textId="77777777" w:rsidR="00433503" w:rsidRPr="0004288D" w:rsidRDefault="00433503" w:rsidP="00433503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  <w:sz w:val="22"/>
        </w:rPr>
      </w:pPr>
      <w:r w:rsidRPr="0004288D">
        <w:rPr>
          <w:rFonts w:ascii="Bookman Old Style" w:hAnsi="Bookman Old Style"/>
          <w:color w:val="000000"/>
          <w:sz w:val="22"/>
        </w:rPr>
        <w:t xml:space="preserve">O prazo de entrega dos materiais de manutenção geral será de acordo com o cronograma estabelecido pela Prefeitura Municipal de Santo </w:t>
      </w:r>
      <w:proofErr w:type="spellStart"/>
      <w:r w:rsidRPr="0004288D">
        <w:rPr>
          <w:rFonts w:ascii="Bookman Old Style" w:hAnsi="Bookman Old Style"/>
          <w:color w:val="000000"/>
          <w:sz w:val="22"/>
        </w:rPr>
        <w:t>Antonio</w:t>
      </w:r>
      <w:proofErr w:type="spellEnd"/>
      <w:r w:rsidRPr="0004288D">
        <w:rPr>
          <w:rFonts w:ascii="Bookman Old Style" w:hAnsi="Bookman Old Style"/>
          <w:color w:val="000000"/>
          <w:sz w:val="22"/>
        </w:rPr>
        <w:t xml:space="preserve"> do Sudoeste – PR, no ato da solicitação dos materiais.</w:t>
      </w:r>
    </w:p>
    <w:p w14:paraId="010E52B1" w14:textId="52A30359" w:rsidR="00433503" w:rsidRPr="0004288D" w:rsidRDefault="00FC05C1" w:rsidP="00433503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  <w:sz w:val="22"/>
        </w:rPr>
      </w:pPr>
      <w:r>
        <w:rPr>
          <w:rStyle w:val="Forte"/>
          <w:rFonts w:ascii="Bookman Old Style" w:hAnsi="Bookman Old Style"/>
          <w:b w:val="0"/>
          <w:color w:val="000000"/>
          <w:sz w:val="22"/>
        </w:rPr>
        <w:t xml:space="preserve">5.2.2 </w:t>
      </w:r>
      <w:r w:rsidR="00433503" w:rsidRPr="0004288D">
        <w:rPr>
          <w:rStyle w:val="Forte"/>
          <w:rFonts w:ascii="Bookman Old Style" w:hAnsi="Bookman Old Style"/>
          <w:b w:val="0"/>
          <w:color w:val="000000"/>
          <w:sz w:val="22"/>
        </w:rPr>
        <w:t>Forma de Entrega:</w:t>
      </w:r>
    </w:p>
    <w:p w14:paraId="1D86F6E4" w14:textId="77777777" w:rsidR="00433503" w:rsidRPr="0004288D" w:rsidRDefault="00433503" w:rsidP="00433503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  <w:sz w:val="22"/>
        </w:rPr>
      </w:pPr>
      <w:r w:rsidRPr="0004288D">
        <w:rPr>
          <w:rFonts w:ascii="Bookman Old Style" w:hAnsi="Bookman Old Style"/>
          <w:color w:val="000000"/>
          <w:sz w:val="22"/>
        </w:rPr>
        <w:t>Os materiais de manutenção geral deverão ser entregues embalados e identificados, de forma a garantir a integridade dos mesmos durante o transporte e o armazenamento.</w:t>
      </w:r>
    </w:p>
    <w:p w14:paraId="5DBA5135" w14:textId="52C455B5" w:rsidR="00433503" w:rsidRPr="0004288D" w:rsidRDefault="00FC05C1" w:rsidP="00433503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  <w:sz w:val="22"/>
        </w:rPr>
      </w:pPr>
      <w:r>
        <w:rPr>
          <w:rStyle w:val="Forte"/>
          <w:rFonts w:ascii="Bookman Old Style" w:hAnsi="Bookman Old Style"/>
          <w:b w:val="0"/>
          <w:color w:val="000000"/>
          <w:sz w:val="22"/>
        </w:rPr>
        <w:t xml:space="preserve">5.2.3 </w:t>
      </w:r>
      <w:r w:rsidR="00433503" w:rsidRPr="0004288D">
        <w:rPr>
          <w:rStyle w:val="Forte"/>
          <w:rFonts w:ascii="Bookman Old Style" w:hAnsi="Bookman Old Style"/>
          <w:b w:val="0"/>
          <w:color w:val="000000"/>
          <w:sz w:val="22"/>
        </w:rPr>
        <w:t>Local de Entrega:</w:t>
      </w:r>
    </w:p>
    <w:p w14:paraId="4FCA556D" w14:textId="77777777" w:rsidR="00433503" w:rsidRPr="0004288D" w:rsidRDefault="00433503" w:rsidP="00433503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  <w:sz w:val="22"/>
        </w:rPr>
      </w:pPr>
      <w:r w:rsidRPr="0004288D">
        <w:rPr>
          <w:rFonts w:ascii="Bookman Old Style" w:hAnsi="Bookman Old Style"/>
          <w:color w:val="000000"/>
          <w:sz w:val="22"/>
        </w:rPr>
        <w:t xml:space="preserve">Os materiais de manutenção geral deverão ser entregues nos locais indicados pela Prefeitura Municipal de Santo </w:t>
      </w:r>
      <w:proofErr w:type="spellStart"/>
      <w:r w:rsidRPr="0004288D">
        <w:rPr>
          <w:rFonts w:ascii="Bookman Old Style" w:hAnsi="Bookman Old Style"/>
          <w:color w:val="000000"/>
          <w:sz w:val="22"/>
        </w:rPr>
        <w:t>Antonio</w:t>
      </w:r>
      <w:proofErr w:type="spellEnd"/>
      <w:r w:rsidRPr="0004288D">
        <w:rPr>
          <w:rFonts w:ascii="Bookman Old Style" w:hAnsi="Bookman Old Style"/>
          <w:color w:val="000000"/>
          <w:sz w:val="22"/>
        </w:rPr>
        <w:t xml:space="preserve"> do Sudoeste – PR, no ato da solicitação dos materiais.</w:t>
      </w:r>
    </w:p>
    <w:p w14:paraId="203C1FCD" w14:textId="77777777" w:rsidR="00433503" w:rsidRPr="0004288D" w:rsidRDefault="00433503" w:rsidP="00433503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  <w:sz w:val="22"/>
        </w:rPr>
      </w:pPr>
    </w:p>
    <w:p w14:paraId="3D9CAFD9" w14:textId="77777777" w:rsidR="00433503" w:rsidRPr="0004288D" w:rsidRDefault="00433503" w:rsidP="00433503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  <w:sz w:val="22"/>
        </w:rPr>
      </w:pPr>
      <w:r w:rsidRPr="0004288D">
        <w:rPr>
          <w:rStyle w:val="Forte"/>
          <w:rFonts w:ascii="Bookman Old Style" w:hAnsi="Bookman Old Style"/>
          <w:color w:val="000000"/>
          <w:sz w:val="22"/>
        </w:rPr>
        <w:t>6. MODELO DE GESTÃO DO CONTRATO, QUE DESCREVE COMO A EXECUÇÃO DO OBJETO SERÁ ACOMPANHADA E FISCALIZADA PELO ÓRGÃO OU ENTIDADE (Art. 6º, inciso XXIII, alínea ‘f’, da Lei nº 14.133/2021</w:t>
      </w:r>
      <w:proofErr w:type="gramStart"/>
      <w:r w:rsidRPr="0004288D">
        <w:rPr>
          <w:rStyle w:val="Forte"/>
          <w:rFonts w:ascii="Bookman Old Style" w:hAnsi="Bookman Old Style"/>
          <w:b w:val="0"/>
          <w:color w:val="000000"/>
          <w:sz w:val="22"/>
        </w:rPr>
        <w:t>)</w:t>
      </w:r>
      <w:proofErr w:type="gramEnd"/>
    </w:p>
    <w:p w14:paraId="3F12F066" w14:textId="77777777" w:rsidR="00433503" w:rsidRPr="0004288D" w:rsidRDefault="00433503" w:rsidP="00433503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  <w:sz w:val="22"/>
        </w:rPr>
      </w:pPr>
      <w:r w:rsidRPr="0004288D">
        <w:rPr>
          <w:rFonts w:ascii="Bookman Old Style" w:hAnsi="Bookman Old Style"/>
          <w:color w:val="000000"/>
          <w:sz w:val="22"/>
        </w:rPr>
        <w:t xml:space="preserve">A execução do contrato será acompanhada e fiscalizada pela Secretaria de Administração da Prefeitura Municipal de Santo </w:t>
      </w:r>
      <w:proofErr w:type="spellStart"/>
      <w:r w:rsidRPr="0004288D">
        <w:rPr>
          <w:rFonts w:ascii="Bookman Old Style" w:hAnsi="Bookman Old Style"/>
          <w:color w:val="000000"/>
          <w:sz w:val="22"/>
        </w:rPr>
        <w:t>Antonio</w:t>
      </w:r>
      <w:proofErr w:type="spellEnd"/>
      <w:r w:rsidRPr="0004288D">
        <w:rPr>
          <w:rFonts w:ascii="Bookman Old Style" w:hAnsi="Bookman Old Style"/>
          <w:color w:val="000000"/>
          <w:sz w:val="22"/>
        </w:rPr>
        <w:t xml:space="preserve"> do Sudoeste – PR, que designará um gestor e um fiscal do contrato.</w:t>
      </w:r>
    </w:p>
    <w:p w14:paraId="549D475B" w14:textId="77777777" w:rsidR="00433503" w:rsidRPr="0004288D" w:rsidRDefault="00433503" w:rsidP="00433503">
      <w:pPr>
        <w:pStyle w:val="Ttulo3"/>
        <w:spacing w:before="0" w:line="360" w:lineRule="auto"/>
        <w:ind w:left="0"/>
        <w:jc w:val="both"/>
        <w:rPr>
          <w:rFonts w:ascii="Bookman Old Style" w:hAnsi="Bookman Old Style"/>
          <w:b w:val="0"/>
          <w:color w:val="000000"/>
          <w:sz w:val="22"/>
          <w:szCs w:val="24"/>
        </w:rPr>
      </w:pPr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O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gestor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do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contrato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será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responsável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por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:</w:t>
      </w:r>
    </w:p>
    <w:p w14:paraId="30C740C8" w14:textId="5118DB91" w:rsidR="00433503" w:rsidRPr="0004288D" w:rsidRDefault="00433503" w:rsidP="00433503">
      <w:pPr>
        <w:widowControl w:val="0"/>
        <w:numPr>
          <w:ilvl w:val="0"/>
          <w:numId w:val="30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Fonts w:ascii="Bookman Old Style" w:hAnsi="Bookman Old Style"/>
          <w:bCs/>
          <w:color w:val="000000"/>
          <w:szCs w:val="24"/>
        </w:rPr>
        <w:t>Acompanhar a execução do contrato, verificando o cumprimento das obrigações contratuais por parte dos fornecedores homologados.</w:t>
      </w:r>
      <w:r w:rsidR="00FC05C1">
        <w:rPr>
          <w:rFonts w:ascii="Bookman Old Style" w:hAnsi="Bookman Old Style"/>
          <w:bCs/>
          <w:color w:val="000000"/>
          <w:szCs w:val="24"/>
        </w:rPr>
        <w:t xml:space="preserve"> </w:t>
      </w:r>
      <w:r w:rsidRPr="0004288D">
        <w:rPr>
          <w:rFonts w:ascii="Bookman Old Style" w:hAnsi="Bookman Old Style"/>
          <w:color w:val="000000"/>
          <w:szCs w:val="24"/>
        </w:rPr>
        <w:t>Analisar e aprovar os relatórios de execução do contrato.</w:t>
      </w:r>
    </w:p>
    <w:p w14:paraId="670D0083" w14:textId="77777777" w:rsidR="00433503" w:rsidRPr="0004288D" w:rsidRDefault="00433503" w:rsidP="00433503">
      <w:pPr>
        <w:widowControl w:val="0"/>
        <w:numPr>
          <w:ilvl w:val="0"/>
          <w:numId w:val="30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Fonts w:ascii="Bookman Old Style" w:hAnsi="Bookman Old Style"/>
          <w:color w:val="000000"/>
          <w:szCs w:val="24"/>
        </w:rPr>
        <w:t>Adotar as medidas necessárias para a correção de eventuais irregularidades na execução do contrato.</w:t>
      </w:r>
    </w:p>
    <w:p w14:paraId="78D982D8" w14:textId="77777777" w:rsidR="00433503" w:rsidRPr="0004288D" w:rsidRDefault="00433503" w:rsidP="00433503">
      <w:pPr>
        <w:widowControl w:val="0"/>
        <w:numPr>
          <w:ilvl w:val="0"/>
          <w:numId w:val="30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Fonts w:ascii="Bookman Old Style" w:hAnsi="Bookman Old Style"/>
          <w:color w:val="000000"/>
          <w:szCs w:val="24"/>
        </w:rPr>
        <w:t>Autorizar o pagamento dos materiais de manutenção geral aos fornecedores homologados.</w:t>
      </w:r>
    </w:p>
    <w:p w14:paraId="4B7D8FD4" w14:textId="77777777" w:rsidR="00433503" w:rsidRPr="0004288D" w:rsidRDefault="00433503" w:rsidP="00433503">
      <w:pPr>
        <w:pStyle w:val="Ttulo3"/>
        <w:spacing w:before="0" w:line="360" w:lineRule="auto"/>
        <w:ind w:left="0"/>
        <w:jc w:val="both"/>
        <w:rPr>
          <w:rFonts w:ascii="Bookman Old Style" w:hAnsi="Bookman Old Style"/>
          <w:b w:val="0"/>
          <w:color w:val="000000"/>
          <w:sz w:val="22"/>
          <w:szCs w:val="24"/>
        </w:rPr>
      </w:pPr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O fiscal do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contrato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será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responsável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por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:</w:t>
      </w:r>
    </w:p>
    <w:p w14:paraId="2B039F7E" w14:textId="77777777" w:rsidR="00433503" w:rsidRPr="0004288D" w:rsidRDefault="00433503" w:rsidP="00433503">
      <w:pPr>
        <w:widowControl w:val="0"/>
        <w:numPr>
          <w:ilvl w:val="0"/>
          <w:numId w:val="31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Fonts w:ascii="Bookman Old Style" w:hAnsi="Bookman Old Style"/>
          <w:bCs/>
          <w:color w:val="000000"/>
          <w:szCs w:val="24"/>
        </w:rPr>
        <w:t>Verificar a qualidade dos materiais de manutenção geral fornecidos.</w:t>
      </w:r>
    </w:p>
    <w:p w14:paraId="450A78B1" w14:textId="77777777" w:rsidR="00433503" w:rsidRPr="0004288D" w:rsidRDefault="00433503" w:rsidP="00433503">
      <w:pPr>
        <w:widowControl w:val="0"/>
        <w:numPr>
          <w:ilvl w:val="0"/>
          <w:numId w:val="31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Fonts w:ascii="Bookman Old Style" w:hAnsi="Bookman Old Style"/>
          <w:color w:val="000000"/>
          <w:szCs w:val="24"/>
        </w:rPr>
        <w:t>Verificar o cumprimento do cronograma de entrega dos materiais de manutenção geral.</w:t>
      </w:r>
    </w:p>
    <w:p w14:paraId="3DC508ED" w14:textId="77777777" w:rsidR="00433503" w:rsidRPr="0004288D" w:rsidRDefault="00433503" w:rsidP="00433503">
      <w:pPr>
        <w:widowControl w:val="0"/>
        <w:numPr>
          <w:ilvl w:val="0"/>
          <w:numId w:val="31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Fonts w:ascii="Bookman Old Style" w:hAnsi="Bookman Old Style"/>
          <w:color w:val="000000"/>
          <w:szCs w:val="24"/>
        </w:rPr>
        <w:t>Elaborar relatórios de fiscalização da execução do contrato.</w:t>
      </w:r>
    </w:p>
    <w:p w14:paraId="4AF431C8" w14:textId="77777777" w:rsidR="00433503" w:rsidRPr="0004288D" w:rsidRDefault="00433503" w:rsidP="00433503">
      <w:pPr>
        <w:widowControl w:val="0"/>
        <w:numPr>
          <w:ilvl w:val="0"/>
          <w:numId w:val="31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Fonts w:ascii="Bookman Old Style" w:hAnsi="Bookman Old Style"/>
          <w:color w:val="000000"/>
          <w:szCs w:val="24"/>
        </w:rPr>
        <w:lastRenderedPageBreak/>
        <w:t>Informar ao gestor do contrato eventuais irregularidades na execução do contrato.</w:t>
      </w:r>
    </w:p>
    <w:p w14:paraId="15269CA7" w14:textId="77777777" w:rsidR="00433503" w:rsidRPr="0004288D" w:rsidRDefault="00433503" w:rsidP="00433503">
      <w:pPr>
        <w:widowControl w:val="0"/>
        <w:spacing w:after="0" w:line="360" w:lineRule="auto"/>
        <w:jc w:val="both"/>
        <w:rPr>
          <w:rFonts w:ascii="Bookman Old Style" w:hAnsi="Bookman Old Style"/>
          <w:color w:val="000000"/>
          <w:szCs w:val="24"/>
        </w:rPr>
      </w:pPr>
    </w:p>
    <w:p w14:paraId="1135D2BF" w14:textId="77777777" w:rsidR="00433503" w:rsidRPr="0004288D" w:rsidRDefault="00433503" w:rsidP="00433503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  <w:sz w:val="22"/>
        </w:rPr>
      </w:pPr>
      <w:r w:rsidRPr="0004288D">
        <w:rPr>
          <w:rStyle w:val="Forte"/>
          <w:rFonts w:ascii="Bookman Old Style" w:hAnsi="Bookman Old Style"/>
          <w:color w:val="000000"/>
          <w:sz w:val="22"/>
        </w:rPr>
        <w:t>7. CRITÉRIOS DE MEDIÇÃO E DE PAGAMENTO (Art. 6º, inciso XXIII, alínea ‘g’, da Lei nº 14.133/2021</w:t>
      </w:r>
      <w:proofErr w:type="gramStart"/>
      <w:r w:rsidRPr="0004288D">
        <w:rPr>
          <w:rStyle w:val="Forte"/>
          <w:rFonts w:ascii="Bookman Old Style" w:hAnsi="Bookman Old Style"/>
          <w:color w:val="000000"/>
          <w:sz w:val="22"/>
        </w:rPr>
        <w:t>)</w:t>
      </w:r>
      <w:proofErr w:type="gramEnd"/>
    </w:p>
    <w:p w14:paraId="58E2A960" w14:textId="77777777" w:rsidR="00433503" w:rsidRPr="0004288D" w:rsidRDefault="00433503" w:rsidP="00433503">
      <w:pPr>
        <w:pStyle w:val="Ttulo3"/>
        <w:spacing w:before="0" w:line="360" w:lineRule="auto"/>
        <w:ind w:left="0"/>
        <w:jc w:val="both"/>
        <w:rPr>
          <w:rFonts w:ascii="Bookman Old Style" w:hAnsi="Bookman Old Style"/>
          <w:b w:val="0"/>
          <w:color w:val="000000"/>
          <w:sz w:val="22"/>
          <w:szCs w:val="24"/>
        </w:rPr>
      </w:pP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Os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critérios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de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medição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e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pagamento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serão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os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seguintes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:</w:t>
      </w:r>
    </w:p>
    <w:p w14:paraId="0A88A65D" w14:textId="77777777" w:rsidR="00433503" w:rsidRPr="0004288D" w:rsidRDefault="00433503" w:rsidP="00433503">
      <w:pPr>
        <w:widowControl w:val="0"/>
        <w:numPr>
          <w:ilvl w:val="0"/>
          <w:numId w:val="32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Fonts w:ascii="Bookman Old Style" w:hAnsi="Bookman Old Style"/>
          <w:bCs/>
          <w:color w:val="000000"/>
          <w:szCs w:val="24"/>
        </w:rPr>
        <w:t xml:space="preserve">A medição dos materiais de manutenção geral será realizada pela Secretaria de Administração da Prefeitura Municipal de Santo </w:t>
      </w:r>
      <w:proofErr w:type="spellStart"/>
      <w:r w:rsidRPr="0004288D">
        <w:rPr>
          <w:rFonts w:ascii="Bookman Old Style" w:hAnsi="Bookman Old Style"/>
          <w:bCs/>
          <w:color w:val="000000"/>
          <w:szCs w:val="24"/>
        </w:rPr>
        <w:t>Antonio</w:t>
      </w:r>
      <w:proofErr w:type="spellEnd"/>
      <w:r w:rsidRPr="0004288D">
        <w:rPr>
          <w:rFonts w:ascii="Bookman Old Style" w:hAnsi="Bookman Old Style"/>
          <w:bCs/>
          <w:color w:val="000000"/>
          <w:szCs w:val="24"/>
        </w:rPr>
        <w:t xml:space="preserve"> do Sudoeste – PR, no ato da entrega dos </w:t>
      </w:r>
      <w:proofErr w:type="spellStart"/>
      <w:proofErr w:type="gramStart"/>
      <w:r w:rsidRPr="0004288D">
        <w:rPr>
          <w:rFonts w:ascii="Bookman Old Style" w:hAnsi="Bookman Old Style"/>
          <w:bCs/>
          <w:color w:val="000000"/>
          <w:szCs w:val="24"/>
        </w:rPr>
        <w:t>materiais.</w:t>
      </w:r>
      <w:proofErr w:type="gramEnd"/>
      <w:r w:rsidRPr="0004288D">
        <w:rPr>
          <w:rFonts w:ascii="Bookman Old Style" w:hAnsi="Bookman Old Style"/>
          <w:color w:val="000000"/>
          <w:szCs w:val="24"/>
        </w:rPr>
        <w:t>O</w:t>
      </w:r>
      <w:proofErr w:type="spellEnd"/>
      <w:r w:rsidRPr="0004288D">
        <w:rPr>
          <w:rFonts w:ascii="Bookman Old Style" w:hAnsi="Bookman Old Style"/>
          <w:color w:val="000000"/>
          <w:szCs w:val="24"/>
        </w:rPr>
        <w:t xml:space="preserve"> pagamento dos materiais de manutenção geral será realizado pela Tesouraria da Prefeitura Municipal de Santo </w:t>
      </w:r>
      <w:proofErr w:type="spellStart"/>
      <w:r w:rsidRPr="0004288D">
        <w:rPr>
          <w:rFonts w:ascii="Bookman Old Style" w:hAnsi="Bookman Old Style"/>
          <w:color w:val="000000"/>
          <w:szCs w:val="24"/>
        </w:rPr>
        <w:t>Antonio</w:t>
      </w:r>
      <w:proofErr w:type="spellEnd"/>
      <w:r w:rsidRPr="0004288D">
        <w:rPr>
          <w:rFonts w:ascii="Bookman Old Style" w:hAnsi="Bookman Old Style"/>
          <w:color w:val="000000"/>
          <w:szCs w:val="24"/>
        </w:rPr>
        <w:t xml:space="preserve"> do Sudoeste – PR, após a apresentação da nota fiscal/fatura e a comprovação da entrega dos materiais.</w:t>
      </w:r>
    </w:p>
    <w:p w14:paraId="3762F323" w14:textId="77777777" w:rsidR="00433503" w:rsidRPr="0004288D" w:rsidRDefault="00433503" w:rsidP="00433503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  <w:sz w:val="22"/>
        </w:rPr>
      </w:pPr>
      <w:r w:rsidRPr="0004288D">
        <w:rPr>
          <w:rStyle w:val="Forte"/>
          <w:rFonts w:ascii="Bookman Old Style" w:hAnsi="Bookman Old Style"/>
          <w:b w:val="0"/>
          <w:color w:val="000000"/>
          <w:sz w:val="22"/>
        </w:rPr>
        <w:t>7.1. Da Liquidação</w:t>
      </w:r>
    </w:p>
    <w:p w14:paraId="6A1645C7" w14:textId="77777777" w:rsidR="00433503" w:rsidRPr="0004288D" w:rsidRDefault="00433503" w:rsidP="00433503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  <w:sz w:val="22"/>
        </w:rPr>
      </w:pPr>
      <w:r w:rsidRPr="0004288D">
        <w:rPr>
          <w:rFonts w:ascii="Bookman Old Style" w:hAnsi="Bookman Old Style"/>
          <w:color w:val="000000"/>
          <w:sz w:val="22"/>
        </w:rPr>
        <w:t xml:space="preserve">A liquidação da despesa será realizada pela Tesouraria da Prefeitura Municipal de Santo </w:t>
      </w:r>
      <w:proofErr w:type="spellStart"/>
      <w:r w:rsidRPr="0004288D">
        <w:rPr>
          <w:rFonts w:ascii="Bookman Old Style" w:hAnsi="Bookman Old Style"/>
          <w:color w:val="000000"/>
          <w:sz w:val="22"/>
        </w:rPr>
        <w:t>Antonio</w:t>
      </w:r>
      <w:proofErr w:type="spellEnd"/>
      <w:r w:rsidRPr="0004288D">
        <w:rPr>
          <w:rFonts w:ascii="Bookman Old Style" w:hAnsi="Bookman Old Style"/>
          <w:color w:val="000000"/>
          <w:sz w:val="22"/>
        </w:rPr>
        <w:t xml:space="preserve"> do Sudoeste – PR, após a apresentação da nota fiscal/fatura e a comprovação da entrega dos materiais.</w:t>
      </w:r>
    </w:p>
    <w:p w14:paraId="737FC8BE" w14:textId="77777777" w:rsidR="00433503" w:rsidRPr="0004288D" w:rsidRDefault="00433503" w:rsidP="00433503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  <w:sz w:val="22"/>
        </w:rPr>
      </w:pPr>
      <w:r w:rsidRPr="0004288D">
        <w:rPr>
          <w:rStyle w:val="Forte"/>
          <w:rFonts w:ascii="Bookman Old Style" w:hAnsi="Bookman Old Style"/>
          <w:b w:val="0"/>
          <w:color w:val="000000"/>
          <w:sz w:val="22"/>
        </w:rPr>
        <w:t>7.2. Prazo de pagamento</w:t>
      </w:r>
    </w:p>
    <w:p w14:paraId="08451EFB" w14:textId="77777777" w:rsidR="00433503" w:rsidRPr="0004288D" w:rsidRDefault="00433503" w:rsidP="00433503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  <w:sz w:val="22"/>
        </w:rPr>
      </w:pPr>
      <w:r w:rsidRPr="0004288D">
        <w:rPr>
          <w:rFonts w:ascii="Bookman Old Style" w:hAnsi="Bookman Old Style"/>
          <w:color w:val="000000"/>
          <w:sz w:val="22"/>
        </w:rPr>
        <w:t>O prazo de pagamento será de até 30 (trinta) dias corridos, contados a partir da data da apresentação da nota fiscal/fatura e a comprovação da entrega dos materiais. O pagamento será realizado por meio de ordem bancária, na conta corrente indicada pelo fornecedor homologado.</w:t>
      </w:r>
    </w:p>
    <w:p w14:paraId="5EC243B2" w14:textId="77777777" w:rsidR="00433503" w:rsidRPr="0004288D" w:rsidRDefault="00433503" w:rsidP="00433503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  <w:sz w:val="22"/>
        </w:rPr>
      </w:pPr>
      <w:r w:rsidRPr="0004288D">
        <w:rPr>
          <w:rStyle w:val="Forte"/>
          <w:rFonts w:ascii="Bookman Old Style" w:hAnsi="Bookman Old Style"/>
          <w:b w:val="0"/>
          <w:color w:val="000000"/>
          <w:sz w:val="22"/>
        </w:rPr>
        <w:t>7.3. DA GARANTIA E ASSISTÊNCIA TÉCNICA</w:t>
      </w:r>
    </w:p>
    <w:p w14:paraId="5DABEC90" w14:textId="77777777" w:rsidR="00433503" w:rsidRPr="0004288D" w:rsidRDefault="00433503" w:rsidP="00433503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  <w:sz w:val="22"/>
        </w:rPr>
      </w:pPr>
      <w:r w:rsidRPr="0004288D">
        <w:rPr>
          <w:rFonts w:ascii="Bookman Old Style" w:hAnsi="Bookman Old Style"/>
          <w:color w:val="000000"/>
          <w:sz w:val="22"/>
        </w:rPr>
        <w:t>Os materiais de manutenção geral deverão ter garantia mínima de 12 (doze) meses, contados a partir da data da entrega dos materiais. Durante o período de garantia, o fornecedor homologado deverá prestar assistência técnica para a correção de eventuais defeitos nos materiais fornecidos.</w:t>
      </w:r>
    </w:p>
    <w:p w14:paraId="279F358B" w14:textId="77777777" w:rsidR="00433503" w:rsidRPr="0004288D" w:rsidRDefault="00433503" w:rsidP="00433503">
      <w:pPr>
        <w:pStyle w:val="NormalWeb"/>
        <w:widowControl w:val="0"/>
        <w:spacing w:before="0" w:beforeAutospacing="0" w:after="0" w:afterAutospacing="0" w:line="360" w:lineRule="auto"/>
        <w:jc w:val="both"/>
        <w:rPr>
          <w:rStyle w:val="Forte"/>
          <w:rFonts w:ascii="Bookman Old Style" w:hAnsi="Bookman Old Style"/>
          <w:b w:val="0"/>
          <w:color w:val="000000"/>
          <w:sz w:val="22"/>
        </w:rPr>
      </w:pPr>
    </w:p>
    <w:p w14:paraId="21D5D82F" w14:textId="77777777" w:rsidR="00433503" w:rsidRPr="0004288D" w:rsidRDefault="00433503" w:rsidP="00433503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  <w:sz w:val="22"/>
        </w:rPr>
      </w:pPr>
      <w:r w:rsidRPr="0004288D">
        <w:rPr>
          <w:rStyle w:val="Forte"/>
          <w:rFonts w:ascii="Bookman Old Style" w:hAnsi="Bookman Old Style"/>
          <w:color w:val="000000"/>
          <w:sz w:val="22"/>
        </w:rPr>
        <w:t>8. FORMA E CRITÉRIOS DE SELEÇÃO DO FORNECEDOR (Art. 6º, inciso XXIII, alínea ‘h’, da Lei nº 14.133/2021</w:t>
      </w:r>
      <w:proofErr w:type="gramStart"/>
      <w:r w:rsidRPr="0004288D">
        <w:rPr>
          <w:rStyle w:val="Forte"/>
          <w:rFonts w:ascii="Bookman Old Style" w:hAnsi="Bookman Old Style"/>
          <w:color w:val="000000"/>
          <w:sz w:val="22"/>
        </w:rPr>
        <w:t>)</w:t>
      </w:r>
      <w:proofErr w:type="gramEnd"/>
    </w:p>
    <w:p w14:paraId="23D34FE1" w14:textId="77777777" w:rsidR="00433503" w:rsidRPr="0004288D" w:rsidRDefault="00433503" w:rsidP="00433503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  <w:sz w:val="22"/>
        </w:rPr>
      </w:pPr>
      <w:r w:rsidRPr="0004288D">
        <w:rPr>
          <w:rFonts w:ascii="Bookman Old Style" w:hAnsi="Bookman Old Style"/>
          <w:color w:val="000000"/>
          <w:sz w:val="22"/>
        </w:rPr>
        <w:t>A seleção dos fornecedores será realizada por meio de credenciamento, conforme previsto no Art. 79 da Lei nº 14.133, de 2021.</w:t>
      </w:r>
    </w:p>
    <w:p w14:paraId="7CAC252E" w14:textId="77777777" w:rsidR="00433503" w:rsidRPr="0004288D" w:rsidRDefault="00433503" w:rsidP="00433503">
      <w:pPr>
        <w:pStyle w:val="Ttulo3"/>
        <w:spacing w:before="0" w:line="360" w:lineRule="auto"/>
        <w:ind w:left="0"/>
        <w:jc w:val="both"/>
        <w:rPr>
          <w:rFonts w:ascii="Bookman Old Style" w:hAnsi="Bookman Old Style"/>
          <w:b w:val="0"/>
          <w:color w:val="000000"/>
          <w:sz w:val="22"/>
          <w:szCs w:val="24"/>
        </w:rPr>
      </w:pP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Os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critérios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de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avaliação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das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propostas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serão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os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seguintes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:</w:t>
      </w:r>
    </w:p>
    <w:p w14:paraId="731B499F" w14:textId="77777777" w:rsidR="00433503" w:rsidRPr="0004288D" w:rsidRDefault="00433503" w:rsidP="00433503">
      <w:pPr>
        <w:widowControl w:val="0"/>
        <w:numPr>
          <w:ilvl w:val="0"/>
          <w:numId w:val="33"/>
        </w:numPr>
        <w:spacing w:after="0" w:line="360" w:lineRule="auto"/>
        <w:ind w:left="0" w:firstLine="0"/>
        <w:jc w:val="both"/>
        <w:rPr>
          <w:rStyle w:val="Forte"/>
          <w:rFonts w:ascii="Bookman Old Style" w:hAnsi="Bookman Old Style"/>
          <w:b w:val="0"/>
          <w:bCs w:val="0"/>
          <w:color w:val="000000"/>
          <w:szCs w:val="24"/>
        </w:rPr>
      </w:pPr>
      <w:r w:rsidRPr="0004288D">
        <w:rPr>
          <w:rStyle w:val="Forte"/>
          <w:rFonts w:ascii="Bookman Old Style" w:hAnsi="Bookman Old Style"/>
          <w:b w:val="0"/>
          <w:color w:val="000000"/>
          <w:szCs w:val="24"/>
        </w:rPr>
        <w:t>Qualificação técnica:</w:t>
      </w:r>
      <w:r w:rsidRPr="0004288D">
        <w:rPr>
          <w:rFonts w:ascii="Bookman Old Style" w:hAnsi="Bookman Old Style"/>
          <w:bCs/>
          <w:color w:val="000000"/>
          <w:szCs w:val="24"/>
        </w:rPr>
        <w:t xml:space="preserve"> Comprovação da capacidade técnica para o fornecimento dos materiais especificados.</w:t>
      </w:r>
    </w:p>
    <w:p w14:paraId="78E458F6" w14:textId="77777777" w:rsidR="00433503" w:rsidRPr="0004288D" w:rsidRDefault="00433503" w:rsidP="00433503">
      <w:pPr>
        <w:widowControl w:val="0"/>
        <w:numPr>
          <w:ilvl w:val="0"/>
          <w:numId w:val="33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Style w:val="Forte"/>
          <w:rFonts w:ascii="Bookman Old Style" w:hAnsi="Bookman Old Style"/>
          <w:b w:val="0"/>
          <w:color w:val="000000"/>
          <w:szCs w:val="24"/>
        </w:rPr>
        <w:t>Qualidade dos materiais:</w:t>
      </w:r>
      <w:r w:rsidRPr="0004288D">
        <w:rPr>
          <w:rFonts w:ascii="Bookman Old Style" w:hAnsi="Bookman Old Style"/>
          <w:color w:val="000000"/>
          <w:szCs w:val="24"/>
        </w:rPr>
        <w:t xml:space="preserve"> Apresentação de certificados de qualidade dos materiais, em conformidade com as normas ABNT.</w:t>
      </w:r>
    </w:p>
    <w:p w14:paraId="6B35CD7A" w14:textId="77777777" w:rsidR="00433503" w:rsidRPr="0004288D" w:rsidRDefault="00433503" w:rsidP="00433503">
      <w:pPr>
        <w:widowControl w:val="0"/>
        <w:numPr>
          <w:ilvl w:val="0"/>
          <w:numId w:val="33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Style w:val="Forte"/>
          <w:rFonts w:ascii="Bookman Old Style" w:hAnsi="Bookman Old Style"/>
          <w:b w:val="0"/>
          <w:color w:val="000000"/>
          <w:szCs w:val="24"/>
        </w:rPr>
        <w:lastRenderedPageBreak/>
        <w:t>Preços:</w:t>
      </w:r>
      <w:r w:rsidRPr="0004288D">
        <w:rPr>
          <w:rFonts w:ascii="Bookman Old Style" w:hAnsi="Bookman Old Style"/>
          <w:color w:val="000000"/>
          <w:szCs w:val="24"/>
        </w:rPr>
        <w:t xml:space="preserve"> Apresentação de preços competitivos, compatíveis com os preços praticados no mercado.</w:t>
      </w:r>
    </w:p>
    <w:p w14:paraId="0A18A1C2" w14:textId="77777777" w:rsidR="00433503" w:rsidRPr="0004288D" w:rsidRDefault="00433503" w:rsidP="00433503">
      <w:pPr>
        <w:widowControl w:val="0"/>
        <w:numPr>
          <w:ilvl w:val="0"/>
          <w:numId w:val="33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Style w:val="Forte"/>
          <w:rFonts w:ascii="Bookman Old Style" w:hAnsi="Bookman Old Style"/>
          <w:b w:val="0"/>
          <w:color w:val="000000"/>
          <w:szCs w:val="24"/>
        </w:rPr>
        <w:t>Condições de pagamento:</w:t>
      </w:r>
      <w:r w:rsidRPr="0004288D">
        <w:rPr>
          <w:rFonts w:ascii="Bookman Old Style" w:hAnsi="Bookman Old Style"/>
          <w:color w:val="000000"/>
          <w:szCs w:val="24"/>
        </w:rPr>
        <w:t xml:space="preserve"> Apresentação de condições de pagamento favoráveis à Administração Pública.</w:t>
      </w:r>
    </w:p>
    <w:p w14:paraId="6E023A42" w14:textId="77777777" w:rsidR="00433503" w:rsidRPr="0004288D" w:rsidRDefault="00433503" w:rsidP="00433503">
      <w:pPr>
        <w:widowControl w:val="0"/>
        <w:spacing w:after="0" w:line="360" w:lineRule="auto"/>
        <w:jc w:val="both"/>
        <w:rPr>
          <w:rFonts w:ascii="Bookman Old Style" w:hAnsi="Bookman Old Style"/>
          <w:color w:val="000000"/>
          <w:szCs w:val="24"/>
        </w:rPr>
      </w:pPr>
    </w:p>
    <w:p w14:paraId="6681EB50" w14:textId="77777777" w:rsidR="00433503" w:rsidRPr="0004288D" w:rsidRDefault="00433503" w:rsidP="00433503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  <w:sz w:val="22"/>
        </w:rPr>
      </w:pPr>
      <w:r w:rsidRPr="0004288D">
        <w:rPr>
          <w:rStyle w:val="Forte"/>
          <w:rFonts w:ascii="Bookman Old Style" w:hAnsi="Bookman Old Style"/>
          <w:color w:val="000000"/>
          <w:sz w:val="22"/>
        </w:rPr>
        <w:t>9. ESTIMATIVAS DO VALOR DA CONTRATAÇÃO, ACOMPANHADAS DOS PREÇOS UNITÁRIOS REFERENCIAIS, DAS MEMÓRIAS DE CÁLCULO E DOS DOCUMENTOS QUE LHE DÃO SUPORTE, COM OS PARÂMETROS UTILIZADOS PARA A OBTENÇÃO DOS PREÇOS E PARA OS RESPECTIVOS CÁLCULOS (Art. 6º, inciso XXIII, alínea ‘i’, da Lei nº 14.133/2021</w:t>
      </w:r>
      <w:proofErr w:type="gramStart"/>
      <w:r w:rsidRPr="0004288D">
        <w:rPr>
          <w:rStyle w:val="Forte"/>
          <w:rFonts w:ascii="Bookman Old Style" w:hAnsi="Bookman Old Style"/>
          <w:color w:val="000000"/>
          <w:sz w:val="22"/>
        </w:rPr>
        <w:t>)</w:t>
      </w:r>
      <w:proofErr w:type="gramEnd"/>
    </w:p>
    <w:p w14:paraId="212D4749" w14:textId="45C5CAAD" w:rsidR="00433503" w:rsidRPr="0004288D" w:rsidRDefault="00433503" w:rsidP="00433503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  <w:sz w:val="22"/>
        </w:rPr>
      </w:pPr>
      <w:r w:rsidRPr="0004288D">
        <w:rPr>
          <w:rFonts w:ascii="Bookman Old Style" w:hAnsi="Bookman Old Style"/>
          <w:color w:val="000000"/>
          <w:sz w:val="22"/>
        </w:rPr>
        <w:t xml:space="preserve">A estimativa do valor total a ser despendido no credenciamento é de R$ </w:t>
      </w:r>
      <w:r w:rsidR="005605A8">
        <w:rPr>
          <w:rFonts w:ascii="Bookman Old Style" w:hAnsi="Bookman Old Style"/>
          <w:color w:val="000000"/>
          <w:sz w:val="22"/>
        </w:rPr>
        <w:t>5.52</w:t>
      </w:r>
      <w:r w:rsidR="001960F3">
        <w:rPr>
          <w:rFonts w:ascii="Bookman Old Style" w:hAnsi="Bookman Old Style"/>
          <w:color w:val="000000"/>
          <w:sz w:val="22"/>
        </w:rPr>
        <w:t>0</w:t>
      </w:r>
      <w:r w:rsidRPr="0004288D">
        <w:rPr>
          <w:rFonts w:ascii="Bookman Old Style" w:hAnsi="Bookman Old Style"/>
          <w:color w:val="000000"/>
          <w:sz w:val="22"/>
        </w:rPr>
        <w:t>.000,00 (</w:t>
      </w:r>
      <w:r w:rsidR="001960F3">
        <w:rPr>
          <w:rFonts w:ascii="Bookman Old Style" w:hAnsi="Bookman Old Style"/>
          <w:color w:val="000000"/>
          <w:sz w:val="22"/>
        </w:rPr>
        <w:t>cinco milhões</w:t>
      </w:r>
      <w:r w:rsidRPr="0004288D">
        <w:rPr>
          <w:rFonts w:ascii="Bookman Old Style" w:hAnsi="Bookman Old Style"/>
          <w:color w:val="000000"/>
          <w:sz w:val="22"/>
        </w:rPr>
        <w:t xml:space="preserve"> </w:t>
      </w:r>
      <w:r w:rsidR="005605A8">
        <w:rPr>
          <w:rFonts w:ascii="Bookman Old Style" w:hAnsi="Bookman Old Style"/>
          <w:color w:val="000000"/>
          <w:sz w:val="22"/>
        </w:rPr>
        <w:t xml:space="preserve">quinhentos e vinte mil </w:t>
      </w:r>
      <w:r w:rsidRPr="0004288D">
        <w:rPr>
          <w:rFonts w:ascii="Bookman Old Style" w:hAnsi="Bookman Old Style"/>
          <w:color w:val="000000"/>
          <w:sz w:val="22"/>
        </w:rPr>
        <w:t>reais).</w:t>
      </w:r>
    </w:p>
    <w:p w14:paraId="61149296" w14:textId="77777777" w:rsidR="00433503" w:rsidRPr="00411B78" w:rsidRDefault="00433503" w:rsidP="00433503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b/>
          <w:color w:val="000000"/>
          <w:sz w:val="22"/>
        </w:rPr>
      </w:pPr>
      <w:r w:rsidRPr="00411B78">
        <w:rPr>
          <w:rFonts w:ascii="Bookman Old Style" w:hAnsi="Bookman Old Style"/>
          <w:b/>
          <w:color w:val="000000"/>
          <w:sz w:val="22"/>
        </w:rPr>
        <w:t>Os preços unitários dos materiais serão definidos com base nos preços referenciados na tabela SINAPI aplicados os descontos descritos na planilha abaixo:</w:t>
      </w:r>
    </w:p>
    <w:tbl>
      <w:tblPr>
        <w:tblW w:w="4920" w:type="pct"/>
        <w:tblInd w:w="2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6"/>
        <w:gridCol w:w="5305"/>
        <w:gridCol w:w="1135"/>
        <w:gridCol w:w="1962"/>
      </w:tblGrid>
      <w:tr w:rsidR="00433503" w:rsidRPr="004D3CE0" w14:paraId="44DA1FA3" w14:textId="77777777" w:rsidTr="001960F3">
        <w:trPr>
          <w:tblHeader/>
        </w:trPr>
        <w:tc>
          <w:tcPr>
            <w:tcW w:w="6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4860E0" w14:textId="77777777" w:rsidR="00433503" w:rsidRPr="004D3CE0" w:rsidRDefault="0043350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bCs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bCs/>
                <w:color w:val="000000"/>
                <w:sz w:val="20"/>
                <w:szCs w:val="24"/>
              </w:rPr>
              <w:t>Número</w:t>
            </w:r>
          </w:p>
        </w:tc>
        <w:tc>
          <w:tcPr>
            <w:tcW w:w="275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B97028" w14:textId="77777777" w:rsidR="00433503" w:rsidRPr="004D3CE0" w:rsidRDefault="0043350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bCs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bCs/>
                <w:color w:val="000000"/>
                <w:sz w:val="20"/>
                <w:szCs w:val="24"/>
              </w:rPr>
              <w:t>Tipo de Material</w:t>
            </w:r>
          </w:p>
        </w:tc>
        <w:tc>
          <w:tcPr>
            <w:tcW w:w="5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106EE5" w14:textId="77777777" w:rsidR="00433503" w:rsidRPr="004D3CE0" w:rsidRDefault="0043350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bCs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bCs/>
                <w:color w:val="000000"/>
                <w:sz w:val="20"/>
                <w:szCs w:val="24"/>
              </w:rPr>
              <w:t>Média (%)</w:t>
            </w:r>
          </w:p>
        </w:tc>
        <w:tc>
          <w:tcPr>
            <w:tcW w:w="102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2E7B2228" w14:textId="77777777" w:rsidR="00433503" w:rsidRPr="004D3CE0" w:rsidRDefault="0043350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bCs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bCs/>
                <w:color w:val="000000"/>
                <w:sz w:val="20"/>
                <w:szCs w:val="24"/>
              </w:rPr>
              <w:t xml:space="preserve">Valor Total da Contratação </w:t>
            </w:r>
          </w:p>
        </w:tc>
      </w:tr>
      <w:tr w:rsidR="00433503" w:rsidRPr="004D3CE0" w14:paraId="6E556E3B" w14:textId="77777777" w:rsidTr="001960F3">
        <w:tc>
          <w:tcPr>
            <w:tcW w:w="6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FC9883" w14:textId="77777777" w:rsidR="00433503" w:rsidRPr="004D3CE0" w:rsidRDefault="0043350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proofErr w:type="gramStart"/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1</w:t>
            </w:r>
            <w:proofErr w:type="gramEnd"/>
          </w:p>
        </w:tc>
        <w:tc>
          <w:tcPr>
            <w:tcW w:w="275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73D3CC" w14:textId="77777777" w:rsidR="00433503" w:rsidRPr="004D3CE0" w:rsidRDefault="0043350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Materiais para Manutenção Geral (Hidráulico)</w:t>
            </w:r>
          </w:p>
        </w:tc>
        <w:tc>
          <w:tcPr>
            <w:tcW w:w="5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911CD6" w14:textId="77777777" w:rsidR="00433503" w:rsidRPr="004D3CE0" w:rsidRDefault="0043350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27,16</w:t>
            </w:r>
          </w:p>
        </w:tc>
        <w:tc>
          <w:tcPr>
            <w:tcW w:w="102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B0C34E2" w14:textId="41E358E6" w:rsidR="0043350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4"/>
              </w:rPr>
              <w:t>R$ 6</w:t>
            </w:r>
            <w:r w:rsidR="00433503"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00.000,00</w:t>
            </w:r>
          </w:p>
        </w:tc>
      </w:tr>
      <w:tr w:rsidR="00433503" w:rsidRPr="004D3CE0" w14:paraId="0C4AA1EF" w14:textId="77777777" w:rsidTr="001960F3">
        <w:tc>
          <w:tcPr>
            <w:tcW w:w="6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72CD1C" w14:textId="77777777" w:rsidR="00433503" w:rsidRPr="004D3CE0" w:rsidRDefault="0043350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proofErr w:type="gramStart"/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2</w:t>
            </w:r>
            <w:proofErr w:type="gramEnd"/>
          </w:p>
        </w:tc>
        <w:tc>
          <w:tcPr>
            <w:tcW w:w="275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3398CA" w14:textId="77777777" w:rsidR="00433503" w:rsidRPr="004D3CE0" w:rsidRDefault="0043350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Materiais para Manutenção Geral (Elétrico)</w:t>
            </w:r>
          </w:p>
        </w:tc>
        <w:tc>
          <w:tcPr>
            <w:tcW w:w="5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79739E" w14:textId="77777777" w:rsidR="00433503" w:rsidRPr="004D3CE0" w:rsidRDefault="0043350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28,56</w:t>
            </w:r>
          </w:p>
        </w:tc>
        <w:tc>
          <w:tcPr>
            <w:tcW w:w="102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9556683" w14:textId="3B324BBA" w:rsidR="00433503" w:rsidRPr="004D3CE0" w:rsidRDefault="0043350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 xml:space="preserve">R$ </w:t>
            </w:r>
            <w:r w:rsidR="001960F3">
              <w:rPr>
                <w:rFonts w:ascii="Bookman Old Style" w:hAnsi="Bookman Old Style"/>
                <w:color w:val="000000"/>
                <w:sz w:val="20"/>
                <w:szCs w:val="24"/>
              </w:rPr>
              <w:t>6</w:t>
            </w: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00.000,00</w:t>
            </w:r>
          </w:p>
        </w:tc>
      </w:tr>
      <w:tr w:rsidR="00433503" w:rsidRPr="004D3CE0" w14:paraId="4CAD6E65" w14:textId="77777777" w:rsidTr="001960F3">
        <w:tc>
          <w:tcPr>
            <w:tcW w:w="6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330858" w14:textId="77777777" w:rsidR="00433503" w:rsidRPr="004D3CE0" w:rsidRDefault="0043350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proofErr w:type="gramStart"/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3</w:t>
            </w:r>
            <w:proofErr w:type="gramEnd"/>
          </w:p>
        </w:tc>
        <w:tc>
          <w:tcPr>
            <w:tcW w:w="275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D3EC7E" w14:textId="77777777" w:rsidR="00433503" w:rsidRPr="004D3CE0" w:rsidRDefault="0043350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Materiais para Manutenção Geral (Pintura)</w:t>
            </w:r>
          </w:p>
        </w:tc>
        <w:tc>
          <w:tcPr>
            <w:tcW w:w="5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244D0D" w14:textId="77777777" w:rsidR="00433503" w:rsidRPr="004D3CE0" w:rsidRDefault="0043350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20,47</w:t>
            </w:r>
          </w:p>
        </w:tc>
        <w:tc>
          <w:tcPr>
            <w:tcW w:w="102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52ACDD2A" w14:textId="169E15C8" w:rsidR="00433503" w:rsidRPr="004D3CE0" w:rsidRDefault="00433503" w:rsidP="001960F3">
            <w:pPr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 xml:space="preserve">R$ </w:t>
            </w:r>
            <w:r w:rsidR="001960F3">
              <w:rPr>
                <w:rFonts w:ascii="Bookman Old Style" w:hAnsi="Bookman Old Style"/>
                <w:color w:val="000000"/>
                <w:sz w:val="20"/>
                <w:szCs w:val="24"/>
              </w:rPr>
              <w:t>6</w:t>
            </w: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00.000,00</w:t>
            </w:r>
          </w:p>
        </w:tc>
      </w:tr>
      <w:tr w:rsidR="00433503" w:rsidRPr="004D3CE0" w14:paraId="065C49C7" w14:textId="77777777" w:rsidTr="001960F3">
        <w:tc>
          <w:tcPr>
            <w:tcW w:w="6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71063D" w14:textId="77777777" w:rsidR="00433503" w:rsidRPr="004D3CE0" w:rsidRDefault="0043350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proofErr w:type="gramStart"/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4</w:t>
            </w:r>
            <w:proofErr w:type="gramEnd"/>
          </w:p>
        </w:tc>
        <w:tc>
          <w:tcPr>
            <w:tcW w:w="275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091B10" w14:textId="77777777" w:rsidR="00433503" w:rsidRPr="004D3CE0" w:rsidRDefault="0043350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Materiais para Manutenção Geral (Material Estrutural e Alvenaria)</w:t>
            </w:r>
          </w:p>
        </w:tc>
        <w:tc>
          <w:tcPr>
            <w:tcW w:w="5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602AE6" w14:textId="77777777" w:rsidR="00433503" w:rsidRPr="004D3CE0" w:rsidRDefault="0043350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22,37</w:t>
            </w:r>
          </w:p>
        </w:tc>
        <w:tc>
          <w:tcPr>
            <w:tcW w:w="102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435A9D96" w14:textId="6A041F64" w:rsidR="0043350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4"/>
              </w:rPr>
              <w:t>R$ 6</w:t>
            </w:r>
            <w:r w:rsidR="00433503"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00.000,00</w:t>
            </w:r>
          </w:p>
        </w:tc>
      </w:tr>
      <w:tr w:rsidR="00433503" w:rsidRPr="004D3CE0" w14:paraId="49EC921D" w14:textId="77777777" w:rsidTr="001960F3">
        <w:tc>
          <w:tcPr>
            <w:tcW w:w="6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87194F" w14:textId="77777777" w:rsidR="00433503" w:rsidRPr="004D3CE0" w:rsidRDefault="0043350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proofErr w:type="gramStart"/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5</w:t>
            </w:r>
            <w:proofErr w:type="gramEnd"/>
          </w:p>
        </w:tc>
        <w:tc>
          <w:tcPr>
            <w:tcW w:w="275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E2A026" w14:textId="77777777" w:rsidR="00433503" w:rsidRPr="004D3CE0" w:rsidRDefault="0043350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Materiais para Manutenção Geral (Cobertura)</w:t>
            </w:r>
          </w:p>
        </w:tc>
        <w:tc>
          <w:tcPr>
            <w:tcW w:w="5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26B157" w14:textId="77777777" w:rsidR="00433503" w:rsidRPr="004D3CE0" w:rsidRDefault="0043350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19,79</w:t>
            </w:r>
          </w:p>
        </w:tc>
        <w:tc>
          <w:tcPr>
            <w:tcW w:w="102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66E20CA" w14:textId="0C061DB2" w:rsidR="0043350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4"/>
              </w:rPr>
              <w:t>R$ 6</w:t>
            </w:r>
            <w:r w:rsidR="00433503"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00.000,00</w:t>
            </w:r>
          </w:p>
        </w:tc>
      </w:tr>
      <w:tr w:rsidR="00433503" w:rsidRPr="004D3CE0" w14:paraId="5B3B8318" w14:textId="77777777" w:rsidTr="001960F3">
        <w:tc>
          <w:tcPr>
            <w:tcW w:w="6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AE4D3C" w14:textId="77777777" w:rsidR="00433503" w:rsidRPr="004D3CE0" w:rsidRDefault="0043350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proofErr w:type="gramStart"/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6</w:t>
            </w:r>
            <w:proofErr w:type="gramEnd"/>
          </w:p>
        </w:tc>
        <w:tc>
          <w:tcPr>
            <w:tcW w:w="275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D5C373" w14:textId="77777777" w:rsidR="00433503" w:rsidRPr="004D3CE0" w:rsidRDefault="0043350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Materiais para Manutenção Geral (Acabamento Interno e Externo)</w:t>
            </w:r>
          </w:p>
        </w:tc>
        <w:tc>
          <w:tcPr>
            <w:tcW w:w="5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B7E5A6" w14:textId="77777777" w:rsidR="00433503" w:rsidRPr="004D3CE0" w:rsidRDefault="0043350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16,85</w:t>
            </w:r>
          </w:p>
        </w:tc>
        <w:tc>
          <w:tcPr>
            <w:tcW w:w="102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0F1E71A" w14:textId="3EB7E89F" w:rsidR="0043350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4"/>
              </w:rPr>
              <w:t>R$ 6</w:t>
            </w:r>
            <w:r w:rsidR="00433503"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00.000,00</w:t>
            </w:r>
          </w:p>
        </w:tc>
      </w:tr>
      <w:tr w:rsidR="00433503" w:rsidRPr="004D3CE0" w14:paraId="7AF5758A" w14:textId="77777777" w:rsidTr="001960F3">
        <w:tc>
          <w:tcPr>
            <w:tcW w:w="6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2127D5" w14:textId="77777777" w:rsidR="00433503" w:rsidRPr="004D3CE0" w:rsidRDefault="0043350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proofErr w:type="gramStart"/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7</w:t>
            </w:r>
            <w:proofErr w:type="gramEnd"/>
          </w:p>
        </w:tc>
        <w:tc>
          <w:tcPr>
            <w:tcW w:w="275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01DBD7" w14:textId="77777777" w:rsidR="00433503" w:rsidRPr="004D3CE0" w:rsidRDefault="0043350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Materiais para Manutenção Geral (Artefatos de Cimento)</w:t>
            </w:r>
          </w:p>
        </w:tc>
        <w:tc>
          <w:tcPr>
            <w:tcW w:w="5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5B8931" w14:textId="77777777" w:rsidR="00433503" w:rsidRPr="004D3CE0" w:rsidRDefault="0043350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17,10</w:t>
            </w:r>
          </w:p>
        </w:tc>
        <w:tc>
          <w:tcPr>
            <w:tcW w:w="102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40AAFE95" w14:textId="5FF35185" w:rsidR="0043350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4"/>
              </w:rPr>
              <w:t>R$ 6</w:t>
            </w:r>
            <w:r w:rsidR="00433503"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00.000,00</w:t>
            </w:r>
          </w:p>
        </w:tc>
      </w:tr>
      <w:tr w:rsidR="00433503" w:rsidRPr="004D3CE0" w14:paraId="32024A74" w14:textId="77777777" w:rsidTr="001960F3">
        <w:tc>
          <w:tcPr>
            <w:tcW w:w="6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AB200D" w14:textId="77777777" w:rsidR="00433503" w:rsidRPr="004D3CE0" w:rsidRDefault="0043350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proofErr w:type="gramStart"/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8</w:t>
            </w:r>
            <w:proofErr w:type="gramEnd"/>
          </w:p>
        </w:tc>
        <w:tc>
          <w:tcPr>
            <w:tcW w:w="275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F96260" w14:textId="77777777" w:rsidR="00433503" w:rsidRPr="004D3CE0" w:rsidRDefault="0043350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Materiais para Manutenção Geral (Ferramentas)</w:t>
            </w:r>
          </w:p>
        </w:tc>
        <w:tc>
          <w:tcPr>
            <w:tcW w:w="5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3FB392" w14:textId="77777777" w:rsidR="00433503" w:rsidRPr="004D3CE0" w:rsidRDefault="0043350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22,89</w:t>
            </w:r>
          </w:p>
        </w:tc>
        <w:tc>
          <w:tcPr>
            <w:tcW w:w="102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8D8D8CE" w14:textId="7621E956" w:rsidR="0043350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4"/>
              </w:rPr>
              <w:t>R$ 12</w:t>
            </w:r>
            <w:r w:rsidR="00433503"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0.000,00</w:t>
            </w:r>
          </w:p>
        </w:tc>
      </w:tr>
      <w:tr w:rsidR="00433503" w:rsidRPr="004D3CE0" w14:paraId="17C2D05A" w14:textId="77777777" w:rsidTr="001960F3">
        <w:tc>
          <w:tcPr>
            <w:tcW w:w="6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EF021C" w14:textId="77777777" w:rsidR="00433503" w:rsidRPr="004D3CE0" w:rsidRDefault="0043350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proofErr w:type="gramStart"/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9</w:t>
            </w:r>
            <w:proofErr w:type="gramEnd"/>
          </w:p>
        </w:tc>
        <w:tc>
          <w:tcPr>
            <w:tcW w:w="275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30A7F8" w14:textId="77777777" w:rsidR="00433503" w:rsidRPr="004D3CE0" w:rsidRDefault="0043350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Materiais para Manutenção Geral (Vidros)</w:t>
            </w:r>
          </w:p>
        </w:tc>
        <w:tc>
          <w:tcPr>
            <w:tcW w:w="5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A886A0" w14:textId="77777777" w:rsidR="00433503" w:rsidRPr="004D3CE0" w:rsidRDefault="0043350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17,84</w:t>
            </w:r>
          </w:p>
        </w:tc>
        <w:tc>
          <w:tcPr>
            <w:tcW w:w="102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5415E12" w14:textId="668FB8D5" w:rsidR="0043350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4"/>
              </w:rPr>
              <w:t>R$ 30</w:t>
            </w:r>
            <w:r w:rsidR="00433503"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0.000,00</w:t>
            </w:r>
          </w:p>
        </w:tc>
      </w:tr>
      <w:tr w:rsidR="00433503" w:rsidRPr="004D3CE0" w14:paraId="5650DF61" w14:textId="77777777" w:rsidTr="001960F3">
        <w:tc>
          <w:tcPr>
            <w:tcW w:w="6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BFD12E" w14:textId="77777777" w:rsidR="00433503" w:rsidRPr="004D3CE0" w:rsidRDefault="0043350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lastRenderedPageBreak/>
              <w:t>10</w:t>
            </w:r>
          </w:p>
        </w:tc>
        <w:tc>
          <w:tcPr>
            <w:tcW w:w="275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C8AC4E" w14:textId="77777777" w:rsidR="00433503" w:rsidRPr="004D3CE0" w:rsidRDefault="0043350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Materiais para Manutenção Geral (Esquadrias)</w:t>
            </w:r>
          </w:p>
        </w:tc>
        <w:tc>
          <w:tcPr>
            <w:tcW w:w="5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86D09A" w14:textId="77777777" w:rsidR="00433503" w:rsidRPr="004D3CE0" w:rsidRDefault="0043350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17,12</w:t>
            </w:r>
          </w:p>
        </w:tc>
        <w:tc>
          <w:tcPr>
            <w:tcW w:w="102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4BFD7A7D" w14:textId="42E7A7AF" w:rsidR="00433503" w:rsidRPr="004D3CE0" w:rsidRDefault="0043350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 xml:space="preserve">R$ </w:t>
            </w:r>
            <w:r w:rsidR="001960F3">
              <w:rPr>
                <w:rFonts w:ascii="Bookman Old Style" w:hAnsi="Bookman Old Style"/>
                <w:color w:val="000000"/>
                <w:sz w:val="20"/>
                <w:szCs w:val="24"/>
              </w:rPr>
              <w:t>60</w:t>
            </w: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0.000,00</w:t>
            </w:r>
          </w:p>
        </w:tc>
      </w:tr>
      <w:tr w:rsidR="00433503" w:rsidRPr="004D3CE0" w14:paraId="6BA39A3A" w14:textId="77777777" w:rsidTr="001960F3">
        <w:tc>
          <w:tcPr>
            <w:tcW w:w="6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96817F" w14:textId="77777777" w:rsidR="00433503" w:rsidRPr="004D3CE0" w:rsidRDefault="0043350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11</w:t>
            </w:r>
          </w:p>
        </w:tc>
        <w:tc>
          <w:tcPr>
            <w:tcW w:w="275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F2EF9A" w14:textId="77777777" w:rsidR="00433503" w:rsidRPr="004D3CE0" w:rsidRDefault="0043350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Materiais para Manutenção Geral (Material Básico)</w:t>
            </w:r>
          </w:p>
        </w:tc>
        <w:tc>
          <w:tcPr>
            <w:tcW w:w="5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DEDA8E" w14:textId="77777777" w:rsidR="00433503" w:rsidRPr="004D3CE0" w:rsidRDefault="0043350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19,81</w:t>
            </w:r>
          </w:p>
        </w:tc>
        <w:tc>
          <w:tcPr>
            <w:tcW w:w="102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5738433" w14:textId="77777777" w:rsidR="00433503" w:rsidRPr="004D3CE0" w:rsidRDefault="0043350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R$ 300.000,00</w:t>
            </w:r>
          </w:p>
        </w:tc>
      </w:tr>
    </w:tbl>
    <w:p w14:paraId="7E608D17" w14:textId="77777777" w:rsidR="00433503" w:rsidRPr="0004288D" w:rsidRDefault="00433503" w:rsidP="00433503">
      <w:pPr>
        <w:pStyle w:val="NormalWeb"/>
        <w:widowControl w:val="0"/>
        <w:spacing w:before="0" w:beforeAutospacing="0" w:after="0" w:afterAutospacing="0" w:line="360" w:lineRule="auto"/>
        <w:jc w:val="both"/>
        <w:rPr>
          <w:rStyle w:val="Forte"/>
          <w:rFonts w:ascii="Bookman Old Style" w:hAnsi="Bookman Old Style"/>
          <w:b w:val="0"/>
          <w:color w:val="000000"/>
          <w:sz w:val="22"/>
        </w:rPr>
      </w:pPr>
    </w:p>
    <w:p w14:paraId="5911AC75" w14:textId="77777777" w:rsidR="00433503" w:rsidRPr="0004288D" w:rsidRDefault="00433503" w:rsidP="00433503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  <w:sz w:val="22"/>
        </w:rPr>
      </w:pPr>
      <w:r w:rsidRPr="0004288D">
        <w:rPr>
          <w:rStyle w:val="Forte"/>
          <w:rFonts w:ascii="Bookman Old Style" w:hAnsi="Bookman Old Style"/>
          <w:b w:val="0"/>
          <w:color w:val="000000"/>
          <w:sz w:val="22"/>
        </w:rPr>
        <w:t>9.1. Prazo contratual</w:t>
      </w:r>
    </w:p>
    <w:p w14:paraId="1611DD26" w14:textId="77777777" w:rsidR="00433503" w:rsidRPr="0004288D" w:rsidRDefault="00433503" w:rsidP="00433503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  <w:sz w:val="22"/>
        </w:rPr>
      </w:pPr>
      <w:r w:rsidRPr="0004288D">
        <w:rPr>
          <w:rFonts w:ascii="Bookman Old Style" w:hAnsi="Bookman Old Style"/>
          <w:color w:val="000000"/>
          <w:sz w:val="22"/>
        </w:rPr>
        <w:t>O prazo de vigência do contrato será de 12 (doze) meses, contados a partir da data de sua assinatura.</w:t>
      </w:r>
    </w:p>
    <w:p w14:paraId="465DA9B6" w14:textId="77777777" w:rsidR="00433503" w:rsidRPr="0004288D" w:rsidRDefault="00433503" w:rsidP="00433503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  <w:sz w:val="22"/>
        </w:rPr>
      </w:pPr>
      <w:r w:rsidRPr="0004288D">
        <w:rPr>
          <w:rStyle w:val="Forte"/>
          <w:rFonts w:ascii="Bookman Old Style" w:hAnsi="Bookman Old Style"/>
          <w:b w:val="0"/>
          <w:color w:val="000000"/>
          <w:sz w:val="22"/>
        </w:rPr>
        <w:t>9.2. Prazo contratual</w:t>
      </w:r>
    </w:p>
    <w:p w14:paraId="124479B8" w14:textId="77777777" w:rsidR="00433503" w:rsidRPr="0004288D" w:rsidRDefault="00433503" w:rsidP="00433503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  <w:sz w:val="22"/>
        </w:rPr>
      </w:pPr>
      <w:r w:rsidRPr="0004288D">
        <w:rPr>
          <w:rFonts w:ascii="Bookman Old Style" w:hAnsi="Bookman Old Style"/>
          <w:color w:val="000000"/>
          <w:sz w:val="22"/>
        </w:rPr>
        <w:t>O prazo contratual poderá ser prorrogado, conforme artigos 106 e 107 da Lei nº 14.133, de 2021, desde que haja interesse da Administração Pública e que sejam atendidas as condições estabelecidas na lei.</w:t>
      </w:r>
    </w:p>
    <w:p w14:paraId="67FE5013" w14:textId="77777777" w:rsidR="00433503" w:rsidRPr="0004288D" w:rsidRDefault="00433503" w:rsidP="00433503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  <w:sz w:val="22"/>
        </w:rPr>
      </w:pPr>
    </w:p>
    <w:p w14:paraId="2252C6A4" w14:textId="77777777" w:rsidR="00433503" w:rsidRPr="0004288D" w:rsidRDefault="00433503" w:rsidP="00433503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  <w:sz w:val="22"/>
        </w:rPr>
      </w:pPr>
      <w:r w:rsidRPr="0004288D">
        <w:rPr>
          <w:rStyle w:val="Forte"/>
          <w:rFonts w:ascii="Bookman Old Style" w:hAnsi="Bookman Old Style"/>
          <w:color w:val="000000"/>
          <w:sz w:val="22"/>
        </w:rPr>
        <w:t>10. ADEQUAÇÃO ORÇAMENTÁRIA (Art. 6º, inciso XXIII, alínea ‘j’, da Lei nº 14.133/2021</w:t>
      </w:r>
      <w:proofErr w:type="gramStart"/>
      <w:r w:rsidRPr="0004288D">
        <w:rPr>
          <w:rStyle w:val="Forte"/>
          <w:rFonts w:ascii="Bookman Old Style" w:hAnsi="Bookman Old Style"/>
          <w:color w:val="000000"/>
          <w:sz w:val="22"/>
        </w:rPr>
        <w:t>)</w:t>
      </w:r>
      <w:proofErr w:type="gramEnd"/>
    </w:p>
    <w:p w14:paraId="5C9B3DF8" w14:textId="77777777" w:rsidR="00433503" w:rsidRDefault="00433503" w:rsidP="00433503">
      <w:pPr>
        <w:pStyle w:val="Ttulo3"/>
        <w:spacing w:before="0" w:line="360" w:lineRule="auto"/>
        <w:ind w:left="0"/>
        <w:jc w:val="both"/>
        <w:rPr>
          <w:rFonts w:ascii="Bookman Old Style" w:hAnsi="Bookman Old Style"/>
          <w:b w:val="0"/>
          <w:color w:val="000000"/>
          <w:sz w:val="22"/>
          <w:szCs w:val="24"/>
        </w:rPr>
      </w:pPr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As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despesas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decorrentes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da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contratação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correrão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por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conta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das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dotações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orçamentárias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próprias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,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consignadas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no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orçamento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da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Prefeitura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Municipal de Santo Antonio </w:t>
      </w:r>
      <w:proofErr w:type="gram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do</w:t>
      </w:r>
      <w:proofErr w:type="gram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Sudoeste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– PR,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na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seguinte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rubrica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:</w:t>
      </w:r>
    </w:p>
    <w:tbl>
      <w:tblPr>
        <w:tblW w:w="5000" w:type="pc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520"/>
        <w:gridCol w:w="1499"/>
        <w:gridCol w:w="2244"/>
        <w:gridCol w:w="1105"/>
        <w:gridCol w:w="1795"/>
        <w:gridCol w:w="1506"/>
      </w:tblGrid>
      <w:tr w:rsidR="00FC05C1" w:rsidRPr="00411B78" w14:paraId="0DFE12F0" w14:textId="77777777" w:rsidTr="00FC05C1">
        <w:tc>
          <w:tcPr>
            <w:tcW w:w="992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C96A42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Dotações</w:t>
            </w:r>
          </w:p>
        </w:tc>
      </w:tr>
      <w:tr w:rsidR="00FC05C1" w:rsidRPr="00411B78" w14:paraId="354F4B9D" w14:textId="77777777" w:rsidTr="00FC05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293410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Exercício da despesa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BF3077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Conta da despesa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B31939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Funcional programática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DB914C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Fonte de recurso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61F88A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Natureza da despesa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887723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Grupo da fonte</w:t>
            </w:r>
          </w:p>
        </w:tc>
      </w:tr>
      <w:tr w:rsidR="00FC05C1" w:rsidRPr="00411B78" w14:paraId="282FB881" w14:textId="77777777" w:rsidTr="00FC05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148DF7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2025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9724F5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360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7197E2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04.011.04.122.0403.2009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DC7A83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411B78">
              <w:rPr>
                <w:rFonts w:ascii="Arial" w:hAnsi="Arial" w:cs="Arial"/>
                <w:sz w:val="14"/>
                <w:szCs w:val="14"/>
              </w:rPr>
              <w:t>0</w:t>
            </w:r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54E362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3.3.90.30.00.00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A417BE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Do Exercício</w:t>
            </w:r>
          </w:p>
        </w:tc>
      </w:tr>
      <w:tr w:rsidR="00FC05C1" w:rsidRPr="00411B78" w14:paraId="4DC74EC5" w14:textId="77777777" w:rsidTr="00FC05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C5F6AB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2025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94D4BD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930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B22F9A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05.005.26.782.2601.2020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D8F1BA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411B78">
              <w:rPr>
                <w:rFonts w:ascii="Arial" w:hAnsi="Arial" w:cs="Arial"/>
                <w:sz w:val="14"/>
                <w:szCs w:val="14"/>
              </w:rPr>
              <w:t>0</w:t>
            </w:r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BE2AB0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3.3.90.30.00.00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786BAB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Do Exercício</w:t>
            </w:r>
          </w:p>
        </w:tc>
      </w:tr>
      <w:tr w:rsidR="00FC05C1" w:rsidRPr="00411B78" w14:paraId="470E3D48" w14:textId="77777777" w:rsidTr="00FC05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25B8A0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2025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28C2E5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1380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C98CE8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06.001.12.361.1201.2022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2F5F38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103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64D75D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3.3.90.30.00.00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A6D38B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Do Exercício</w:t>
            </w:r>
          </w:p>
        </w:tc>
      </w:tr>
      <w:tr w:rsidR="00FC05C1" w:rsidRPr="00411B78" w14:paraId="6CCDC303" w14:textId="77777777" w:rsidTr="00FC05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51DF6E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2025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F5447F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1680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518532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06.003.12.365.1202.2026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6F8675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103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8638A8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3.3.90.30.00.00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384C23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Do Exercício</w:t>
            </w:r>
          </w:p>
        </w:tc>
      </w:tr>
      <w:tr w:rsidR="00FC05C1" w:rsidRPr="00411B78" w14:paraId="25BF701F" w14:textId="77777777" w:rsidTr="00FC05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BF444D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2025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ABFB57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1950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D60961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06.004.04.392.1301.2027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32A0BC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411B78">
              <w:rPr>
                <w:rFonts w:ascii="Arial" w:hAnsi="Arial" w:cs="Arial"/>
                <w:sz w:val="14"/>
                <w:szCs w:val="14"/>
              </w:rPr>
              <w:t>0</w:t>
            </w:r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4D259D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3.3.90.30.00.00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A8BF4B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Do Exercício</w:t>
            </w:r>
          </w:p>
        </w:tc>
      </w:tr>
      <w:tr w:rsidR="00FC05C1" w:rsidRPr="00411B78" w14:paraId="1B2D2471" w14:textId="77777777" w:rsidTr="00FC05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3D20DD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2025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22A2B1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2100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C82310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06.005.27.813.2701.2030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F5F095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411B78">
              <w:rPr>
                <w:rFonts w:ascii="Arial" w:hAnsi="Arial" w:cs="Arial"/>
                <w:sz w:val="14"/>
                <w:szCs w:val="14"/>
              </w:rPr>
              <w:t>0</w:t>
            </w:r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1B60D0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3.3.90.30.00.00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5DFFD9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Do Exercício</w:t>
            </w:r>
          </w:p>
        </w:tc>
      </w:tr>
      <w:tr w:rsidR="00FC05C1" w:rsidRPr="00411B78" w14:paraId="61A390FD" w14:textId="77777777" w:rsidTr="00FC05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DBB93A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2025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5DA60F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2240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B86BEF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06.007.12.361.1201.2023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118B8A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103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22ED33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3.3.90.30.00.00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F27C9E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Do Exercício</w:t>
            </w:r>
          </w:p>
        </w:tc>
      </w:tr>
      <w:tr w:rsidR="00FC05C1" w:rsidRPr="00411B78" w14:paraId="6E74D0CA" w14:textId="77777777" w:rsidTr="00FC05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FE20B6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2025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39C80C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2450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BC5DB5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06.007.12.361.1201.2033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63D16E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103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663948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3.3.90.30.00.00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B07492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Do Exercício</w:t>
            </w:r>
          </w:p>
        </w:tc>
      </w:tr>
      <w:tr w:rsidR="00FC05C1" w:rsidRPr="00411B78" w14:paraId="65176D35" w14:textId="77777777" w:rsidTr="00FC05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7AC7BA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2025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4CE53E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2940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03379E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08.001.10.301.1001.2040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7975CD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303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A9054C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3.3.90.30.00.00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3D2DEB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Do Exercício</w:t>
            </w:r>
          </w:p>
        </w:tc>
      </w:tr>
      <w:tr w:rsidR="00FC05C1" w:rsidRPr="00411B78" w14:paraId="5A1592C2" w14:textId="77777777" w:rsidTr="00FC05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C5661E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2025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EB5AE7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3470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0B06C4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09.001.08.244.0801.2046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0F658C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411B78">
              <w:rPr>
                <w:rFonts w:ascii="Arial" w:hAnsi="Arial" w:cs="Arial"/>
                <w:sz w:val="14"/>
                <w:szCs w:val="14"/>
              </w:rPr>
              <w:t>0</w:t>
            </w:r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B76541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3.3.90.30.00.00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B44DB4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Do Exercício</w:t>
            </w:r>
          </w:p>
        </w:tc>
      </w:tr>
      <w:tr w:rsidR="00FC05C1" w:rsidRPr="00411B78" w14:paraId="76EB5300" w14:textId="77777777" w:rsidTr="00FC05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AC084E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2025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C74B10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3980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977D87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09.004.08.243.0801.6049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B78049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411B78">
              <w:rPr>
                <w:rFonts w:ascii="Arial" w:hAnsi="Arial" w:cs="Arial"/>
                <w:sz w:val="14"/>
                <w:szCs w:val="14"/>
              </w:rPr>
              <w:t>0</w:t>
            </w:r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C114A3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3.3.90.30.00.00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4179D1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Do Exercício</w:t>
            </w:r>
          </w:p>
        </w:tc>
      </w:tr>
      <w:tr w:rsidR="00FC05C1" w:rsidRPr="00411B78" w14:paraId="4ED56568" w14:textId="77777777" w:rsidTr="00FC05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DC2A33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2025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4BC276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4290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702433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10.004.22.661.2201.2051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29919E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411B78">
              <w:rPr>
                <w:rFonts w:ascii="Arial" w:hAnsi="Arial" w:cs="Arial"/>
                <w:sz w:val="14"/>
                <w:szCs w:val="14"/>
              </w:rPr>
              <w:t>0</w:t>
            </w:r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C4331D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3.3.90.30.00.00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E9BBC6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Do Exercício</w:t>
            </w:r>
          </w:p>
        </w:tc>
      </w:tr>
      <w:tr w:rsidR="00FC05C1" w:rsidRPr="00411B78" w14:paraId="7600E46A" w14:textId="77777777" w:rsidTr="00FC05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A035BF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2025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3AE0F6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4380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D531E1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10.004.23.695.2201.2052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E76FF7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411B78">
              <w:rPr>
                <w:rFonts w:ascii="Arial" w:hAnsi="Arial" w:cs="Arial"/>
                <w:sz w:val="14"/>
                <w:szCs w:val="14"/>
              </w:rPr>
              <w:t>0</w:t>
            </w:r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BF0783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3.3.90.30.00.00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8FE995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Do Exercício</w:t>
            </w:r>
          </w:p>
        </w:tc>
      </w:tr>
      <w:tr w:rsidR="00FC05C1" w:rsidRPr="00411B78" w14:paraId="2F3CEC11" w14:textId="77777777" w:rsidTr="00FC05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47ABA0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lastRenderedPageBreak/>
              <w:t>2025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8FC902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4540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1F07D3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11.004.20.606.2001.2056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7C090A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411B78">
              <w:rPr>
                <w:rFonts w:ascii="Arial" w:hAnsi="Arial" w:cs="Arial"/>
                <w:sz w:val="14"/>
                <w:szCs w:val="14"/>
              </w:rPr>
              <w:t>0</w:t>
            </w:r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7380E0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3.3.90.30.00.00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23ECB6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Do Exercício</w:t>
            </w:r>
          </w:p>
        </w:tc>
      </w:tr>
    </w:tbl>
    <w:p w14:paraId="68AD9916" w14:textId="77777777" w:rsidR="00433503" w:rsidRPr="0004288D" w:rsidRDefault="00433503" w:rsidP="00FC05C1">
      <w:pPr>
        <w:widowControl w:val="0"/>
        <w:spacing w:after="0" w:line="360" w:lineRule="auto"/>
        <w:jc w:val="both"/>
        <w:rPr>
          <w:rFonts w:ascii="Bookman Old Style" w:eastAsia="Times New Roman" w:hAnsi="Bookman Old Style" w:cs="Times New Roman"/>
          <w:color w:val="000000"/>
          <w:szCs w:val="24"/>
          <w:lang w:eastAsia="pt-BR"/>
        </w:rPr>
      </w:pPr>
      <w:r w:rsidRPr="0004288D">
        <w:rPr>
          <w:rFonts w:ascii="Bookman Old Style" w:eastAsia="Times New Roman" w:hAnsi="Bookman Old Style" w:cs="Times New Roman"/>
          <w:color w:val="000000"/>
          <w:szCs w:val="24"/>
          <w:lang w:eastAsia="pt-BR"/>
        </w:rPr>
        <w:t>A adequação orçamentária da contratação será comprovada por meio de parecer da Controladoria Geral do Município, que atestará a disponibilidade de recursos para a cobertura das despesas.</w:t>
      </w:r>
    </w:p>
    <w:p w14:paraId="70442540" w14:textId="77777777" w:rsidR="00FC05C1" w:rsidRDefault="00FC05C1" w:rsidP="00FC05C1">
      <w:pPr>
        <w:widowControl w:val="0"/>
        <w:rPr>
          <w:rFonts w:ascii="Bookman Old Style" w:hAnsi="Bookman Old Style"/>
          <w:sz w:val="20"/>
        </w:rPr>
      </w:pPr>
    </w:p>
    <w:p w14:paraId="01560A7B" w14:textId="77777777" w:rsidR="00FC05C1" w:rsidRDefault="00FC05C1" w:rsidP="00FC05C1">
      <w:pPr>
        <w:widowControl w:val="0"/>
        <w:rPr>
          <w:rFonts w:ascii="Bookman Old Style" w:hAnsi="Bookman Old Style"/>
          <w:sz w:val="20"/>
        </w:rPr>
      </w:pPr>
    </w:p>
    <w:p w14:paraId="278C1F9D" w14:textId="77777777" w:rsidR="00FC05C1" w:rsidRDefault="00FC05C1" w:rsidP="00FC05C1">
      <w:pPr>
        <w:widowControl w:val="0"/>
        <w:spacing w:after="0"/>
        <w:jc w:val="center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Secretaria de Administração</w:t>
      </w:r>
    </w:p>
    <w:p w14:paraId="774EED84" w14:textId="65941433" w:rsidR="00FC05C1" w:rsidRDefault="00FC05C1" w:rsidP="00FC05C1">
      <w:pPr>
        <w:widowControl w:val="0"/>
        <w:spacing w:after="0"/>
        <w:jc w:val="center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Alex </w:t>
      </w:r>
      <w:proofErr w:type="spellStart"/>
      <w:r>
        <w:rPr>
          <w:rFonts w:ascii="Bookman Old Style" w:hAnsi="Bookman Old Style"/>
          <w:sz w:val="20"/>
        </w:rPr>
        <w:t>Gotardi</w:t>
      </w:r>
      <w:proofErr w:type="spellEnd"/>
      <w:r w:rsidR="00433503" w:rsidRPr="0004288D">
        <w:rPr>
          <w:rFonts w:ascii="Bookman Old Style" w:hAnsi="Bookman Old Style"/>
          <w:sz w:val="20"/>
        </w:rPr>
        <w:br w:type="page"/>
      </w:r>
    </w:p>
    <w:p w14:paraId="3101A346" w14:textId="77777777" w:rsidR="00FC05C1" w:rsidRPr="00A8280C" w:rsidRDefault="00FC05C1" w:rsidP="00FC05C1">
      <w:pPr>
        <w:widowControl w:val="0"/>
        <w:jc w:val="center"/>
        <w:rPr>
          <w:rFonts w:ascii="Bookman Old Style" w:hAnsi="Bookman Old Style"/>
        </w:rPr>
      </w:pPr>
      <w:r w:rsidRPr="00A8280C">
        <w:rPr>
          <w:rFonts w:ascii="Bookman Old Style" w:hAnsi="Bookman Old Style"/>
          <w:b/>
          <w:color w:val="FF0000"/>
        </w:rPr>
        <w:lastRenderedPageBreak/>
        <w:t>(Papel timbrado da licitante)</w:t>
      </w:r>
    </w:p>
    <w:p w14:paraId="7BD18C55" w14:textId="77777777" w:rsidR="00FC05C1" w:rsidRDefault="00FC05C1" w:rsidP="00FC05C1">
      <w:pPr>
        <w:widowControl w:val="0"/>
        <w:jc w:val="center"/>
        <w:rPr>
          <w:rFonts w:ascii="Bookman Old Style" w:hAnsi="Bookman Old Style"/>
          <w:b/>
        </w:rPr>
      </w:pPr>
    </w:p>
    <w:p w14:paraId="7C007268" w14:textId="705BC21F" w:rsidR="00C34A71" w:rsidRPr="00A8280C" w:rsidRDefault="00433503" w:rsidP="00FC05C1">
      <w:pPr>
        <w:widowControl w:val="0"/>
        <w:jc w:val="center"/>
        <w:rPr>
          <w:rFonts w:ascii="Bookman Old Style" w:hAnsi="Bookman Old Style"/>
          <w:b/>
        </w:rPr>
      </w:pPr>
      <w:r w:rsidRPr="00A8280C">
        <w:rPr>
          <w:rFonts w:ascii="Bookman Old Style" w:hAnsi="Bookman Old Style"/>
          <w:b/>
        </w:rPr>
        <w:t>ANEXO II</w:t>
      </w:r>
    </w:p>
    <w:p w14:paraId="3B465234" w14:textId="77777777" w:rsidR="00A8280C" w:rsidRPr="00A8280C" w:rsidRDefault="00A8280C" w:rsidP="00FC05C1">
      <w:pPr>
        <w:widowControl w:val="0"/>
        <w:jc w:val="center"/>
        <w:rPr>
          <w:rFonts w:ascii="Bookman Old Style" w:hAnsi="Bookman Old Style"/>
          <w:b/>
        </w:rPr>
      </w:pPr>
      <w:r w:rsidRPr="00A8280C">
        <w:rPr>
          <w:rFonts w:ascii="Bookman Old Style" w:hAnsi="Bookman Old Style"/>
          <w:b/>
        </w:rPr>
        <w:t>MODELO DE DECLARAÇÃO UNIFICADA</w:t>
      </w:r>
    </w:p>
    <w:p w14:paraId="12A1FC79" w14:textId="77777777" w:rsidR="00A8280C" w:rsidRPr="00A8280C" w:rsidRDefault="00A8280C" w:rsidP="00FC05C1">
      <w:pPr>
        <w:widowControl w:val="0"/>
        <w:spacing w:after="0" w:line="360" w:lineRule="auto"/>
        <w:jc w:val="both"/>
        <w:rPr>
          <w:rFonts w:ascii="Bookman Old Style" w:hAnsi="Bookman Old Style"/>
        </w:rPr>
      </w:pPr>
      <w:r w:rsidRPr="00A8280C">
        <w:rPr>
          <w:rFonts w:ascii="Bookman Old Style" w:hAnsi="Bookman Old Style"/>
        </w:rPr>
        <w:t>Pelo presente instrumento, a empresa [Nome da Empresa], CNPJ nº [número do CNPJ], com sede na [Endereço Completo], através de seu representante legal infra-assinado, declara que:</w:t>
      </w:r>
    </w:p>
    <w:p w14:paraId="4454FA91" w14:textId="4CF6D3A6" w:rsidR="00A8280C" w:rsidRPr="0004288D" w:rsidRDefault="00A8280C" w:rsidP="00FC05C1">
      <w:pPr>
        <w:pStyle w:val="PargrafodaLista"/>
        <w:numPr>
          <w:ilvl w:val="1"/>
          <w:numId w:val="28"/>
        </w:numPr>
        <w:tabs>
          <w:tab w:val="clear" w:pos="1440"/>
          <w:tab w:val="num" w:pos="1134"/>
        </w:tabs>
        <w:spacing w:line="360" w:lineRule="auto"/>
        <w:ind w:left="567" w:firstLine="0"/>
        <w:rPr>
          <w:rFonts w:ascii="Bookman Old Style" w:hAnsi="Bookman Old Style"/>
        </w:rPr>
      </w:pPr>
      <w:r w:rsidRPr="0004288D">
        <w:rPr>
          <w:rFonts w:ascii="Bookman Old Style" w:hAnsi="Bookman Old Style"/>
          <w:b/>
        </w:rPr>
        <w:t>Declaração de Não Emprego de Menores</w:t>
      </w:r>
      <w:r w:rsidRPr="0004288D">
        <w:rPr>
          <w:rFonts w:ascii="Bookman Old Style" w:hAnsi="Bookman Old Style"/>
        </w:rPr>
        <w:t>: Declaramos, para os fins do disposto no inciso XXXIII do art. 68 da Lei n.º 14.133/21, que não empregamos menores de 18 (dezoito) anos em trabalho noturno, perigoso ou insalubre e não empregamos menores de 16 (dezesseis) anos, exceto na condição de aprendiz a partir de 14 anos, se aplicável.</w:t>
      </w:r>
    </w:p>
    <w:p w14:paraId="0C484204" w14:textId="2B5C58B9" w:rsidR="00A8280C" w:rsidRPr="0004288D" w:rsidRDefault="00A8280C" w:rsidP="0004288D">
      <w:pPr>
        <w:pStyle w:val="PargrafodaLista"/>
        <w:numPr>
          <w:ilvl w:val="1"/>
          <w:numId w:val="28"/>
        </w:numPr>
        <w:tabs>
          <w:tab w:val="clear" w:pos="1440"/>
          <w:tab w:val="num" w:pos="1134"/>
        </w:tabs>
        <w:spacing w:line="360" w:lineRule="auto"/>
        <w:ind w:left="567" w:firstLine="0"/>
        <w:rPr>
          <w:rFonts w:ascii="Bookman Old Style" w:hAnsi="Bookman Old Style"/>
        </w:rPr>
      </w:pPr>
      <w:r w:rsidRPr="0004288D">
        <w:rPr>
          <w:rFonts w:ascii="Bookman Old Style" w:hAnsi="Bookman Old Style"/>
          <w:b/>
        </w:rPr>
        <w:t>Declaração de Inidoneidade</w:t>
      </w:r>
      <w:r w:rsidRPr="0004288D">
        <w:rPr>
          <w:rFonts w:ascii="Bookman Old Style" w:hAnsi="Bookman Old Style"/>
        </w:rPr>
        <w:t>: Declaramos, sob as penas da lei, que a empresa não foi declarada inidônea para licitar ou contratar com a Administração Pública.</w:t>
      </w:r>
    </w:p>
    <w:p w14:paraId="6585AC63" w14:textId="55C6ABEB" w:rsidR="00A8280C" w:rsidRPr="0004288D" w:rsidRDefault="00A8280C" w:rsidP="0004288D">
      <w:pPr>
        <w:pStyle w:val="PargrafodaLista"/>
        <w:numPr>
          <w:ilvl w:val="1"/>
          <w:numId w:val="28"/>
        </w:numPr>
        <w:tabs>
          <w:tab w:val="clear" w:pos="1440"/>
          <w:tab w:val="num" w:pos="1134"/>
        </w:tabs>
        <w:spacing w:line="360" w:lineRule="auto"/>
        <w:ind w:left="567" w:firstLine="0"/>
        <w:rPr>
          <w:rFonts w:ascii="Bookman Old Style" w:hAnsi="Bookman Old Style"/>
        </w:rPr>
      </w:pPr>
      <w:r w:rsidRPr="0004288D">
        <w:rPr>
          <w:rFonts w:ascii="Bookman Old Style" w:hAnsi="Bookman Old Style"/>
          <w:b/>
        </w:rPr>
        <w:t>Identificação do Representante Legal</w:t>
      </w:r>
      <w:r w:rsidRPr="0004288D">
        <w:rPr>
          <w:rFonts w:ascii="Bookman Old Style" w:hAnsi="Bookman Old Style"/>
        </w:rPr>
        <w:t xml:space="preserve">: Declaramos que </w:t>
      </w:r>
      <w:proofErr w:type="gramStart"/>
      <w:r w:rsidRPr="0004288D">
        <w:rPr>
          <w:rFonts w:ascii="Bookman Old Style" w:hAnsi="Bookman Old Style"/>
        </w:rPr>
        <w:t>o(</w:t>
      </w:r>
      <w:proofErr w:type="gramEnd"/>
      <w:r w:rsidRPr="0004288D">
        <w:rPr>
          <w:rFonts w:ascii="Bookman Old Style" w:hAnsi="Bookman Old Style"/>
        </w:rPr>
        <w:t>a) responsável legal da empresa é o(a) Sr.(a) [Nome do Representante], portador(a) do RG sob nº [número do RG] e CPF nº [número do CPF], cuja função/cargo é [função/cargo], responsável pela assinatura da Ata de Registro de Preços/Contrato.</w:t>
      </w:r>
    </w:p>
    <w:p w14:paraId="09662F28" w14:textId="59F99C48" w:rsidR="00A8280C" w:rsidRPr="0004288D" w:rsidRDefault="00A8280C" w:rsidP="0004288D">
      <w:pPr>
        <w:pStyle w:val="PargrafodaLista"/>
        <w:numPr>
          <w:ilvl w:val="1"/>
          <w:numId w:val="28"/>
        </w:numPr>
        <w:tabs>
          <w:tab w:val="clear" w:pos="1440"/>
          <w:tab w:val="num" w:pos="1134"/>
        </w:tabs>
        <w:spacing w:line="360" w:lineRule="auto"/>
        <w:ind w:left="567" w:firstLine="0"/>
        <w:rPr>
          <w:rFonts w:ascii="Bookman Old Style" w:hAnsi="Bookman Old Style"/>
        </w:rPr>
      </w:pPr>
      <w:r w:rsidRPr="0004288D">
        <w:rPr>
          <w:rFonts w:ascii="Bookman Old Style" w:hAnsi="Bookman Old Style"/>
          <w:b/>
        </w:rPr>
        <w:t>Declaração sobre Sócios</w:t>
      </w:r>
      <w:r w:rsidRPr="0004288D">
        <w:rPr>
          <w:rFonts w:ascii="Bookman Old Style" w:hAnsi="Bookman Old Style"/>
        </w:rPr>
        <w:t>: Nenhum sócio desta empresa exerce cargo ou função pública impeditiva de relacionamento comercial com a Administração Pública.</w:t>
      </w:r>
    </w:p>
    <w:p w14:paraId="3674960D" w14:textId="179AF251" w:rsidR="00A8280C" w:rsidRPr="0004288D" w:rsidRDefault="00A8280C" w:rsidP="0004288D">
      <w:pPr>
        <w:pStyle w:val="PargrafodaLista"/>
        <w:numPr>
          <w:ilvl w:val="1"/>
          <w:numId w:val="28"/>
        </w:numPr>
        <w:tabs>
          <w:tab w:val="clear" w:pos="1440"/>
          <w:tab w:val="num" w:pos="1134"/>
        </w:tabs>
        <w:spacing w:line="360" w:lineRule="auto"/>
        <w:ind w:left="567" w:firstLine="0"/>
        <w:rPr>
          <w:rFonts w:ascii="Bookman Old Style" w:hAnsi="Bookman Old Style"/>
        </w:rPr>
      </w:pPr>
      <w:r w:rsidRPr="0004288D">
        <w:rPr>
          <w:rFonts w:ascii="Bookman Old Style" w:hAnsi="Bookman Old Style"/>
          <w:b/>
        </w:rPr>
        <w:t>Declaração sobre Empregados e Autoridades</w:t>
      </w:r>
      <w:r w:rsidRPr="0004288D">
        <w:rPr>
          <w:rFonts w:ascii="Bookman Old Style" w:hAnsi="Bookman Old Style"/>
        </w:rPr>
        <w:t>: a empresa não contratará empregados com incompatibilidade com as autoridades contratantes ou ocupantes de cargos de direção ou de assessoramento até o terceiro grau, conforme a Súmula Vinculante nº 013 do STF.</w:t>
      </w:r>
    </w:p>
    <w:p w14:paraId="05DD801D" w14:textId="77777777" w:rsidR="0004288D" w:rsidRDefault="00A8280C" w:rsidP="0004288D">
      <w:pPr>
        <w:pStyle w:val="PargrafodaLista"/>
        <w:numPr>
          <w:ilvl w:val="1"/>
          <w:numId w:val="28"/>
        </w:numPr>
        <w:tabs>
          <w:tab w:val="clear" w:pos="1440"/>
          <w:tab w:val="num" w:pos="1134"/>
        </w:tabs>
        <w:spacing w:line="360" w:lineRule="auto"/>
        <w:ind w:left="567" w:firstLine="0"/>
        <w:rPr>
          <w:rFonts w:ascii="Bookman Old Style" w:hAnsi="Bookman Old Style"/>
        </w:rPr>
      </w:pPr>
      <w:r w:rsidRPr="0004288D">
        <w:rPr>
          <w:rFonts w:ascii="Bookman Old Style" w:hAnsi="Bookman Old Style"/>
          <w:b/>
        </w:rPr>
        <w:t>Declaração de Contato</w:t>
      </w:r>
      <w:r w:rsidRPr="0004288D">
        <w:rPr>
          <w:rFonts w:ascii="Bookman Old Style" w:hAnsi="Bookman Old Style"/>
        </w:rPr>
        <w:t>: Em caso de qualquer comunicação futura referente a este processo licitatório, bem como em caso de eventual contratação, concordo que a Ata de Registro de Preços/Contrato seja encaminhada para o seguinte endereço:</w:t>
      </w:r>
    </w:p>
    <w:p w14:paraId="5288378D" w14:textId="1D88832C" w:rsidR="0004288D" w:rsidRPr="0004288D" w:rsidRDefault="00A8280C" w:rsidP="0004288D">
      <w:pPr>
        <w:pStyle w:val="PargrafodaLista"/>
        <w:tabs>
          <w:tab w:val="num" w:pos="1134"/>
        </w:tabs>
        <w:spacing w:line="360" w:lineRule="auto"/>
        <w:ind w:left="567" w:firstLine="0"/>
        <w:rPr>
          <w:rFonts w:ascii="Bookman Old Style" w:hAnsi="Bookman Old Style"/>
        </w:rPr>
      </w:pPr>
      <w:r w:rsidRPr="0004288D">
        <w:rPr>
          <w:rFonts w:ascii="Bookman Old Style" w:hAnsi="Bookman Old Style"/>
        </w:rPr>
        <w:t>E-mail: [Endereço de E-mail]</w:t>
      </w:r>
    </w:p>
    <w:p w14:paraId="0630E323" w14:textId="77777777" w:rsidR="0004288D" w:rsidRDefault="00A8280C" w:rsidP="0004288D">
      <w:pPr>
        <w:tabs>
          <w:tab w:val="num" w:pos="1134"/>
        </w:tabs>
        <w:spacing w:after="0" w:line="360" w:lineRule="auto"/>
        <w:ind w:left="567"/>
        <w:jc w:val="both"/>
        <w:rPr>
          <w:rFonts w:ascii="Bookman Old Style" w:hAnsi="Bookman Old Style"/>
        </w:rPr>
      </w:pPr>
      <w:r w:rsidRPr="00A8280C">
        <w:rPr>
          <w:rFonts w:ascii="Bookman Old Style" w:hAnsi="Bookman Old Style"/>
        </w:rPr>
        <w:t>Telefone: [Número do Telefone]</w:t>
      </w:r>
    </w:p>
    <w:p w14:paraId="37534510" w14:textId="1C8657BC" w:rsidR="00A8280C" w:rsidRPr="00A8280C" w:rsidRDefault="00A8280C" w:rsidP="0004288D">
      <w:pPr>
        <w:tabs>
          <w:tab w:val="num" w:pos="1134"/>
        </w:tabs>
        <w:spacing w:after="0" w:line="360" w:lineRule="auto"/>
        <w:ind w:left="567"/>
        <w:jc w:val="both"/>
        <w:rPr>
          <w:rFonts w:ascii="Bookman Old Style" w:hAnsi="Bookman Old Style"/>
        </w:rPr>
      </w:pPr>
      <w:r w:rsidRPr="00A8280C">
        <w:rPr>
          <w:rFonts w:ascii="Bookman Old Style" w:hAnsi="Bookman Old Style"/>
        </w:rPr>
        <w:t xml:space="preserve">Caso altere o citado e-mail ou telefone, comprometo-me a protocolizar pedido de alteração junto ao Sistema de Protocolo deste Município, </w:t>
      </w:r>
      <w:proofErr w:type="gramStart"/>
      <w:r w:rsidRPr="00A8280C">
        <w:rPr>
          <w:rFonts w:ascii="Bookman Old Style" w:hAnsi="Bookman Old Style"/>
        </w:rPr>
        <w:t>sob pena</w:t>
      </w:r>
      <w:proofErr w:type="gramEnd"/>
      <w:r w:rsidRPr="00A8280C">
        <w:rPr>
          <w:rFonts w:ascii="Bookman Old Style" w:hAnsi="Bookman Old Style"/>
        </w:rPr>
        <w:t xml:space="preserve"> de ser considerado como intimado nos dados anteriormente fornecidos.</w:t>
      </w:r>
    </w:p>
    <w:p w14:paraId="56510F1D" w14:textId="65E99250" w:rsidR="00A8280C" w:rsidRPr="0004288D" w:rsidRDefault="00A8280C" w:rsidP="0004288D">
      <w:pPr>
        <w:pStyle w:val="PargrafodaLista"/>
        <w:numPr>
          <w:ilvl w:val="0"/>
          <w:numId w:val="37"/>
        </w:numPr>
        <w:tabs>
          <w:tab w:val="clear" w:pos="720"/>
          <w:tab w:val="num" w:pos="1134"/>
          <w:tab w:val="num" w:pos="1701"/>
        </w:tabs>
        <w:spacing w:line="360" w:lineRule="auto"/>
        <w:ind w:left="567" w:firstLine="0"/>
        <w:rPr>
          <w:rFonts w:ascii="Bookman Old Style" w:hAnsi="Bookman Old Style"/>
        </w:rPr>
      </w:pPr>
      <w:r w:rsidRPr="0004288D">
        <w:rPr>
          <w:rFonts w:ascii="Bookman Old Style" w:hAnsi="Bookman Old Style"/>
          <w:b/>
        </w:rPr>
        <w:t>Nomeação de Representante para Execução do Contrato</w:t>
      </w:r>
      <w:r w:rsidRPr="0004288D">
        <w:rPr>
          <w:rFonts w:ascii="Bookman Old Style" w:hAnsi="Bookman Old Style"/>
        </w:rPr>
        <w:t xml:space="preserve">: Nomeamos e </w:t>
      </w:r>
      <w:r w:rsidRPr="0004288D">
        <w:rPr>
          <w:rFonts w:ascii="Bookman Old Style" w:hAnsi="Bookman Old Style"/>
        </w:rPr>
        <w:lastRenderedPageBreak/>
        <w:t xml:space="preserve">constituímos </w:t>
      </w:r>
      <w:proofErr w:type="gramStart"/>
      <w:r w:rsidRPr="0004288D">
        <w:rPr>
          <w:rFonts w:ascii="Bookman Old Style" w:hAnsi="Bookman Old Style"/>
        </w:rPr>
        <w:t>o(</w:t>
      </w:r>
      <w:proofErr w:type="gramEnd"/>
      <w:r w:rsidRPr="0004288D">
        <w:rPr>
          <w:rFonts w:ascii="Bookman Old Style" w:hAnsi="Bookman Old Style"/>
        </w:rPr>
        <w:t>a) Sr.(a) [Nome do Representante para Execução], portador(a) do CPF/MF sob n.º [número do CPF], para ser o(a) responsável para acompanhar a execução do Contrato, referente ao Pregão Eletrônico n.º 013/2025, e todos os atos necessários ao cumprimento das obrigações contidas no instrumento convocatório, seus Anexos e na Ata de Registro de Preços/Contrato.</w:t>
      </w:r>
    </w:p>
    <w:p w14:paraId="266C2CE7" w14:textId="057B9200" w:rsidR="00A8280C" w:rsidRPr="0004288D" w:rsidRDefault="00A8280C" w:rsidP="0004288D">
      <w:pPr>
        <w:pStyle w:val="PargrafodaLista"/>
        <w:numPr>
          <w:ilvl w:val="0"/>
          <w:numId w:val="37"/>
        </w:numPr>
        <w:tabs>
          <w:tab w:val="clear" w:pos="720"/>
          <w:tab w:val="num" w:pos="1134"/>
        </w:tabs>
        <w:spacing w:line="360" w:lineRule="auto"/>
        <w:ind w:left="567" w:firstLine="0"/>
        <w:rPr>
          <w:rFonts w:ascii="Bookman Old Style" w:hAnsi="Bookman Old Style"/>
        </w:rPr>
      </w:pPr>
      <w:r w:rsidRPr="0004288D">
        <w:rPr>
          <w:rFonts w:ascii="Bookman Old Style" w:hAnsi="Bookman Old Style"/>
          <w:b/>
        </w:rPr>
        <w:t>Declaração de Garantia</w:t>
      </w:r>
      <w:r w:rsidRPr="0004288D">
        <w:rPr>
          <w:rFonts w:ascii="Bookman Old Style" w:hAnsi="Bookman Old Style"/>
        </w:rPr>
        <w:t xml:space="preserve">: A empresa [Nome da Empresa], por intermédio de seu representante legal, </w:t>
      </w:r>
      <w:proofErr w:type="gramStart"/>
      <w:r w:rsidRPr="0004288D">
        <w:rPr>
          <w:rFonts w:ascii="Bookman Old Style" w:hAnsi="Bookman Old Style"/>
        </w:rPr>
        <w:t>Sr.</w:t>
      </w:r>
      <w:proofErr w:type="gramEnd"/>
      <w:r w:rsidRPr="0004288D">
        <w:rPr>
          <w:rFonts w:ascii="Bookman Old Style" w:hAnsi="Bookman Old Style"/>
        </w:rPr>
        <w:t>(a) [Nome do Representante], portador(a) da Carteira de Identidade n° [número da identidade] e do CPF n° [número do CPF], DECLARA, sob as penas da Lei, que se obriga a oferecer garantia, conforme constante no Anexo II do presente Edital, pelo prazo estipulado. Realizará substituições quando imperfeições forem constatadas, sem qualquer ônus para a administração.</w:t>
      </w:r>
    </w:p>
    <w:p w14:paraId="568D8ADA" w14:textId="7EED302F" w:rsidR="00A8280C" w:rsidRPr="0004288D" w:rsidRDefault="00A8280C" w:rsidP="0004288D">
      <w:pPr>
        <w:pStyle w:val="PargrafodaLista"/>
        <w:numPr>
          <w:ilvl w:val="0"/>
          <w:numId w:val="37"/>
        </w:numPr>
        <w:tabs>
          <w:tab w:val="num" w:pos="1134"/>
        </w:tabs>
        <w:spacing w:line="360" w:lineRule="auto"/>
        <w:ind w:left="567" w:firstLine="0"/>
        <w:rPr>
          <w:rFonts w:ascii="Bookman Old Style" w:hAnsi="Bookman Old Style"/>
        </w:rPr>
      </w:pPr>
      <w:r w:rsidRPr="0004288D">
        <w:rPr>
          <w:rFonts w:ascii="Bookman Old Style" w:hAnsi="Bookman Old Style"/>
          <w:b/>
        </w:rPr>
        <w:t>Declaração de Enquadramento em Situação de Pequena Empresa</w:t>
      </w:r>
      <w:r w:rsidRPr="0004288D">
        <w:rPr>
          <w:rFonts w:ascii="Bookman Old Style" w:hAnsi="Bookman Old Style"/>
        </w:rPr>
        <w:t>: Pelo presente instrumento, a empresa [Nome da Empresa], CNPJ nº [número do CNPJ], com sede na [Endereço Completo], através de seu representante legal infra-assinado, declara sob as penas do artigo 299 do Código Penal, que se enquadra na situação de microempresa, empresa de pequeno porte ou cooperativa, nos termos da Lei Complementar nº 123/06, alterada pela Lei Complementar nº 147/14, e inexistem fatos que conduzam ao seu desenquadramento desta situação.</w:t>
      </w:r>
    </w:p>
    <w:p w14:paraId="65CBBE43" w14:textId="4529860B" w:rsidR="00A8280C" w:rsidRPr="0004288D" w:rsidRDefault="00A8280C" w:rsidP="0004288D">
      <w:pPr>
        <w:pStyle w:val="PargrafodaLista"/>
        <w:numPr>
          <w:ilvl w:val="0"/>
          <w:numId w:val="37"/>
        </w:numPr>
        <w:tabs>
          <w:tab w:val="num" w:pos="1134"/>
        </w:tabs>
        <w:spacing w:line="360" w:lineRule="auto"/>
        <w:ind w:left="567" w:firstLine="0"/>
        <w:rPr>
          <w:rFonts w:ascii="Bookman Old Style" w:hAnsi="Bookman Old Style"/>
        </w:rPr>
      </w:pPr>
      <w:r w:rsidRPr="0004288D">
        <w:rPr>
          <w:rFonts w:ascii="Bookman Old Style" w:hAnsi="Bookman Old Style"/>
          <w:b/>
        </w:rPr>
        <w:t>Declaração de Requisitos de Habilitação</w:t>
      </w:r>
      <w:r w:rsidRPr="0004288D">
        <w:rPr>
          <w:rFonts w:ascii="Bookman Old Style" w:hAnsi="Bookman Old Style"/>
        </w:rPr>
        <w:t>: Declaramos que a empresa atende aos requisitos de habilitação e que o declarante responderá pela veracidade das informações prestadas, conforme a lei (art. 63, I, da Lei nº 14.133/2021).</w:t>
      </w:r>
    </w:p>
    <w:p w14:paraId="6A4BB385" w14:textId="422DE44E" w:rsidR="00A8280C" w:rsidRPr="0004288D" w:rsidRDefault="00A8280C" w:rsidP="0004288D">
      <w:pPr>
        <w:pStyle w:val="PargrafodaLista"/>
        <w:numPr>
          <w:ilvl w:val="0"/>
          <w:numId w:val="37"/>
        </w:numPr>
        <w:tabs>
          <w:tab w:val="num" w:pos="1134"/>
        </w:tabs>
        <w:spacing w:line="360" w:lineRule="auto"/>
        <w:ind w:left="567" w:firstLine="0"/>
        <w:rPr>
          <w:rFonts w:ascii="Bookman Old Style" w:hAnsi="Bookman Old Style"/>
        </w:rPr>
      </w:pPr>
      <w:r w:rsidRPr="0004288D">
        <w:rPr>
          <w:rFonts w:ascii="Bookman Old Style" w:hAnsi="Bookman Old Style"/>
          <w:b/>
        </w:rPr>
        <w:t>Declaração sobre Reserva de Cargos</w:t>
      </w:r>
      <w:r w:rsidRPr="0004288D">
        <w:rPr>
          <w:rFonts w:ascii="Bookman Old Style" w:hAnsi="Bookman Old Style"/>
        </w:rPr>
        <w:t>: Declaramos que a empresa cumpre as exigências de reserva de cargos para pessoa com deficiência e para reabilitado da Previdência Social, conforme previsto em lei.</w:t>
      </w:r>
    </w:p>
    <w:p w14:paraId="79A448C7" w14:textId="1844D03C" w:rsidR="0004288D" w:rsidRPr="0004288D" w:rsidRDefault="00A8280C" w:rsidP="00A8280C">
      <w:pPr>
        <w:pStyle w:val="PargrafodaLista"/>
        <w:numPr>
          <w:ilvl w:val="0"/>
          <w:numId w:val="37"/>
        </w:numPr>
        <w:tabs>
          <w:tab w:val="num" w:pos="1134"/>
        </w:tabs>
        <w:spacing w:line="360" w:lineRule="auto"/>
        <w:ind w:left="567" w:firstLine="0"/>
        <w:rPr>
          <w:rFonts w:ascii="Bookman Old Style" w:hAnsi="Bookman Old Style"/>
        </w:rPr>
      </w:pPr>
      <w:r w:rsidRPr="0004288D">
        <w:rPr>
          <w:rFonts w:ascii="Bookman Old Style" w:hAnsi="Bookman Old Style"/>
          <w:b/>
        </w:rPr>
        <w:t>Declaração de Propostas Econômicas</w:t>
      </w:r>
      <w:r w:rsidRPr="0004288D">
        <w:rPr>
          <w:rFonts w:ascii="Bookman Old Style" w:hAnsi="Bookman Old Style"/>
        </w:rPr>
        <w:t>: Declaramos que nossas propostas econômicas compreendem todos os custos para o atendimento dos direitos trabalhistas assegurados na Constituição Federal, nas leis trabalhistas, nas normas infralegais, nas convenções coletivas de trabalho e nos termos de ajustamento de conduta vigentes na data de entrega das propostas.</w:t>
      </w:r>
    </w:p>
    <w:p w14:paraId="2E88E571" w14:textId="77777777" w:rsidR="0004288D" w:rsidRPr="00A8280C" w:rsidRDefault="0004288D" w:rsidP="00A8280C">
      <w:pPr>
        <w:jc w:val="both"/>
        <w:rPr>
          <w:rFonts w:ascii="Bookman Old Style" w:hAnsi="Bookman Old Style"/>
        </w:rPr>
      </w:pPr>
    </w:p>
    <w:p w14:paraId="5696F0F0" w14:textId="77777777" w:rsidR="00A8280C" w:rsidRPr="00A8280C" w:rsidRDefault="00A8280C" w:rsidP="0004288D">
      <w:pPr>
        <w:jc w:val="right"/>
        <w:rPr>
          <w:rFonts w:ascii="Bookman Old Style" w:hAnsi="Bookman Old Style"/>
        </w:rPr>
      </w:pPr>
      <w:r w:rsidRPr="00A8280C">
        <w:rPr>
          <w:rFonts w:ascii="Bookman Old Style" w:hAnsi="Bookman Old Style"/>
        </w:rPr>
        <w:t>[Localidade], [dia] de [mês] de 2025.</w:t>
      </w:r>
    </w:p>
    <w:p w14:paraId="388D63AE" w14:textId="77777777" w:rsidR="00A8280C" w:rsidRPr="00A8280C" w:rsidRDefault="00A8280C" w:rsidP="00A8280C">
      <w:pPr>
        <w:jc w:val="both"/>
        <w:rPr>
          <w:rFonts w:ascii="Bookman Old Style" w:hAnsi="Bookman Old Style"/>
        </w:rPr>
      </w:pPr>
    </w:p>
    <w:p w14:paraId="2335CE79" w14:textId="77777777" w:rsidR="00A8280C" w:rsidRPr="00A8280C" w:rsidRDefault="00A8280C" w:rsidP="0004288D">
      <w:pPr>
        <w:jc w:val="center"/>
        <w:rPr>
          <w:rFonts w:ascii="Bookman Old Style" w:hAnsi="Bookman Old Style"/>
        </w:rPr>
      </w:pPr>
      <w:r w:rsidRPr="00A8280C">
        <w:rPr>
          <w:rFonts w:ascii="Bookman Old Style" w:hAnsi="Bookman Old Style"/>
        </w:rPr>
        <w:t>Assinatura do Responsável pela Empresa</w:t>
      </w:r>
    </w:p>
    <w:p w14:paraId="59426E0A" w14:textId="38233197" w:rsidR="00A8280C" w:rsidRDefault="00A8280C" w:rsidP="00A8280C">
      <w:pPr>
        <w:jc w:val="center"/>
        <w:rPr>
          <w:rFonts w:ascii="Bookman Old Style" w:hAnsi="Bookman Old Style"/>
        </w:rPr>
      </w:pPr>
      <w:r w:rsidRPr="00A8280C">
        <w:rPr>
          <w:rFonts w:ascii="Bookman Old Style" w:hAnsi="Bookman Old Style"/>
        </w:rPr>
        <w:t>[Nome Legível / Cargo]</w:t>
      </w:r>
    </w:p>
    <w:p w14:paraId="7E76BB20" w14:textId="77777777" w:rsidR="00FC05C1" w:rsidRPr="00A8280C" w:rsidRDefault="0004288D" w:rsidP="00FC05C1">
      <w:pPr>
        <w:widowControl w:val="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  <w:r w:rsidR="00FC05C1" w:rsidRPr="00A8280C">
        <w:rPr>
          <w:rFonts w:ascii="Bookman Old Style" w:hAnsi="Bookman Old Style"/>
          <w:b/>
          <w:color w:val="FF0000"/>
        </w:rPr>
        <w:lastRenderedPageBreak/>
        <w:t>(Papel timbrado da licitante)</w:t>
      </w:r>
    </w:p>
    <w:p w14:paraId="73D05EA0" w14:textId="0732EDF4" w:rsidR="0004288D" w:rsidRPr="0004288D" w:rsidRDefault="0004288D" w:rsidP="00FC05C1">
      <w:pPr>
        <w:jc w:val="center"/>
        <w:rPr>
          <w:rFonts w:ascii="Bookman Old Style" w:hAnsi="Bookman Old Style"/>
          <w:b/>
        </w:rPr>
      </w:pPr>
      <w:r w:rsidRPr="0004288D">
        <w:rPr>
          <w:rFonts w:ascii="Bookman Old Style" w:hAnsi="Bookman Old Style"/>
          <w:b/>
        </w:rPr>
        <w:t>ANEXO III</w:t>
      </w:r>
    </w:p>
    <w:p w14:paraId="18E7D30A" w14:textId="77777777" w:rsidR="0004288D" w:rsidRPr="0004288D" w:rsidRDefault="0004288D" w:rsidP="0004288D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color w:val="000000"/>
          <w:lang w:eastAsia="pt-BR"/>
        </w:rPr>
      </w:pPr>
      <w:r w:rsidRPr="0004288D">
        <w:rPr>
          <w:rFonts w:ascii="Bookman Old Style" w:eastAsia="Times New Roman" w:hAnsi="Bookman Old Style" w:cs="Times New Roman"/>
          <w:b/>
          <w:bCs/>
          <w:color w:val="000000"/>
          <w:lang w:eastAsia="pt-BR"/>
        </w:rPr>
        <w:t>MODELO DE PROPOSTA DE PREÇOS</w:t>
      </w:r>
    </w:p>
    <w:p w14:paraId="1097F84F" w14:textId="77777777" w:rsidR="0004288D" w:rsidRPr="0004288D" w:rsidRDefault="0004288D" w:rsidP="0004288D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color w:val="000000"/>
          <w:lang w:eastAsia="pt-BR"/>
        </w:rPr>
      </w:pPr>
      <w:r w:rsidRPr="0004288D">
        <w:rPr>
          <w:rFonts w:ascii="Bookman Old Style" w:eastAsia="Times New Roman" w:hAnsi="Bookman Old Style" w:cs="Times New Roman"/>
          <w:b/>
          <w:bCs/>
          <w:color w:val="000000"/>
          <w:lang w:eastAsia="pt-BR"/>
        </w:rPr>
        <w:t>Para:</w:t>
      </w:r>
      <w:r w:rsidRPr="0004288D">
        <w:rPr>
          <w:rFonts w:ascii="Bookman Old Style" w:eastAsia="Times New Roman" w:hAnsi="Bookman Old Style" w:cs="Times New Roman"/>
          <w:color w:val="000000"/>
          <w:lang w:eastAsia="pt-BR"/>
        </w:rPr>
        <w:t xml:space="preserve"> [Nome do Cliente ou Instituição</w:t>
      </w:r>
      <w:proofErr w:type="gramStart"/>
      <w:r w:rsidRPr="0004288D">
        <w:rPr>
          <w:rFonts w:ascii="Bookman Old Style" w:eastAsia="Times New Roman" w:hAnsi="Bookman Old Style" w:cs="Times New Roman"/>
          <w:color w:val="000000"/>
          <w:lang w:eastAsia="pt-BR"/>
        </w:rPr>
        <w:t>]</w:t>
      </w:r>
      <w:proofErr w:type="gramEnd"/>
      <w:r w:rsidRPr="0004288D">
        <w:rPr>
          <w:rFonts w:ascii="Bookman Old Style" w:eastAsia="Times New Roman" w:hAnsi="Bookman Old Style" w:cs="Times New Roman"/>
          <w:color w:val="000000"/>
          <w:lang w:eastAsia="pt-BR"/>
        </w:rPr>
        <w:br/>
      </w:r>
      <w:r w:rsidRPr="0004288D">
        <w:rPr>
          <w:rFonts w:ascii="Bookman Old Style" w:eastAsia="Times New Roman" w:hAnsi="Bookman Old Style" w:cs="Times New Roman"/>
          <w:b/>
          <w:bCs/>
          <w:color w:val="000000"/>
          <w:lang w:eastAsia="pt-BR"/>
        </w:rPr>
        <w:t>De:</w:t>
      </w:r>
      <w:r w:rsidRPr="0004288D">
        <w:rPr>
          <w:rFonts w:ascii="Bookman Old Style" w:eastAsia="Times New Roman" w:hAnsi="Bookman Old Style" w:cs="Times New Roman"/>
          <w:color w:val="000000"/>
          <w:lang w:eastAsia="pt-BR"/>
        </w:rPr>
        <w:t xml:space="preserve"> [Nome da Empresa]</w:t>
      </w:r>
      <w:r w:rsidRPr="0004288D">
        <w:rPr>
          <w:rFonts w:ascii="Bookman Old Style" w:eastAsia="Times New Roman" w:hAnsi="Bookman Old Style" w:cs="Times New Roman"/>
          <w:color w:val="000000"/>
          <w:lang w:eastAsia="pt-BR"/>
        </w:rPr>
        <w:br/>
      </w:r>
      <w:r w:rsidRPr="0004288D">
        <w:rPr>
          <w:rFonts w:ascii="Bookman Old Style" w:eastAsia="Times New Roman" w:hAnsi="Bookman Old Style" w:cs="Times New Roman"/>
          <w:b/>
          <w:bCs/>
          <w:color w:val="000000"/>
          <w:lang w:eastAsia="pt-BR"/>
        </w:rPr>
        <w:t>Referente:</w:t>
      </w:r>
      <w:r w:rsidRPr="0004288D">
        <w:rPr>
          <w:rFonts w:ascii="Bookman Old Style" w:eastAsia="Times New Roman" w:hAnsi="Bookman Old Style" w:cs="Times New Roman"/>
          <w:color w:val="000000"/>
          <w:lang w:eastAsia="pt-BR"/>
        </w:rPr>
        <w:t xml:space="preserve"> Proposta de Preços</w:t>
      </w:r>
    </w:p>
    <w:p w14:paraId="311DA1BA" w14:textId="77777777" w:rsidR="0004288D" w:rsidRPr="0004288D" w:rsidRDefault="0004288D" w:rsidP="0004288D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color w:val="000000"/>
          <w:lang w:eastAsia="pt-BR"/>
        </w:rPr>
      </w:pPr>
      <w:r w:rsidRPr="0004288D">
        <w:rPr>
          <w:rFonts w:ascii="Bookman Old Style" w:eastAsia="Times New Roman" w:hAnsi="Bookman Old Style" w:cs="Times New Roman"/>
          <w:color w:val="000000"/>
          <w:lang w:eastAsia="pt-BR"/>
        </w:rPr>
        <w:t>Prezados Senhores,</w:t>
      </w:r>
    </w:p>
    <w:p w14:paraId="58D22ACB" w14:textId="77777777" w:rsidR="0004288D" w:rsidRPr="0004288D" w:rsidRDefault="0004288D" w:rsidP="0004288D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color w:val="000000"/>
          <w:lang w:eastAsia="pt-BR"/>
        </w:rPr>
      </w:pPr>
      <w:r w:rsidRPr="0004288D">
        <w:rPr>
          <w:rFonts w:ascii="Bookman Old Style" w:eastAsia="Times New Roman" w:hAnsi="Bookman Old Style" w:cs="Times New Roman"/>
          <w:color w:val="000000"/>
          <w:lang w:eastAsia="pt-BR"/>
        </w:rPr>
        <w:t>Conforme solicitado, apresentamos abaixo a nossa proposta de preços detalhada para o fornecimento de materiais conforme especificado:</w:t>
      </w:r>
    </w:p>
    <w:tbl>
      <w:tblPr>
        <w:tblW w:w="4786" w:type="pct"/>
        <w:tblInd w:w="26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4027"/>
        <w:gridCol w:w="924"/>
        <w:gridCol w:w="1854"/>
        <w:gridCol w:w="1757"/>
      </w:tblGrid>
      <w:tr w:rsidR="0004288D" w:rsidRPr="0004288D" w14:paraId="4660EDB7" w14:textId="1064C3B3" w:rsidTr="007E4290">
        <w:trPr>
          <w:tblHeader/>
        </w:trPr>
        <w:tc>
          <w:tcPr>
            <w:tcW w:w="42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C09FDD" w14:textId="4FF9B8DD" w:rsidR="0004288D" w:rsidRPr="0004288D" w:rsidRDefault="0004288D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lang w:eastAsia="pt-BR"/>
              </w:rPr>
            </w:pPr>
            <w:proofErr w:type="spellStart"/>
            <w:r w:rsidRPr="0004288D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lang w:eastAsia="pt-BR"/>
              </w:rPr>
              <w:t>Núm</w:t>
            </w:r>
            <w:proofErr w:type="spellEnd"/>
          </w:p>
        </w:tc>
        <w:tc>
          <w:tcPr>
            <w:tcW w:w="21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C1AD44" w14:textId="77777777" w:rsidR="0004288D" w:rsidRPr="0004288D" w:rsidRDefault="0004288D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lang w:eastAsia="pt-BR"/>
              </w:rPr>
            </w:pPr>
            <w:r w:rsidRPr="0004288D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lang w:eastAsia="pt-BR"/>
              </w:rPr>
              <w:t>Tipo de Material</w:t>
            </w:r>
          </w:p>
        </w:tc>
        <w:tc>
          <w:tcPr>
            <w:tcW w:w="49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20C43A" w14:textId="77777777" w:rsidR="0004288D" w:rsidRPr="0004288D" w:rsidRDefault="0004288D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lang w:eastAsia="pt-BR"/>
              </w:rPr>
            </w:pPr>
            <w:r w:rsidRPr="0004288D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lang w:eastAsia="pt-BR"/>
              </w:rPr>
              <w:t>Média (%)</w:t>
            </w:r>
          </w:p>
        </w:tc>
        <w:tc>
          <w:tcPr>
            <w:tcW w:w="9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14933B" w14:textId="77777777" w:rsidR="0004288D" w:rsidRPr="0004288D" w:rsidRDefault="0004288D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lang w:eastAsia="pt-BR"/>
              </w:rPr>
            </w:pPr>
            <w:r w:rsidRPr="0004288D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lang w:eastAsia="pt-BR"/>
              </w:rPr>
              <w:t>Valor Total da Contratação</w:t>
            </w:r>
          </w:p>
        </w:tc>
        <w:tc>
          <w:tcPr>
            <w:tcW w:w="94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4B466B9" w14:textId="73138C49" w:rsidR="0004288D" w:rsidRPr="0004288D" w:rsidRDefault="0004288D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lang w:eastAsia="pt-BR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lang w:eastAsia="pt-BR"/>
              </w:rPr>
              <w:t>Credenciamento</w:t>
            </w:r>
          </w:p>
        </w:tc>
      </w:tr>
      <w:tr w:rsidR="001D6DAC" w:rsidRPr="0004288D" w14:paraId="75C262F3" w14:textId="17D57FA1" w:rsidTr="007E4290">
        <w:tc>
          <w:tcPr>
            <w:tcW w:w="42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8C5090" w14:textId="77777777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</w:pPr>
            <w:proofErr w:type="gramStart"/>
            <w:r w:rsidRPr="0004288D"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  <w:t>1</w:t>
            </w:r>
            <w:proofErr w:type="gramEnd"/>
          </w:p>
        </w:tc>
        <w:tc>
          <w:tcPr>
            <w:tcW w:w="21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FB57F1" w14:textId="77777777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8"/>
                <w:lang w:eastAsia="pt-BR"/>
              </w:rPr>
            </w:pPr>
            <w:r w:rsidRPr="0004288D">
              <w:rPr>
                <w:rFonts w:ascii="Bookman Old Style" w:eastAsia="Times New Roman" w:hAnsi="Bookman Old Style" w:cs="Times New Roman"/>
                <w:color w:val="000000"/>
                <w:sz w:val="18"/>
                <w:lang w:eastAsia="pt-BR"/>
              </w:rPr>
              <w:t>Materiais para Manutenção Geral (Hidráulico)</w:t>
            </w:r>
          </w:p>
        </w:tc>
        <w:tc>
          <w:tcPr>
            <w:tcW w:w="49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6971CD" w14:textId="77777777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</w:pPr>
            <w:r w:rsidRPr="0004288D"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  <w:t>27,16</w:t>
            </w:r>
          </w:p>
        </w:tc>
        <w:tc>
          <w:tcPr>
            <w:tcW w:w="9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3F7042" w14:textId="3C4FE70B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4"/>
              </w:rPr>
              <w:t>R$ 15</w:t>
            </w: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0.000,00</w:t>
            </w:r>
          </w:p>
        </w:tc>
        <w:tc>
          <w:tcPr>
            <w:tcW w:w="94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48E14B5" w14:textId="77777777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</w:pPr>
          </w:p>
        </w:tc>
      </w:tr>
      <w:tr w:rsidR="001D6DAC" w:rsidRPr="0004288D" w14:paraId="616F8656" w14:textId="09BD6010" w:rsidTr="007E4290">
        <w:tc>
          <w:tcPr>
            <w:tcW w:w="42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5AEF5A" w14:textId="77777777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</w:pPr>
            <w:proofErr w:type="gramStart"/>
            <w:r w:rsidRPr="0004288D"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  <w:t>2</w:t>
            </w:r>
            <w:proofErr w:type="gramEnd"/>
          </w:p>
        </w:tc>
        <w:tc>
          <w:tcPr>
            <w:tcW w:w="21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9D18E6" w14:textId="77777777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8"/>
                <w:lang w:eastAsia="pt-BR"/>
              </w:rPr>
            </w:pPr>
            <w:r w:rsidRPr="0004288D">
              <w:rPr>
                <w:rFonts w:ascii="Bookman Old Style" w:eastAsia="Times New Roman" w:hAnsi="Bookman Old Style" w:cs="Times New Roman"/>
                <w:color w:val="000000"/>
                <w:sz w:val="18"/>
                <w:lang w:eastAsia="pt-BR"/>
              </w:rPr>
              <w:t>Materiais para Manutenção Geral (Elétrico)</w:t>
            </w:r>
          </w:p>
        </w:tc>
        <w:tc>
          <w:tcPr>
            <w:tcW w:w="49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D11B26" w14:textId="77777777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</w:pPr>
            <w:r w:rsidRPr="0004288D"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  <w:t>28,56</w:t>
            </w:r>
          </w:p>
        </w:tc>
        <w:tc>
          <w:tcPr>
            <w:tcW w:w="9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0B7AB6" w14:textId="497B1AE4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4"/>
              </w:rPr>
              <w:t>R$ 15</w:t>
            </w: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0.000,00</w:t>
            </w:r>
          </w:p>
        </w:tc>
        <w:tc>
          <w:tcPr>
            <w:tcW w:w="94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411B067A" w14:textId="77777777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</w:pPr>
          </w:p>
        </w:tc>
      </w:tr>
      <w:tr w:rsidR="001D6DAC" w:rsidRPr="0004288D" w14:paraId="7F65775F" w14:textId="44D446CB" w:rsidTr="007E4290">
        <w:tc>
          <w:tcPr>
            <w:tcW w:w="42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817281" w14:textId="77777777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</w:pPr>
            <w:proofErr w:type="gramStart"/>
            <w:r w:rsidRPr="0004288D"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  <w:t>3</w:t>
            </w:r>
            <w:proofErr w:type="gramEnd"/>
          </w:p>
        </w:tc>
        <w:tc>
          <w:tcPr>
            <w:tcW w:w="21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126980" w14:textId="77777777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8"/>
                <w:lang w:eastAsia="pt-BR"/>
              </w:rPr>
            </w:pPr>
            <w:r w:rsidRPr="0004288D">
              <w:rPr>
                <w:rFonts w:ascii="Bookman Old Style" w:eastAsia="Times New Roman" w:hAnsi="Bookman Old Style" w:cs="Times New Roman"/>
                <w:color w:val="000000"/>
                <w:sz w:val="18"/>
                <w:lang w:eastAsia="pt-BR"/>
              </w:rPr>
              <w:t>Materiais para Manutenção Geral (Pintura)</w:t>
            </w:r>
          </w:p>
        </w:tc>
        <w:tc>
          <w:tcPr>
            <w:tcW w:w="49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66148A" w14:textId="77777777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</w:pPr>
            <w:r w:rsidRPr="0004288D"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  <w:t>20,47</w:t>
            </w:r>
          </w:p>
        </w:tc>
        <w:tc>
          <w:tcPr>
            <w:tcW w:w="9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2EBF16" w14:textId="72A60D85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4"/>
              </w:rPr>
              <w:t>R$ 15</w:t>
            </w: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0.000,00</w:t>
            </w:r>
          </w:p>
        </w:tc>
        <w:tc>
          <w:tcPr>
            <w:tcW w:w="94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EACB6BC" w14:textId="77777777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</w:pPr>
          </w:p>
        </w:tc>
      </w:tr>
      <w:tr w:rsidR="001D6DAC" w:rsidRPr="0004288D" w14:paraId="011DE318" w14:textId="62EB0DBB" w:rsidTr="007E4290">
        <w:tc>
          <w:tcPr>
            <w:tcW w:w="42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A1632E" w14:textId="77777777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</w:pPr>
            <w:proofErr w:type="gramStart"/>
            <w:r w:rsidRPr="0004288D"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  <w:t>4</w:t>
            </w:r>
            <w:proofErr w:type="gramEnd"/>
          </w:p>
        </w:tc>
        <w:tc>
          <w:tcPr>
            <w:tcW w:w="21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66DCAA" w14:textId="77777777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8"/>
                <w:lang w:eastAsia="pt-BR"/>
              </w:rPr>
            </w:pPr>
            <w:r w:rsidRPr="0004288D">
              <w:rPr>
                <w:rFonts w:ascii="Bookman Old Style" w:eastAsia="Times New Roman" w:hAnsi="Bookman Old Style" w:cs="Times New Roman"/>
                <w:color w:val="000000"/>
                <w:sz w:val="18"/>
                <w:lang w:eastAsia="pt-BR"/>
              </w:rPr>
              <w:t>Materiais para Manutenção Geral (Material Estrutural e Alvenaria)</w:t>
            </w:r>
          </w:p>
        </w:tc>
        <w:tc>
          <w:tcPr>
            <w:tcW w:w="49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2C3076" w14:textId="77777777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</w:pPr>
            <w:r w:rsidRPr="0004288D"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  <w:t>22,37</w:t>
            </w:r>
          </w:p>
        </w:tc>
        <w:tc>
          <w:tcPr>
            <w:tcW w:w="9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4BFC60" w14:textId="25A42AD3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4"/>
              </w:rPr>
              <w:t>R$ 15</w:t>
            </w: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0.000,00</w:t>
            </w:r>
          </w:p>
        </w:tc>
        <w:tc>
          <w:tcPr>
            <w:tcW w:w="94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E7AAB0D" w14:textId="77777777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</w:pPr>
          </w:p>
        </w:tc>
      </w:tr>
      <w:tr w:rsidR="001D6DAC" w:rsidRPr="0004288D" w14:paraId="79F5468A" w14:textId="7301160B" w:rsidTr="007E4290">
        <w:tc>
          <w:tcPr>
            <w:tcW w:w="42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9DB8A0" w14:textId="77777777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</w:pPr>
            <w:proofErr w:type="gramStart"/>
            <w:r w:rsidRPr="0004288D"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  <w:t>5</w:t>
            </w:r>
            <w:proofErr w:type="gramEnd"/>
          </w:p>
        </w:tc>
        <w:tc>
          <w:tcPr>
            <w:tcW w:w="21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C0D913" w14:textId="77777777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8"/>
                <w:lang w:eastAsia="pt-BR"/>
              </w:rPr>
            </w:pPr>
            <w:r w:rsidRPr="0004288D">
              <w:rPr>
                <w:rFonts w:ascii="Bookman Old Style" w:eastAsia="Times New Roman" w:hAnsi="Bookman Old Style" w:cs="Times New Roman"/>
                <w:color w:val="000000"/>
                <w:sz w:val="18"/>
                <w:lang w:eastAsia="pt-BR"/>
              </w:rPr>
              <w:t>Materiais para Manutenção Geral (Cobertura)</w:t>
            </w:r>
          </w:p>
        </w:tc>
        <w:tc>
          <w:tcPr>
            <w:tcW w:w="49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54722A" w14:textId="77777777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</w:pPr>
            <w:r w:rsidRPr="0004288D"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  <w:t>19,79</w:t>
            </w:r>
          </w:p>
        </w:tc>
        <w:tc>
          <w:tcPr>
            <w:tcW w:w="9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AC7AF1" w14:textId="29187B4E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4"/>
              </w:rPr>
              <w:t>R$ 15</w:t>
            </w: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0.000,00</w:t>
            </w:r>
          </w:p>
        </w:tc>
        <w:tc>
          <w:tcPr>
            <w:tcW w:w="94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BB79BCF" w14:textId="77777777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</w:pPr>
          </w:p>
        </w:tc>
      </w:tr>
      <w:tr w:rsidR="001D6DAC" w:rsidRPr="0004288D" w14:paraId="6E206823" w14:textId="1DE118C3" w:rsidTr="007E4290">
        <w:tc>
          <w:tcPr>
            <w:tcW w:w="42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A017EA" w14:textId="77777777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</w:pPr>
            <w:proofErr w:type="gramStart"/>
            <w:r w:rsidRPr="0004288D"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  <w:t>6</w:t>
            </w:r>
            <w:proofErr w:type="gramEnd"/>
          </w:p>
        </w:tc>
        <w:tc>
          <w:tcPr>
            <w:tcW w:w="21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C2488C" w14:textId="77777777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8"/>
                <w:lang w:eastAsia="pt-BR"/>
              </w:rPr>
            </w:pPr>
            <w:r w:rsidRPr="0004288D">
              <w:rPr>
                <w:rFonts w:ascii="Bookman Old Style" w:eastAsia="Times New Roman" w:hAnsi="Bookman Old Style" w:cs="Times New Roman"/>
                <w:color w:val="000000"/>
                <w:sz w:val="18"/>
                <w:lang w:eastAsia="pt-BR"/>
              </w:rPr>
              <w:t>Materiais para Manutenção Geral (Acabamento Interno e Externo)</w:t>
            </w:r>
          </w:p>
        </w:tc>
        <w:tc>
          <w:tcPr>
            <w:tcW w:w="49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65E2DA" w14:textId="77777777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</w:pPr>
            <w:r w:rsidRPr="0004288D"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  <w:t>16,85</w:t>
            </w:r>
          </w:p>
        </w:tc>
        <w:tc>
          <w:tcPr>
            <w:tcW w:w="9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BC7D52" w14:textId="2E935DCC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4"/>
              </w:rPr>
              <w:t>R$ 15</w:t>
            </w: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0.000,00</w:t>
            </w:r>
          </w:p>
        </w:tc>
        <w:tc>
          <w:tcPr>
            <w:tcW w:w="94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5F7FAC08" w14:textId="77777777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</w:pPr>
          </w:p>
        </w:tc>
      </w:tr>
      <w:tr w:rsidR="001D6DAC" w:rsidRPr="0004288D" w14:paraId="663BD4B6" w14:textId="3FF79BC7" w:rsidTr="007E4290">
        <w:tc>
          <w:tcPr>
            <w:tcW w:w="42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47ED24" w14:textId="77777777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</w:pPr>
            <w:proofErr w:type="gramStart"/>
            <w:r w:rsidRPr="0004288D"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  <w:t>7</w:t>
            </w:r>
            <w:proofErr w:type="gramEnd"/>
          </w:p>
        </w:tc>
        <w:tc>
          <w:tcPr>
            <w:tcW w:w="21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61639C" w14:textId="77777777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8"/>
                <w:lang w:eastAsia="pt-BR"/>
              </w:rPr>
            </w:pPr>
            <w:r w:rsidRPr="0004288D">
              <w:rPr>
                <w:rFonts w:ascii="Bookman Old Style" w:eastAsia="Times New Roman" w:hAnsi="Bookman Old Style" w:cs="Times New Roman"/>
                <w:color w:val="000000"/>
                <w:sz w:val="18"/>
                <w:lang w:eastAsia="pt-BR"/>
              </w:rPr>
              <w:t>Materiais para Manutenção Geral (Artefatos de Cimento)</w:t>
            </w:r>
          </w:p>
        </w:tc>
        <w:tc>
          <w:tcPr>
            <w:tcW w:w="49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370FF2" w14:textId="77777777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</w:pPr>
            <w:r w:rsidRPr="0004288D"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  <w:t>17,10</w:t>
            </w:r>
          </w:p>
        </w:tc>
        <w:tc>
          <w:tcPr>
            <w:tcW w:w="9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6B7A32" w14:textId="274DF877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4"/>
              </w:rPr>
              <w:t>R$ 15</w:t>
            </w: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0.000,00</w:t>
            </w:r>
          </w:p>
        </w:tc>
        <w:tc>
          <w:tcPr>
            <w:tcW w:w="94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91FF836" w14:textId="77777777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</w:pPr>
          </w:p>
        </w:tc>
      </w:tr>
      <w:tr w:rsidR="001D6DAC" w:rsidRPr="0004288D" w14:paraId="5B70E3F8" w14:textId="7A81FE10" w:rsidTr="007E4290">
        <w:tc>
          <w:tcPr>
            <w:tcW w:w="42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5C3066" w14:textId="77777777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</w:pPr>
            <w:proofErr w:type="gramStart"/>
            <w:r w:rsidRPr="0004288D"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  <w:t>8</w:t>
            </w:r>
            <w:proofErr w:type="gramEnd"/>
          </w:p>
        </w:tc>
        <w:tc>
          <w:tcPr>
            <w:tcW w:w="21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B96A36" w14:textId="77777777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8"/>
                <w:lang w:eastAsia="pt-BR"/>
              </w:rPr>
            </w:pPr>
            <w:r w:rsidRPr="0004288D">
              <w:rPr>
                <w:rFonts w:ascii="Bookman Old Style" w:eastAsia="Times New Roman" w:hAnsi="Bookman Old Style" w:cs="Times New Roman"/>
                <w:color w:val="000000"/>
                <w:sz w:val="18"/>
                <w:lang w:eastAsia="pt-BR"/>
              </w:rPr>
              <w:t>Materiais para Manutenção Geral (Ferramentas)</w:t>
            </w:r>
          </w:p>
        </w:tc>
        <w:tc>
          <w:tcPr>
            <w:tcW w:w="49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2C5316" w14:textId="77777777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</w:pPr>
            <w:r w:rsidRPr="0004288D"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  <w:t>22,89</w:t>
            </w:r>
          </w:p>
        </w:tc>
        <w:tc>
          <w:tcPr>
            <w:tcW w:w="9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7C590C" w14:textId="771A33BC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4"/>
              </w:rPr>
              <w:t>R$ 3</w:t>
            </w: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0.000,00</w:t>
            </w:r>
          </w:p>
        </w:tc>
        <w:tc>
          <w:tcPr>
            <w:tcW w:w="94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7FCB2D5" w14:textId="77777777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</w:pPr>
          </w:p>
        </w:tc>
      </w:tr>
      <w:tr w:rsidR="001D6DAC" w:rsidRPr="0004288D" w14:paraId="0148B1F8" w14:textId="64657B81" w:rsidTr="007E4290">
        <w:tc>
          <w:tcPr>
            <w:tcW w:w="42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E68D4B" w14:textId="77777777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</w:pPr>
            <w:proofErr w:type="gramStart"/>
            <w:r w:rsidRPr="0004288D"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  <w:t>9</w:t>
            </w:r>
            <w:proofErr w:type="gramEnd"/>
          </w:p>
        </w:tc>
        <w:tc>
          <w:tcPr>
            <w:tcW w:w="21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C734CF" w14:textId="77777777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8"/>
                <w:lang w:eastAsia="pt-BR"/>
              </w:rPr>
            </w:pPr>
            <w:r w:rsidRPr="0004288D">
              <w:rPr>
                <w:rFonts w:ascii="Bookman Old Style" w:eastAsia="Times New Roman" w:hAnsi="Bookman Old Style" w:cs="Times New Roman"/>
                <w:color w:val="000000"/>
                <w:sz w:val="18"/>
                <w:lang w:eastAsia="pt-BR"/>
              </w:rPr>
              <w:t>Materiais para Manutenção Geral (Vidros)</w:t>
            </w:r>
          </w:p>
        </w:tc>
        <w:tc>
          <w:tcPr>
            <w:tcW w:w="49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41DCBD" w14:textId="77777777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</w:pPr>
            <w:r w:rsidRPr="0004288D"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  <w:t>17,84</w:t>
            </w:r>
          </w:p>
        </w:tc>
        <w:tc>
          <w:tcPr>
            <w:tcW w:w="9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BE1C18" w14:textId="7C6617CC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4"/>
              </w:rPr>
              <w:t>R$ 1</w:t>
            </w: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00.000,00</w:t>
            </w:r>
          </w:p>
        </w:tc>
        <w:tc>
          <w:tcPr>
            <w:tcW w:w="94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243FF3CF" w14:textId="77777777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</w:pPr>
          </w:p>
        </w:tc>
      </w:tr>
      <w:tr w:rsidR="001D6DAC" w:rsidRPr="0004288D" w14:paraId="2B066C2C" w14:textId="44790DE9" w:rsidTr="007E4290">
        <w:tc>
          <w:tcPr>
            <w:tcW w:w="42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E02446" w14:textId="77777777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</w:pPr>
            <w:r w:rsidRPr="0004288D"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  <w:t>10</w:t>
            </w:r>
          </w:p>
        </w:tc>
        <w:tc>
          <w:tcPr>
            <w:tcW w:w="21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DC7F94" w14:textId="77777777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8"/>
                <w:lang w:eastAsia="pt-BR"/>
              </w:rPr>
            </w:pPr>
            <w:r w:rsidRPr="0004288D">
              <w:rPr>
                <w:rFonts w:ascii="Bookman Old Style" w:eastAsia="Times New Roman" w:hAnsi="Bookman Old Style" w:cs="Times New Roman"/>
                <w:color w:val="000000"/>
                <w:sz w:val="18"/>
                <w:lang w:eastAsia="pt-BR"/>
              </w:rPr>
              <w:t>Materiais para Manutenção Geral (Esquadrias)</w:t>
            </w:r>
          </w:p>
        </w:tc>
        <w:tc>
          <w:tcPr>
            <w:tcW w:w="49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171028" w14:textId="77777777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</w:pPr>
            <w:r w:rsidRPr="0004288D"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  <w:t>17,12</w:t>
            </w:r>
          </w:p>
        </w:tc>
        <w:tc>
          <w:tcPr>
            <w:tcW w:w="9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D39BA2" w14:textId="25460D30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 xml:space="preserve">R$ </w:t>
            </w:r>
            <w:r>
              <w:rPr>
                <w:rFonts w:ascii="Bookman Old Style" w:hAnsi="Bookman Old Style"/>
                <w:color w:val="000000"/>
                <w:sz w:val="20"/>
                <w:szCs w:val="24"/>
              </w:rPr>
              <w:t>20</w:t>
            </w: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0.000,00</w:t>
            </w:r>
          </w:p>
        </w:tc>
        <w:tc>
          <w:tcPr>
            <w:tcW w:w="94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31788F2" w14:textId="77777777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</w:pPr>
          </w:p>
        </w:tc>
      </w:tr>
      <w:tr w:rsidR="001D6DAC" w:rsidRPr="0004288D" w14:paraId="7CDF0F43" w14:textId="68ED9BEE" w:rsidTr="007E4290">
        <w:tc>
          <w:tcPr>
            <w:tcW w:w="42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70910D" w14:textId="77777777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</w:pPr>
            <w:r w:rsidRPr="0004288D"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  <w:t>11</w:t>
            </w:r>
          </w:p>
        </w:tc>
        <w:tc>
          <w:tcPr>
            <w:tcW w:w="21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797AFC" w14:textId="77777777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8"/>
                <w:lang w:eastAsia="pt-BR"/>
              </w:rPr>
            </w:pPr>
            <w:r w:rsidRPr="0004288D">
              <w:rPr>
                <w:rFonts w:ascii="Bookman Old Style" w:eastAsia="Times New Roman" w:hAnsi="Bookman Old Style" w:cs="Times New Roman"/>
                <w:color w:val="000000"/>
                <w:sz w:val="18"/>
                <w:lang w:eastAsia="pt-BR"/>
              </w:rPr>
              <w:t>Materiais para Manutenção Geral (Material Básico)</w:t>
            </w:r>
          </w:p>
        </w:tc>
        <w:tc>
          <w:tcPr>
            <w:tcW w:w="49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6FF886" w14:textId="77777777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</w:pPr>
            <w:r w:rsidRPr="0004288D"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  <w:t>19,81</w:t>
            </w:r>
          </w:p>
        </w:tc>
        <w:tc>
          <w:tcPr>
            <w:tcW w:w="9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9E2ADD" w14:textId="18363981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4"/>
              </w:rPr>
              <w:t>R$ 1</w:t>
            </w: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00.000,00</w:t>
            </w:r>
          </w:p>
        </w:tc>
        <w:tc>
          <w:tcPr>
            <w:tcW w:w="94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E83E893" w14:textId="77777777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</w:pPr>
          </w:p>
        </w:tc>
      </w:tr>
    </w:tbl>
    <w:p w14:paraId="14597946" w14:textId="77777777" w:rsidR="0004288D" w:rsidRPr="0004288D" w:rsidRDefault="0004288D" w:rsidP="007E4290">
      <w:pPr>
        <w:widowControl w:val="0"/>
        <w:spacing w:after="100" w:afterAutospacing="1" w:line="240" w:lineRule="auto"/>
        <w:rPr>
          <w:rFonts w:ascii="Bookman Old Style" w:eastAsia="Times New Roman" w:hAnsi="Bookman Old Style" w:cs="Times New Roman"/>
          <w:color w:val="000000"/>
          <w:lang w:eastAsia="pt-BR"/>
        </w:rPr>
      </w:pPr>
      <w:r w:rsidRPr="0004288D">
        <w:rPr>
          <w:rFonts w:ascii="Bookman Old Style" w:eastAsia="Times New Roman" w:hAnsi="Bookman Old Style" w:cs="Times New Roman"/>
          <w:color w:val="000000"/>
          <w:lang w:eastAsia="pt-BR"/>
        </w:rPr>
        <w:t xml:space="preserve">Por favor, assinale abaixo o(s) tipo(s) de material para o(s) </w:t>
      </w:r>
      <w:proofErr w:type="gramStart"/>
      <w:r w:rsidRPr="0004288D">
        <w:rPr>
          <w:rFonts w:ascii="Bookman Old Style" w:eastAsia="Times New Roman" w:hAnsi="Bookman Old Style" w:cs="Times New Roman"/>
          <w:color w:val="000000"/>
          <w:lang w:eastAsia="pt-BR"/>
        </w:rPr>
        <w:t>qual(</w:t>
      </w:r>
      <w:proofErr w:type="spellStart"/>
      <w:proofErr w:type="gramEnd"/>
      <w:r w:rsidRPr="0004288D">
        <w:rPr>
          <w:rFonts w:ascii="Bookman Old Style" w:eastAsia="Times New Roman" w:hAnsi="Bookman Old Style" w:cs="Times New Roman"/>
          <w:color w:val="000000"/>
          <w:lang w:eastAsia="pt-BR"/>
        </w:rPr>
        <w:t>is</w:t>
      </w:r>
      <w:proofErr w:type="spellEnd"/>
      <w:r w:rsidRPr="0004288D">
        <w:rPr>
          <w:rFonts w:ascii="Bookman Old Style" w:eastAsia="Times New Roman" w:hAnsi="Bookman Old Style" w:cs="Times New Roman"/>
          <w:color w:val="000000"/>
          <w:lang w:eastAsia="pt-BR"/>
        </w:rPr>
        <w:t>) está se credenciando.</w:t>
      </w:r>
    </w:p>
    <w:p w14:paraId="35D4E9FC" w14:textId="6C546A9A" w:rsidR="0004288D" w:rsidRDefault="0004288D" w:rsidP="007E4290">
      <w:pPr>
        <w:widowControl w:val="0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pt-BR"/>
        </w:rPr>
      </w:pPr>
      <w:r w:rsidRPr="0004288D">
        <w:rPr>
          <w:rFonts w:ascii="Bookman Old Style" w:eastAsia="Times New Roman" w:hAnsi="Bookman Old Style" w:cs="Times New Roman"/>
          <w:i/>
          <w:iCs/>
          <w:color w:val="000000"/>
          <w:lang w:eastAsia="pt-BR"/>
        </w:rPr>
        <w:t>Data:</w:t>
      </w:r>
      <w:r w:rsidRPr="0004288D">
        <w:rPr>
          <w:rFonts w:ascii="Bookman Old Style" w:eastAsia="Times New Roman" w:hAnsi="Bookman Old Style" w:cs="Times New Roman"/>
          <w:color w:val="000000"/>
          <w:lang w:eastAsia="pt-BR"/>
        </w:rPr>
        <w:t xml:space="preserve"> [Data Atual]</w:t>
      </w:r>
      <w:r w:rsidR="007E4290">
        <w:rPr>
          <w:rFonts w:ascii="Bookman Old Style" w:eastAsia="Times New Roman" w:hAnsi="Bookman Old Style" w:cs="Times New Roman"/>
          <w:color w:val="000000"/>
          <w:lang w:eastAsia="pt-BR"/>
        </w:rPr>
        <w:t xml:space="preserve"> </w:t>
      </w:r>
      <w:r w:rsidRPr="0004288D">
        <w:rPr>
          <w:rFonts w:ascii="Bookman Old Style" w:eastAsia="Times New Roman" w:hAnsi="Bookman Old Style" w:cs="Times New Roman"/>
          <w:i/>
          <w:iCs/>
          <w:color w:val="000000"/>
          <w:lang w:eastAsia="pt-BR"/>
        </w:rPr>
        <w:t>Local:</w:t>
      </w:r>
      <w:r w:rsidRPr="0004288D">
        <w:rPr>
          <w:rFonts w:ascii="Bookman Old Style" w:eastAsia="Times New Roman" w:hAnsi="Bookman Old Style" w:cs="Times New Roman"/>
          <w:color w:val="000000"/>
          <w:lang w:eastAsia="pt-BR"/>
        </w:rPr>
        <w:t xml:space="preserve"> [Cidade, Estado</w:t>
      </w:r>
      <w:proofErr w:type="gramStart"/>
      <w:r w:rsidRPr="0004288D">
        <w:rPr>
          <w:rFonts w:ascii="Bookman Old Style" w:eastAsia="Times New Roman" w:hAnsi="Bookman Old Style" w:cs="Times New Roman"/>
          <w:color w:val="000000"/>
          <w:lang w:eastAsia="pt-BR"/>
        </w:rPr>
        <w:t>]</w:t>
      </w:r>
      <w:proofErr w:type="gramEnd"/>
    </w:p>
    <w:p w14:paraId="784AC5C9" w14:textId="77777777" w:rsidR="007E4290" w:rsidRPr="0004288D" w:rsidRDefault="007E4290" w:rsidP="007E4290">
      <w:pPr>
        <w:widowControl w:val="0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pt-BR"/>
        </w:rPr>
      </w:pPr>
    </w:p>
    <w:p w14:paraId="04F5F7D5" w14:textId="47D4541D" w:rsidR="0004288D" w:rsidRDefault="0004288D" w:rsidP="007E4290">
      <w:pPr>
        <w:widowControl w:val="0"/>
        <w:spacing w:after="0" w:line="240" w:lineRule="auto"/>
        <w:jc w:val="center"/>
        <w:rPr>
          <w:rFonts w:ascii="Bookman Old Style" w:eastAsia="Times New Roman" w:hAnsi="Bookman Old Style" w:cs="Times New Roman"/>
          <w:lang w:eastAsia="pt-BR"/>
        </w:rPr>
      </w:pPr>
      <w:r w:rsidRPr="0004288D">
        <w:rPr>
          <w:rFonts w:ascii="Bookman Old Style" w:eastAsia="Times New Roman" w:hAnsi="Bookman Old Style" w:cs="Times New Roman"/>
          <w:color w:val="000000"/>
          <w:lang w:eastAsia="pt-BR"/>
        </w:rPr>
        <w:t>[Nome do Representante Legal</w:t>
      </w:r>
      <w:proofErr w:type="gramStart"/>
      <w:r w:rsidRPr="0004288D">
        <w:rPr>
          <w:rFonts w:ascii="Bookman Old Style" w:eastAsia="Times New Roman" w:hAnsi="Bookman Old Style" w:cs="Times New Roman"/>
          <w:color w:val="000000"/>
          <w:lang w:eastAsia="pt-BR"/>
        </w:rPr>
        <w:t>]</w:t>
      </w:r>
      <w:proofErr w:type="gramEnd"/>
      <w:r w:rsidRPr="0004288D">
        <w:rPr>
          <w:rFonts w:ascii="Bookman Old Style" w:eastAsia="Times New Roman" w:hAnsi="Bookman Old Style" w:cs="Times New Roman"/>
          <w:color w:val="000000"/>
          <w:lang w:eastAsia="pt-BR"/>
        </w:rPr>
        <w:br/>
        <w:t>[Cargo]</w:t>
      </w:r>
      <w:r w:rsidRPr="0004288D">
        <w:rPr>
          <w:rFonts w:ascii="Bookman Old Style" w:eastAsia="Times New Roman" w:hAnsi="Bookman Old Style" w:cs="Times New Roman"/>
          <w:color w:val="000000"/>
          <w:lang w:eastAsia="pt-BR"/>
        </w:rPr>
        <w:br/>
      </w:r>
    </w:p>
    <w:p w14:paraId="15F83C3A" w14:textId="6FF8D2CC" w:rsidR="004D3CE0" w:rsidRDefault="0004288D" w:rsidP="007E4290">
      <w:pPr>
        <w:widowControl w:val="0"/>
        <w:spacing w:after="0"/>
        <w:jc w:val="center"/>
        <w:rPr>
          <w:rFonts w:ascii="Bookman Old Style" w:eastAsia="Times New Roman" w:hAnsi="Bookman Old Style" w:cs="Times New Roman"/>
          <w:b/>
          <w:lang w:eastAsia="pt-BR"/>
        </w:rPr>
      </w:pPr>
      <w:r w:rsidRPr="0004288D">
        <w:rPr>
          <w:rFonts w:ascii="Bookman Old Style" w:eastAsia="Times New Roman" w:hAnsi="Bookman Old Style" w:cs="Times New Roman"/>
          <w:b/>
          <w:lang w:eastAsia="pt-BR"/>
        </w:rPr>
        <w:t>ANEXO IV</w:t>
      </w:r>
    </w:p>
    <w:p w14:paraId="0A5AF16B" w14:textId="72DAA7CE" w:rsidR="004D3CE0" w:rsidRPr="004D3CE0" w:rsidRDefault="004D3CE0" w:rsidP="004D3CE0">
      <w:pPr>
        <w:widowControl w:val="0"/>
        <w:spacing w:line="240" w:lineRule="auto"/>
        <w:jc w:val="center"/>
        <w:rPr>
          <w:rFonts w:ascii="Bookman Old Style" w:hAnsi="Bookman Old Style"/>
          <w:b/>
          <w:sz w:val="20"/>
        </w:rPr>
      </w:pPr>
      <w:r w:rsidRPr="004D3CE0">
        <w:rPr>
          <w:rFonts w:ascii="Bookman Old Style" w:hAnsi="Bookman Old Style"/>
          <w:b/>
          <w:sz w:val="20"/>
        </w:rPr>
        <w:t>MINUTA DE CONTRATO</w:t>
      </w:r>
    </w:p>
    <w:p w14:paraId="5DEC581B" w14:textId="77777777" w:rsidR="004D3CE0" w:rsidRPr="004D3CE0" w:rsidRDefault="004D3CE0" w:rsidP="004D3CE0">
      <w:pPr>
        <w:widowControl w:val="0"/>
        <w:spacing w:line="240" w:lineRule="auto"/>
        <w:jc w:val="center"/>
        <w:rPr>
          <w:rFonts w:ascii="Bookman Old Style" w:hAnsi="Bookman Old Style"/>
          <w:b/>
          <w:sz w:val="20"/>
        </w:rPr>
      </w:pPr>
      <w:r w:rsidRPr="004D3CE0">
        <w:rPr>
          <w:rFonts w:ascii="Bookman Old Style" w:hAnsi="Bookman Old Style"/>
          <w:b/>
          <w:sz w:val="20"/>
        </w:rPr>
        <w:t>CONTRATO Nº XX/2025</w:t>
      </w:r>
    </w:p>
    <w:p w14:paraId="4EFCF387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sz w:val="20"/>
        </w:rPr>
      </w:pPr>
    </w:p>
    <w:p w14:paraId="59175536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sz w:val="20"/>
        </w:rPr>
      </w:pPr>
      <w:r w:rsidRPr="004D3CE0">
        <w:rPr>
          <w:rFonts w:ascii="Bookman Old Style" w:hAnsi="Bookman Old Style"/>
          <w:sz w:val="20"/>
        </w:rPr>
        <w:t>CONTRATO DE FORNECIMENTO QUE ENTRE SI CELEBRAM O MUNICÍPIO DE SANTO ANTONIO DO SUDOESTE E A EMPRESA XXXXXXXX.</w:t>
      </w:r>
    </w:p>
    <w:p w14:paraId="6F2CEA48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sz w:val="20"/>
        </w:rPr>
      </w:pPr>
    </w:p>
    <w:p w14:paraId="2924BB0D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sz w:val="20"/>
        </w:rPr>
      </w:pPr>
      <w:r w:rsidRPr="004D3CE0">
        <w:rPr>
          <w:rFonts w:ascii="Bookman Old Style" w:hAnsi="Bookman Old Style"/>
          <w:sz w:val="20"/>
        </w:rPr>
        <w:t xml:space="preserve">O MUNICÍPIO DE SANTO ANTONIO DO SUDOESTE, Estado do Paraná, pessoa jurídica de direito público interno, com sede na Avenida Brasil, 1431, centro, CEP – 85.710-000, inscrito no CNPJ/MF sob o n° 75.927.582/0001-55, neste ato representado pelo Prefeito Municipal, senhor RICARDO ANTONIO ORTINA, doravante denominado CONTRATANTE, e a empresa XXXXXXXX, pessoa jurídica de direito privado, inscrita no CNPJ sob nº </w:t>
      </w:r>
      <w:proofErr w:type="gramStart"/>
      <w:r w:rsidRPr="004D3CE0">
        <w:rPr>
          <w:rFonts w:ascii="Bookman Old Style" w:hAnsi="Bookman Old Style"/>
          <w:sz w:val="20"/>
        </w:rPr>
        <w:t>XX.</w:t>
      </w:r>
      <w:proofErr w:type="gramEnd"/>
      <w:r w:rsidRPr="004D3CE0">
        <w:rPr>
          <w:rFonts w:ascii="Bookman Old Style" w:hAnsi="Bookman Old Style"/>
          <w:sz w:val="20"/>
        </w:rPr>
        <w:t>XXX.XXX/XXXX-XX, com sede na XXXXXXXX, doravante denominada CONTRATADA, neste ato representada por seu sócio administrador, Sr. XXXXXXXX, portador do RG nº XXXXXXXX e inscrito no CPF sob nº XXX.XXX.XXX-XX, têm entre si justo e contratado o fornecimento, mediante as cláusulas e condições seguintes:</w:t>
      </w:r>
    </w:p>
    <w:p w14:paraId="0128B4F9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sz w:val="20"/>
        </w:rPr>
      </w:pPr>
    </w:p>
    <w:p w14:paraId="11B3605E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b/>
          <w:sz w:val="20"/>
        </w:rPr>
      </w:pPr>
      <w:r w:rsidRPr="004D3CE0">
        <w:rPr>
          <w:rFonts w:ascii="Bookman Old Style" w:hAnsi="Bookman Old Style"/>
          <w:b/>
          <w:sz w:val="20"/>
        </w:rPr>
        <w:t>CLÁUSULA PRIMEIRA - DO OBJETO</w:t>
      </w:r>
    </w:p>
    <w:p w14:paraId="2984BA90" w14:textId="3B2B2FD1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sz w:val="20"/>
        </w:rPr>
      </w:pPr>
      <w:r w:rsidRPr="004D3CE0">
        <w:rPr>
          <w:rFonts w:ascii="Bookman Old Style" w:hAnsi="Bookman Old Style"/>
          <w:sz w:val="20"/>
        </w:rPr>
        <w:t xml:space="preserve">O presente contrato tem por objeto o fornecimento de materiais para manutenção geral, visando atender às demandas contínuas e emergenciais das diversas secretarias e departamentos da Prefeitura Municipal de Santo </w:t>
      </w:r>
      <w:proofErr w:type="spellStart"/>
      <w:r w:rsidRPr="004D3CE0">
        <w:rPr>
          <w:rFonts w:ascii="Bookman Old Style" w:hAnsi="Bookman Old Style"/>
          <w:sz w:val="20"/>
        </w:rPr>
        <w:t>Antonio</w:t>
      </w:r>
      <w:proofErr w:type="spellEnd"/>
      <w:r w:rsidRPr="004D3CE0">
        <w:rPr>
          <w:rFonts w:ascii="Bookman Old Style" w:hAnsi="Bookman Old Style"/>
          <w:sz w:val="20"/>
        </w:rPr>
        <w:t xml:space="preserve"> do Sudoeste – PR, conforme especificações constantes no Anexo I - Termo de Referência do Edital de Chamamento Público nº </w:t>
      </w:r>
      <w:r w:rsidR="007E4290">
        <w:rPr>
          <w:rFonts w:ascii="Bookman Old Style" w:hAnsi="Bookman Old Style"/>
          <w:sz w:val="20"/>
        </w:rPr>
        <w:t>05</w:t>
      </w:r>
      <w:r w:rsidRPr="004D3CE0">
        <w:rPr>
          <w:rFonts w:ascii="Bookman Old Style" w:hAnsi="Bookman Old Style"/>
          <w:sz w:val="20"/>
        </w:rPr>
        <w:t>/2025.</w:t>
      </w:r>
    </w:p>
    <w:p w14:paraId="63F5DF12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sz w:val="20"/>
        </w:rPr>
      </w:pPr>
    </w:p>
    <w:p w14:paraId="6A7B92EF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b/>
          <w:sz w:val="20"/>
        </w:rPr>
      </w:pPr>
      <w:r w:rsidRPr="004D3CE0">
        <w:rPr>
          <w:rFonts w:ascii="Bookman Old Style" w:hAnsi="Bookman Old Style"/>
          <w:b/>
          <w:sz w:val="20"/>
        </w:rPr>
        <w:t>CLÁUSULA SEGUNDA - DOS DOCUMENTOS INTEGRANTES DO CONTRATO</w:t>
      </w:r>
    </w:p>
    <w:p w14:paraId="21C0D7CF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sz w:val="20"/>
        </w:rPr>
      </w:pPr>
      <w:r w:rsidRPr="004D3CE0">
        <w:rPr>
          <w:rFonts w:ascii="Bookman Old Style" w:hAnsi="Bookman Old Style"/>
          <w:sz w:val="20"/>
        </w:rPr>
        <w:t>Fazem parte integrante deste contrato os seguintes documentos:</w:t>
      </w:r>
    </w:p>
    <w:p w14:paraId="7E23D2C6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sz w:val="20"/>
        </w:rPr>
      </w:pPr>
      <w:r w:rsidRPr="004D3CE0">
        <w:rPr>
          <w:rFonts w:ascii="Bookman Old Style" w:hAnsi="Bookman Old Style"/>
          <w:sz w:val="20"/>
        </w:rPr>
        <w:t>a) Edital de Chamamento Público nº XX/2025 e seus anexos;</w:t>
      </w:r>
    </w:p>
    <w:p w14:paraId="3F59E712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sz w:val="20"/>
        </w:rPr>
      </w:pPr>
      <w:r w:rsidRPr="004D3CE0">
        <w:rPr>
          <w:rFonts w:ascii="Bookman Old Style" w:hAnsi="Bookman Old Style"/>
          <w:sz w:val="20"/>
        </w:rPr>
        <w:t>b) Proposta da CONTRATADA;</w:t>
      </w:r>
    </w:p>
    <w:p w14:paraId="7702822A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sz w:val="20"/>
        </w:rPr>
      </w:pPr>
      <w:r w:rsidRPr="004D3CE0">
        <w:rPr>
          <w:rFonts w:ascii="Bookman Old Style" w:hAnsi="Bookman Old Style"/>
          <w:sz w:val="20"/>
        </w:rPr>
        <w:t>c) Termo de Referência.</w:t>
      </w:r>
    </w:p>
    <w:p w14:paraId="3648834A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sz w:val="20"/>
        </w:rPr>
      </w:pPr>
    </w:p>
    <w:p w14:paraId="16E17571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b/>
          <w:sz w:val="20"/>
        </w:rPr>
      </w:pPr>
      <w:r w:rsidRPr="004D3CE0">
        <w:rPr>
          <w:rFonts w:ascii="Bookman Old Style" w:hAnsi="Bookman Old Style"/>
          <w:b/>
          <w:sz w:val="20"/>
        </w:rPr>
        <w:t>CLÁUSULA TERCEIRA - DO VALOR CONTRATUAL E DOS RECURSOS ORÇAMENTÁRIOS</w:t>
      </w:r>
    </w:p>
    <w:p w14:paraId="6263356F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sz w:val="20"/>
        </w:rPr>
      </w:pPr>
      <w:r w:rsidRPr="004D3CE0">
        <w:rPr>
          <w:rFonts w:ascii="Bookman Old Style" w:hAnsi="Bookman Old Style"/>
          <w:sz w:val="20"/>
        </w:rPr>
        <w:t>O valor total estimado para a execução do objeto é de R$ XXXXXXXX (XXXXXXXX), para o período de 12 (doze) meses.</w:t>
      </w:r>
    </w:p>
    <w:p w14:paraId="5F5BF8BD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sz w:val="20"/>
        </w:rPr>
      </w:pPr>
      <w:r w:rsidRPr="004D3CE0">
        <w:rPr>
          <w:rFonts w:ascii="Bookman Old Style" w:hAnsi="Bookman Old Style"/>
          <w:sz w:val="20"/>
        </w:rPr>
        <w:t>Parágrafo Único - As despesas decorrentes da contratação correrão por conta da seguinte dotação orçamentária: XXXXXXXX.</w:t>
      </w:r>
    </w:p>
    <w:p w14:paraId="666245B2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sz w:val="20"/>
        </w:rPr>
      </w:pPr>
    </w:p>
    <w:p w14:paraId="6318B21A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b/>
          <w:sz w:val="20"/>
        </w:rPr>
      </w:pPr>
      <w:r w:rsidRPr="004D3CE0">
        <w:rPr>
          <w:rFonts w:ascii="Bookman Old Style" w:hAnsi="Bookman Old Style"/>
          <w:b/>
          <w:sz w:val="20"/>
        </w:rPr>
        <w:t>CLÁUSULA QUARTA - DAS CONDIÇÕES DE PAGAMENTO</w:t>
      </w:r>
    </w:p>
    <w:p w14:paraId="457573A0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sz w:val="20"/>
        </w:rPr>
      </w:pPr>
      <w:r w:rsidRPr="004D3CE0">
        <w:rPr>
          <w:rFonts w:ascii="Bookman Old Style" w:hAnsi="Bookman Old Style"/>
          <w:sz w:val="20"/>
        </w:rPr>
        <w:t>O pagamento será efetuado em até 30 (trinta) dias após a entrega dos materiais, mediante apresentação da Nota Fiscal/</w:t>
      </w:r>
      <w:proofErr w:type="gramStart"/>
      <w:r w:rsidRPr="004D3CE0">
        <w:rPr>
          <w:rFonts w:ascii="Bookman Old Style" w:hAnsi="Bookman Old Style"/>
          <w:sz w:val="20"/>
        </w:rPr>
        <w:t>Fatura, devidamente atestada pelo setor competente</w:t>
      </w:r>
      <w:proofErr w:type="gramEnd"/>
      <w:r w:rsidRPr="004D3CE0">
        <w:rPr>
          <w:rFonts w:ascii="Bookman Old Style" w:hAnsi="Bookman Old Style"/>
          <w:sz w:val="20"/>
        </w:rPr>
        <w:t>.</w:t>
      </w:r>
    </w:p>
    <w:p w14:paraId="45E19558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sz w:val="20"/>
        </w:rPr>
      </w:pPr>
    </w:p>
    <w:p w14:paraId="7A2B3119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b/>
          <w:sz w:val="20"/>
        </w:rPr>
      </w:pPr>
      <w:r w:rsidRPr="004D3CE0">
        <w:rPr>
          <w:rFonts w:ascii="Bookman Old Style" w:hAnsi="Bookman Old Style"/>
          <w:b/>
          <w:sz w:val="20"/>
        </w:rPr>
        <w:lastRenderedPageBreak/>
        <w:t xml:space="preserve">CLÁUSULA QUINTA - DO PRAZO DE VIGÊNCIA </w:t>
      </w:r>
    </w:p>
    <w:p w14:paraId="66078E01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sz w:val="20"/>
        </w:rPr>
      </w:pPr>
      <w:r w:rsidRPr="004D3CE0">
        <w:rPr>
          <w:rFonts w:ascii="Bookman Old Style" w:hAnsi="Bookman Old Style"/>
          <w:sz w:val="20"/>
        </w:rPr>
        <w:t>O prazo de vigência do contrato será de 12 (doze) meses, contados a partir da data de sua assinatura, podendo ser prorrogado nos termos da Lei nº 14.133/2021.</w:t>
      </w:r>
    </w:p>
    <w:p w14:paraId="4ADFBB5E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b/>
          <w:sz w:val="20"/>
        </w:rPr>
      </w:pPr>
    </w:p>
    <w:p w14:paraId="0423DA6C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b/>
          <w:sz w:val="20"/>
        </w:rPr>
      </w:pPr>
      <w:r w:rsidRPr="004D3CE0">
        <w:rPr>
          <w:rFonts w:ascii="Bookman Old Style" w:hAnsi="Bookman Old Style"/>
          <w:b/>
          <w:sz w:val="20"/>
        </w:rPr>
        <w:t>CLÁUSULA SEXTA - DOS DIREITOS E RESPONSABILIDADES DAS PARTES</w:t>
      </w:r>
    </w:p>
    <w:p w14:paraId="6E7F0978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sz w:val="20"/>
        </w:rPr>
      </w:pPr>
      <w:r w:rsidRPr="004D3CE0">
        <w:rPr>
          <w:rFonts w:ascii="Bookman Old Style" w:hAnsi="Bookman Old Style"/>
          <w:sz w:val="20"/>
        </w:rPr>
        <w:t xml:space="preserve">Constituem direitos </w:t>
      </w:r>
      <w:proofErr w:type="gramStart"/>
      <w:r w:rsidRPr="004D3CE0">
        <w:rPr>
          <w:rFonts w:ascii="Bookman Old Style" w:hAnsi="Bookman Old Style"/>
          <w:sz w:val="20"/>
        </w:rPr>
        <w:t>do CONTRATANTE receber</w:t>
      </w:r>
      <w:proofErr w:type="gramEnd"/>
      <w:r w:rsidRPr="004D3CE0">
        <w:rPr>
          <w:rFonts w:ascii="Bookman Old Style" w:hAnsi="Bookman Old Style"/>
          <w:sz w:val="20"/>
        </w:rPr>
        <w:t xml:space="preserve"> o objeto deste Contrato nas condições avençadas e da CONTRATADA perceber o valor ajustado na forma e prazo convencionados.</w:t>
      </w:r>
    </w:p>
    <w:p w14:paraId="4E6E222C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sz w:val="20"/>
        </w:rPr>
      </w:pPr>
      <w:r w:rsidRPr="004D3CE0">
        <w:rPr>
          <w:rFonts w:ascii="Bookman Old Style" w:hAnsi="Bookman Old Style"/>
          <w:sz w:val="20"/>
        </w:rPr>
        <w:t>Parágrafo Primeiro - Constituem obrigações do CONTRATANTE:</w:t>
      </w:r>
    </w:p>
    <w:p w14:paraId="7221D4BD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sz w:val="20"/>
        </w:rPr>
      </w:pPr>
      <w:r w:rsidRPr="004D3CE0">
        <w:rPr>
          <w:rFonts w:ascii="Bookman Old Style" w:hAnsi="Bookman Old Style"/>
          <w:sz w:val="20"/>
        </w:rPr>
        <w:t>a) Efetuar o pagamento ajustado;</w:t>
      </w:r>
    </w:p>
    <w:p w14:paraId="16EB3FF0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sz w:val="20"/>
        </w:rPr>
      </w:pPr>
      <w:r w:rsidRPr="004D3CE0">
        <w:rPr>
          <w:rFonts w:ascii="Bookman Old Style" w:hAnsi="Bookman Old Style"/>
          <w:sz w:val="20"/>
        </w:rPr>
        <w:t>b) Dar à CONTRATADA as condições necessárias à regular execução do Contrato;</w:t>
      </w:r>
    </w:p>
    <w:p w14:paraId="5A00959B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sz w:val="20"/>
        </w:rPr>
      </w:pPr>
      <w:r w:rsidRPr="004D3CE0">
        <w:rPr>
          <w:rFonts w:ascii="Bookman Old Style" w:hAnsi="Bookman Old Style"/>
          <w:sz w:val="20"/>
        </w:rPr>
        <w:t>c) Fiscalizar e acompanhar a execução do contrato.</w:t>
      </w:r>
    </w:p>
    <w:p w14:paraId="15D821C3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sz w:val="20"/>
        </w:rPr>
      </w:pPr>
      <w:r w:rsidRPr="004D3CE0">
        <w:rPr>
          <w:rFonts w:ascii="Bookman Old Style" w:hAnsi="Bookman Old Style"/>
          <w:sz w:val="20"/>
        </w:rPr>
        <w:t>Parágrafo Segundo - Constituem obrigações da CONTRATADA:</w:t>
      </w:r>
    </w:p>
    <w:p w14:paraId="1F94056A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sz w:val="20"/>
        </w:rPr>
      </w:pPr>
      <w:r w:rsidRPr="004D3CE0">
        <w:rPr>
          <w:rFonts w:ascii="Bookman Old Style" w:hAnsi="Bookman Old Style"/>
          <w:sz w:val="20"/>
        </w:rPr>
        <w:t>a) Fornecer o objeto na forma ajustada;</w:t>
      </w:r>
    </w:p>
    <w:p w14:paraId="0CA0899B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sz w:val="20"/>
        </w:rPr>
      </w:pPr>
      <w:r w:rsidRPr="004D3CE0">
        <w:rPr>
          <w:rFonts w:ascii="Bookman Old Style" w:hAnsi="Bookman Old Style"/>
          <w:sz w:val="20"/>
        </w:rPr>
        <w:t>b) Atender aos encargos trabalhistas, previdenciários, fiscais e comerciais decorrentes da execução do presente Contrato;</w:t>
      </w:r>
    </w:p>
    <w:p w14:paraId="05CBA779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sz w:val="20"/>
        </w:rPr>
      </w:pPr>
      <w:r w:rsidRPr="004D3CE0">
        <w:rPr>
          <w:rFonts w:ascii="Bookman Old Style" w:hAnsi="Bookman Old Style"/>
          <w:sz w:val="20"/>
        </w:rPr>
        <w:t>c) Manter durante toda a execução do Contrato, em compatibilidade com as obrigações assumidas, todas as condições de habilitação e qualificação exigidas no credenciamento;</w:t>
      </w:r>
    </w:p>
    <w:p w14:paraId="70E48E38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sz w:val="20"/>
        </w:rPr>
      </w:pPr>
      <w:r w:rsidRPr="004D3CE0">
        <w:rPr>
          <w:rFonts w:ascii="Bookman Old Style" w:hAnsi="Bookman Old Style"/>
          <w:sz w:val="20"/>
        </w:rPr>
        <w:t>d) Apresentar, sempre que solicitado, durante a execução do Contrato, documentos que comprovem estar cumprindo a legislação em vigor quanto às obrigações assumidas no credenciamento.</w:t>
      </w:r>
    </w:p>
    <w:p w14:paraId="0B30DC34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sz w:val="20"/>
        </w:rPr>
      </w:pPr>
    </w:p>
    <w:p w14:paraId="6C7C730E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b/>
          <w:sz w:val="20"/>
        </w:rPr>
      </w:pPr>
      <w:r w:rsidRPr="004D3CE0">
        <w:rPr>
          <w:rFonts w:ascii="Bookman Old Style" w:hAnsi="Bookman Old Style"/>
          <w:b/>
          <w:sz w:val="20"/>
        </w:rPr>
        <w:t>CLÁUSULA SÉTIMA - DAS SANÇÕES ADMINISTRATIVAS PARA O CASO DE INADIMPLEMENTO CONTRATUAL</w:t>
      </w:r>
    </w:p>
    <w:p w14:paraId="7D56DAD1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sz w:val="20"/>
        </w:rPr>
      </w:pPr>
      <w:r w:rsidRPr="004D3CE0">
        <w:rPr>
          <w:rFonts w:ascii="Bookman Old Style" w:hAnsi="Bookman Old Style"/>
          <w:sz w:val="20"/>
        </w:rPr>
        <w:t xml:space="preserve">Pela inexecução total ou parcial do contrato, o Município de Santo </w:t>
      </w:r>
      <w:proofErr w:type="spellStart"/>
      <w:r w:rsidRPr="004D3CE0">
        <w:rPr>
          <w:rFonts w:ascii="Bookman Old Style" w:hAnsi="Bookman Old Style"/>
          <w:sz w:val="20"/>
        </w:rPr>
        <w:t>Antonio</w:t>
      </w:r>
      <w:proofErr w:type="spellEnd"/>
      <w:r w:rsidRPr="004D3CE0">
        <w:rPr>
          <w:rFonts w:ascii="Bookman Old Style" w:hAnsi="Bookman Old Style"/>
          <w:sz w:val="20"/>
        </w:rPr>
        <w:t xml:space="preserve"> do Sudoeste </w:t>
      </w:r>
      <w:proofErr w:type="gramStart"/>
      <w:r w:rsidRPr="004D3CE0">
        <w:rPr>
          <w:rFonts w:ascii="Bookman Old Style" w:hAnsi="Bookman Old Style"/>
          <w:sz w:val="20"/>
        </w:rPr>
        <w:t>poderá,</w:t>
      </w:r>
      <w:proofErr w:type="gramEnd"/>
      <w:r w:rsidRPr="004D3CE0">
        <w:rPr>
          <w:rFonts w:ascii="Bookman Old Style" w:hAnsi="Bookman Old Style"/>
          <w:sz w:val="20"/>
        </w:rPr>
        <w:t xml:space="preserve"> garantida a prévia defesa, aplicar à CONTRATADA as sanções previstas no art. 155 da Lei 14.133/2021, sendo que em caso de multa esta corresponderá a 10% (dez por cento) sobre o valor total do contrato.</w:t>
      </w:r>
    </w:p>
    <w:p w14:paraId="08157226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sz w:val="20"/>
        </w:rPr>
      </w:pPr>
    </w:p>
    <w:p w14:paraId="39C8D6C6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b/>
          <w:sz w:val="20"/>
        </w:rPr>
      </w:pPr>
      <w:r w:rsidRPr="004D3CE0">
        <w:rPr>
          <w:rFonts w:ascii="Bookman Old Style" w:hAnsi="Bookman Old Style"/>
          <w:b/>
          <w:sz w:val="20"/>
        </w:rPr>
        <w:t>CLÁUSULA OITAVA - DA RESCISÃO</w:t>
      </w:r>
    </w:p>
    <w:p w14:paraId="68E441E5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sz w:val="20"/>
        </w:rPr>
      </w:pPr>
      <w:r w:rsidRPr="004D3CE0">
        <w:rPr>
          <w:rFonts w:ascii="Bookman Old Style" w:hAnsi="Bookman Old Style"/>
          <w:sz w:val="20"/>
        </w:rPr>
        <w:t>O presente Contrato poderá ser rescindido caso ocorram quaisquer dos fatos elencados no art. 137 e seguintes da Lei nº 14.133/2021.</w:t>
      </w:r>
    </w:p>
    <w:p w14:paraId="17C0D179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sz w:val="20"/>
        </w:rPr>
      </w:pPr>
    </w:p>
    <w:p w14:paraId="5B30DC48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b/>
          <w:sz w:val="20"/>
        </w:rPr>
      </w:pPr>
      <w:r w:rsidRPr="004D3CE0">
        <w:rPr>
          <w:rFonts w:ascii="Bookman Old Style" w:hAnsi="Bookman Old Style"/>
          <w:b/>
          <w:sz w:val="20"/>
        </w:rPr>
        <w:t>CLÁUSULA NONA - DA LEGISLAÇÃO APLICÁVEL</w:t>
      </w:r>
    </w:p>
    <w:p w14:paraId="7C7FA160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sz w:val="20"/>
        </w:rPr>
      </w:pPr>
      <w:r w:rsidRPr="004D3CE0">
        <w:rPr>
          <w:rFonts w:ascii="Bookman Old Style" w:hAnsi="Bookman Old Style"/>
          <w:sz w:val="20"/>
        </w:rPr>
        <w:t xml:space="preserve">O presente instrumento contratual rege-se pelas disposições expressas na Lei nº 14.133/2021 e pelos preceitos de direito público, </w:t>
      </w:r>
      <w:proofErr w:type="spellStart"/>
      <w:r w:rsidRPr="004D3CE0">
        <w:rPr>
          <w:rFonts w:ascii="Bookman Old Style" w:hAnsi="Bookman Old Style"/>
          <w:sz w:val="20"/>
        </w:rPr>
        <w:t>aplicando-se-lhe</w:t>
      </w:r>
      <w:proofErr w:type="spellEnd"/>
      <w:r w:rsidRPr="004D3CE0">
        <w:rPr>
          <w:rFonts w:ascii="Bookman Old Style" w:hAnsi="Bookman Old Style"/>
          <w:sz w:val="20"/>
        </w:rPr>
        <w:t xml:space="preserve"> supletivamente os princípios da Teoria Geral dos Contratos e as disposições de direito privado.</w:t>
      </w:r>
    </w:p>
    <w:p w14:paraId="475EDD4E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sz w:val="20"/>
        </w:rPr>
      </w:pPr>
    </w:p>
    <w:p w14:paraId="1D5CD5E0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b/>
          <w:sz w:val="20"/>
        </w:rPr>
      </w:pPr>
      <w:r w:rsidRPr="004D3CE0">
        <w:rPr>
          <w:rFonts w:ascii="Bookman Old Style" w:hAnsi="Bookman Old Style"/>
          <w:b/>
          <w:sz w:val="20"/>
        </w:rPr>
        <w:t>CLÁUSULA DÉCIMA - DA TRANSMISSÃO DE DOCUMENTOS</w:t>
      </w:r>
    </w:p>
    <w:p w14:paraId="0D85B25E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sz w:val="20"/>
        </w:rPr>
      </w:pPr>
      <w:r w:rsidRPr="004D3CE0">
        <w:rPr>
          <w:rFonts w:ascii="Bookman Old Style" w:hAnsi="Bookman Old Style"/>
          <w:sz w:val="20"/>
        </w:rPr>
        <w:t xml:space="preserve">A troca eventual de documentos e correspondências entre o CONTRATANTE e a CONTRATADA </w:t>
      </w:r>
      <w:r w:rsidRPr="004D3CE0">
        <w:rPr>
          <w:rFonts w:ascii="Bookman Old Style" w:hAnsi="Bookman Old Style"/>
          <w:sz w:val="20"/>
        </w:rPr>
        <w:lastRenderedPageBreak/>
        <w:t>será feita através de protocolo.</w:t>
      </w:r>
    </w:p>
    <w:p w14:paraId="5D187845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sz w:val="20"/>
        </w:rPr>
      </w:pPr>
    </w:p>
    <w:p w14:paraId="0ECACAC8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b/>
          <w:sz w:val="20"/>
        </w:rPr>
      </w:pPr>
      <w:r w:rsidRPr="004D3CE0">
        <w:rPr>
          <w:rFonts w:ascii="Bookman Old Style" w:hAnsi="Bookman Old Style"/>
          <w:b/>
          <w:sz w:val="20"/>
        </w:rPr>
        <w:t>CLÁUSULA DÉCIMA PRIMEIRA - DA PUBLICIDADE</w:t>
      </w:r>
    </w:p>
    <w:p w14:paraId="14D21AB9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sz w:val="20"/>
        </w:rPr>
      </w:pPr>
      <w:r w:rsidRPr="004D3CE0">
        <w:rPr>
          <w:rFonts w:ascii="Bookman Old Style" w:hAnsi="Bookman Old Style"/>
          <w:sz w:val="20"/>
        </w:rPr>
        <w:t>Uma vez firmado, o presente contrato terá seu extrato publicado no Diário Oficial do Município, pelo CONTRATANTE, dando-se cumprimento ao disposto no Artigo 61, parágrafo 1º da Lei nº 14.133/2021.</w:t>
      </w:r>
    </w:p>
    <w:p w14:paraId="5B57EA4C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sz w:val="20"/>
        </w:rPr>
      </w:pPr>
    </w:p>
    <w:p w14:paraId="56C43D33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b/>
          <w:sz w:val="20"/>
        </w:rPr>
      </w:pPr>
      <w:r w:rsidRPr="004D3CE0">
        <w:rPr>
          <w:rFonts w:ascii="Bookman Old Style" w:hAnsi="Bookman Old Style"/>
          <w:b/>
          <w:sz w:val="20"/>
        </w:rPr>
        <w:t>CLÁUSULA DÉCIMA SEGUNDA - DOS CASOS OMISSOS</w:t>
      </w:r>
    </w:p>
    <w:p w14:paraId="416CB454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sz w:val="20"/>
        </w:rPr>
      </w:pPr>
      <w:r w:rsidRPr="004D3CE0">
        <w:rPr>
          <w:rFonts w:ascii="Bookman Old Style" w:hAnsi="Bookman Old Style"/>
          <w:sz w:val="20"/>
        </w:rPr>
        <w:t>Os casos omissos serão resolvidos à luz da Lei nº 14.133/2021, e dos princípios gerais de direito.</w:t>
      </w:r>
    </w:p>
    <w:p w14:paraId="024EDC73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sz w:val="20"/>
        </w:rPr>
      </w:pPr>
    </w:p>
    <w:p w14:paraId="266BEAC4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b/>
          <w:sz w:val="20"/>
        </w:rPr>
      </w:pPr>
      <w:r w:rsidRPr="004D3CE0">
        <w:rPr>
          <w:rFonts w:ascii="Bookman Old Style" w:hAnsi="Bookman Old Style"/>
          <w:b/>
          <w:sz w:val="20"/>
        </w:rPr>
        <w:t>CLÁUSULA DÉCIMA TERCEIRA - DO FORO</w:t>
      </w:r>
    </w:p>
    <w:p w14:paraId="151A2385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sz w:val="20"/>
        </w:rPr>
      </w:pPr>
      <w:r w:rsidRPr="004D3CE0">
        <w:rPr>
          <w:rFonts w:ascii="Bookman Old Style" w:hAnsi="Bookman Old Style"/>
          <w:sz w:val="20"/>
        </w:rPr>
        <w:t xml:space="preserve">Fica eleito o foro da Comarca de Santo </w:t>
      </w:r>
      <w:proofErr w:type="spellStart"/>
      <w:r w:rsidRPr="004D3CE0">
        <w:rPr>
          <w:rFonts w:ascii="Bookman Old Style" w:hAnsi="Bookman Old Style"/>
          <w:sz w:val="20"/>
        </w:rPr>
        <w:t>Antonio</w:t>
      </w:r>
      <w:proofErr w:type="spellEnd"/>
      <w:r w:rsidRPr="004D3CE0">
        <w:rPr>
          <w:rFonts w:ascii="Bookman Old Style" w:hAnsi="Bookman Old Style"/>
          <w:sz w:val="20"/>
        </w:rPr>
        <w:t xml:space="preserve"> do Sudoeste, estado do Paraná, para </w:t>
      </w:r>
      <w:proofErr w:type="gramStart"/>
      <w:r w:rsidRPr="004D3CE0">
        <w:rPr>
          <w:rFonts w:ascii="Bookman Old Style" w:hAnsi="Bookman Old Style"/>
          <w:sz w:val="20"/>
        </w:rPr>
        <w:t>dirimir dúvidas</w:t>
      </w:r>
      <w:proofErr w:type="gramEnd"/>
      <w:r w:rsidRPr="004D3CE0">
        <w:rPr>
          <w:rFonts w:ascii="Bookman Old Style" w:hAnsi="Bookman Old Style"/>
          <w:sz w:val="20"/>
        </w:rPr>
        <w:t xml:space="preserve"> ou questões oriundas do presente Contrato, renunciando expressamente a qualquer outro, por mais privilegiado que seja.</w:t>
      </w:r>
    </w:p>
    <w:p w14:paraId="26D16648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sz w:val="20"/>
        </w:rPr>
      </w:pPr>
    </w:p>
    <w:p w14:paraId="4A4D9E24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sz w:val="20"/>
        </w:rPr>
      </w:pPr>
      <w:r w:rsidRPr="004D3CE0">
        <w:rPr>
          <w:rFonts w:ascii="Bookman Old Style" w:hAnsi="Bookman Old Style"/>
          <w:sz w:val="20"/>
        </w:rPr>
        <w:t xml:space="preserve">E, por estarem justas e contratadas, as partes assinam o presente instrumento contratual, por </w:t>
      </w:r>
      <w:proofErr w:type="gramStart"/>
      <w:r w:rsidRPr="004D3CE0">
        <w:rPr>
          <w:rFonts w:ascii="Bookman Old Style" w:hAnsi="Bookman Old Style"/>
          <w:sz w:val="20"/>
        </w:rPr>
        <w:t>seus representantes legais, em 03 vias de igual teor e forma e rubricadas</w:t>
      </w:r>
      <w:proofErr w:type="gramEnd"/>
      <w:r w:rsidRPr="004D3CE0">
        <w:rPr>
          <w:rFonts w:ascii="Bookman Old Style" w:hAnsi="Bookman Old Style"/>
          <w:sz w:val="20"/>
        </w:rPr>
        <w:t xml:space="preserve"> para todos os fins de direito, na presença das testemunhas abaixo.</w:t>
      </w:r>
    </w:p>
    <w:p w14:paraId="1EB89795" w14:textId="77777777" w:rsidR="004D3CE0" w:rsidRPr="004D3CE0" w:rsidRDefault="004D3CE0" w:rsidP="004D3CE0">
      <w:pPr>
        <w:widowControl w:val="0"/>
        <w:spacing w:line="240" w:lineRule="auto"/>
        <w:jc w:val="center"/>
        <w:rPr>
          <w:rFonts w:ascii="Bookman Old Style" w:hAnsi="Bookman Old Style"/>
          <w:sz w:val="20"/>
        </w:rPr>
      </w:pPr>
    </w:p>
    <w:p w14:paraId="2A9BF411" w14:textId="77777777" w:rsidR="004D3CE0" w:rsidRPr="004D3CE0" w:rsidRDefault="004D3CE0" w:rsidP="004D3CE0">
      <w:pPr>
        <w:widowControl w:val="0"/>
        <w:spacing w:line="240" w:lineRule="auto"/>
        <w:jc w:val="right"/>
        <w:rPr>
          <w:rFonts w:ascii="Bookman Old Style" w:hAnsi="Bookman Old Style"/>
          <w:sz w:val="20"/>
        </w:rPr>
      </w:pPr>
      <w:r w:rsidRPr="004D3CE0">
        <w:rPr>
          <w:rFonts w:ascii="Bookman Old Style" w:hAnsi="Bookman Old Style"/>
          <w:sz w:val="20"/>
        </w:rPr>
        <w:t xml:space="preserve">Santo </w:t>
      </w:r>
      <w:proofErr w:type="spellStart"/>
      <w:r w:rsidRPr="004D3CE0">
        <w:rPr>
          <w:rFonts w:ascii="Bookman Old Style" w:hAnsi="Bookman Old Style"/>
          <w:sz w:val="20"/>
        </w:rPr>
        <w:t>Antonio</w:t>
      </w:r>
      <w:proofErr w:type="spellEnd"/>
      <w:r w:rsidRPr="004D3CE0">
        <w:rPr>
          <w:rFonts w:ascii="Bookman Old Style" w:hAnsi="Bookman Old Style"/>
          <w:sz w:val="20"/>
        </w:rPr>
        <w:t xml:space="preserve"> do Sudoeste, XX de XXXXXXXX de 2025.</w:t>
      </w:r>
    </w:p>
    <w:p w14:paraId="3BEEE7D9" w14:textId="77777777" w:rsidR="004D3CE0" w:rsidRDefault="004D3CE0" w:rsidP="004D3CE0">
      <w:pPr>
        <w:widowControl w:val="0"/>
        <w:spacing w:line="240" w:lineRule="auto"/>
        <w:jc w:val="center"/>
        <w:rPr>
          <w:rFonts w:ascii="Bookman Old Style" w:hAnsi="Bookman Old Style"/>
          <w:sz w:val="20"/>
        </w:rPr>
      </w:pPr>
    </w:p>
    <w:p w14:paraId="7D002FC3" w14:textId="77777777" w:rsidR="004D3CE0" w:rsidRPr="004D3CE0" w:rsidRDefault="004D3CE0" w:rsidP="004D3CE0">
      <w:pPr>
        <w:widowControl w:val="0"/>
        <w:spacing w:line="240" w:lineRule="auto"/>
        <w:jc w:val="center"/>
        <w:rPr>
          <w:rFonts w:ascii="Bookman Old Style" w:hAnsi="Bookman Old Style"/>
          <w:sz w:val="20"/>
        </w:rPr>
      </w:pPr>
    </w:p>
    <w:p w14:paraId="57414819" w14:textId="77777777" w:rsidR="004D3CE0" w:rsidRPr="004D3CE0" w:rsidRDefault="004D3CE0" w:rsidP="004D3CE0">
      <w:pPr>
        <w:widowControl w:val="0"/>
        <w:spacing w:line="240" w:lineRule="auto"/>
        <w:jc w:val="center"/>
        <w:rPr>
          <w:rFonts w:ascii="Bookman Old Style" w:hAnsi="Bookman Old Style"/>
          <w:sz w:val="20"/>
        </w:rPr>
      </w:pPr>
      <w:r w:rsidRPr="004D3CE0">
        <w:rPr>
          <w:rFonts w:ascii="Bookman Old Style" w:hAnsi="Bookman Old Style"/>
          <w:sz w:val="20"/>
        </w:rPr>
        <w:t>MUNICÍPIO DE SANTO ANTONIO DO SUDOESTE</w:t>
      </w:r>
    </w:p>
    <w:p w14:paraId="7E77BFDE" w14:textId="77777777" w:rsidR="004D3CE0" w:rsidRPr="004D3CE0" w:rsidRDefault="004D3CE0" w:rsidP="004D3CE0">
      <w:pPr>
        <w:widowControl w:val="0"/>
        <w:spacing w:line="240" w:lineRule="auto"/>
        <w:jc w:val="center"/>
        <w:rPr>
          <w:rFonts w:ascii="Bookman Old Style" w:hAnsi="Bookman Old Style"/>
          <w:sz w:val="20"/>
        </w:rPr>
      </w:pPr>
      <w:r w:rsidRPr="004D3CE0">
        <w:rPr>
          <w:rFonts w:ascii="Bookman Old Style" w:hAnsi="Bookman Old Style"/>
          <w:sz w:val="20"/>
        </w:rPr>
        <w:t>RICARDO ANTONIO ORTINA</w:t>
      </w:r>
    </w:p>
    <w:p w14:paraId="5308B137" w14:textId="77777777" w:rsidR="004D3CE0" w:rsidRPr="004D3CE0" w:rsidRDefault="004D3CE0" w:rsidP="004D3CE0">
      <w:pPr>
        <w:widowControl w:val="0"/>
        <w:spacing w:line="240" w:lineRule="auto"/>
        <w:jc w:val="center"/>
        <w:rPr>
          <w:rFonts w:ascii="Bookman Old Style" w:hAnsi="Bookman Old Style"/>
          <w:sz w:val="20"/>
        </w:rPr>
      </w:pPr>
      <w:r w:rsidRPr="004D3CE0">
        <w:rPr>
          <w:rFonts w:ascii="Bookman Old Style" w:hAnsi="Bookman Old Style"/>
          <w:sz w:val="20"/>
        </w:rPr>
        <w:t>Prefeito Municipal</w:t>
      </w:r>
    </w:p>
    <w:p w14:paraId="0F8377B4" w14:textId="77777777" w:rsidR="004D3CE0" w:rsidRPr="004D3CE0" w:rsidRDefault="004D3CE0" w:rsidP="004D3CE0">
      <w:pPr>
        <w:widowControl w:val="0"/>
        <w:spacing w:line="240" w:lineRule="auto"/>
        <w:jc w:val="center"/>
        <w:rPr>
          <w:rFonts w:ascii="Bookman Old Style" w:hAnsi="Bookman Old Style"/>
          <w:sz w:val="20"/>
        </w:rPr>
      </w:pPr>
      <w:r w:rsidRPr="004D3CE0">
        <w:rPr>
          <w:rFonts w:ascii="Bookman Old Style" w:hAnsi="Bookman Old Style"/>
          <w:sz w:val="20"/>
        </w:rPr>
        <w:t>CONTRATANTE</w:t>
      </w:r>
    </w:p>
    <w:p w14:paraId="4193FD5F" w14:textId="77777777" w:rsidR="004D3CE0" w:rsidRPr="004D3CE0" w:rsidRDefault="004D3CE0" w:rsidP="004D3CE0">
      <w:pPr>
        <w:widowControl w:val="0"/>
        <w:spacing w:line="240" w:lineRule="auto"/>
        <w:jc w:val="center"/>
        <w:rPr>
          <w:rFonts w:ascii="Bookman Old Style" w:hAnsi="Bookman Old Style"/>
          <w:sz w:val="20"/>
        </w:rPr>
      </w:pPr>
    </w:p>
    <w:p w14:paraId="656BFC34" w14:textId="77777777" w:rsidR="004D3CE0" w:rsidRPr="004D3CE0" w:rsidRDefault="004D3CE0" w:rsidP="004D3CE0">
      <w:pPr>
        <w:widowControl w:val="0"/>
        <w:spacing w:line="240" w:lineRule="auto"/>
        <w:jc w:val="center"/>
        <w:rPr>
          <w:rFonts w:ascii="Bookman Old Style" w:hAnsi="Bookman Old Style"/>
          <w:sz w:val="20"/>
        </w:rPr>
      </w:pPr>
      <w:r w:rsidRPr="004D3CE0">
        <w:rPr>
          <w:rFonts w:ascii="Bookman Old Style" w:hAnsi="Bookman Old Style"/>
          <w:sz w:val="20"/>
        </w:rPr>
        <w:t>XXXXXXXX</w:t>
      </w:r>
    </w:p>
    <w:p w14:paraId="7AB736CC" w14:textId="77777777" w:rsidR="004D3CE0" w:rsidRPr="004D3CE0" w:rsidRDefault="004D3CE0" w:rsidP="004D3CE0">
      <w:pPr>
        <w:widowControl w:val="0"/>
        <w:spacing w:line="240" w:lineRule="auto"/>
        <w:jc w:val="center"/>
        <w:rPr>
          <w:rFonts w:ascii="Bookman Old Style" w:hAnsi="Bookman Old Style"/>
          <w:sz w:val="20"/>
        </w:rPr>
      </w:pPr>
      <w:r w:rsidRPr="004D3CE0">
        <w:rPr>
          <w:rFonts w:ascii="Bookman Old Style" w:hAnsi="Bookman Old Style"/>
          <w:sz w:val="20"/>
        </w:rPr>
        <w:t>Representante Legal</w:t>
      </w:r>
    </w:p>
    <w:p w14:paraId="61BE1D21" w14:textId="77777777" w:rsidR="004D3CE0" w:rsidRPr="004D3CE0" w:rsidRDefault="004D3CE0" w:rsidP="004D3CE0">
      <w:pPr>
        <w:widowControl w:val="0"/>
        <w:spacing w:line="240" w:lineRule="auto"/>
        <w:jc w:val="center"/>
        <w:rPr>
          <w:rFonts w:ascii="Bookman Old Style" w:hAnsi="Bookman Old Style"/>
          <w:sz w:val="20"/>
        </w:rPr>
      </w:pPr>
      <w:r w:rsidRPr="004D3CE0">
        <w:rPr>
          <w:rFonts w:ascii="Bookman Old Style" w:hAnsi="Bookman Old Style"/>
          <w:sz w:val="20"/>
        </w:rPr>
        <w:t>CONTRATADA</w:t>
      </w:r>
    </w:p>
    <w:p w14:paraId="55705FEA" w14:textId="77777777" w:rsidR="004D3CE0" w:rsidRPr="004D3CE0" w:rsidRDefault="004D3CE0" w:rsidP="004D3CE0">
      <w:pPr>
        <w:widowControl w:val="0"/>
        <w:spacing w:line="240" w:lineRule="auto"/>
        <w:jc w:val="center"/>
        <w:rPr>
          <w:rFonts w:ascii="Bookman Old Style" w:hAnsi="Bookman Old Style"/>
          <w:sz w:val="20"/>
        </w:rPr>
      </w:pPr>
    </w:p>
    <w:p w14:paraId="531C878C" w14:textId="77777777" w:rsidR="004D3CE0" w:rsidRPr="004D3CE0" w:rsidRDefault="004D3CE0" w:rsidP="004D3CE0">
      <w:pPr>
        <w:widowControl w:val="0"/>
        <w:spacing w:line="240" w:lineRule="auto"/>
        <w:rPr>
          <w:rFonts w:ascii="Bookman Old Style" w:hAnsi="Bookman Old Style"/>
          <w:sz w:val="20"/>
        </w:rPr>
      </w:pPr>
      <w:r w:rsidRPr="004D3CE0">
        <w:rPr>
          <w:rFonts w:ascii="Bookman Old Style" w:hAnsi="Bookman Old Style"/>
          <w:sz w:val="20"/>
        </w:rPr>
        <w:t>Testemunhas:</w:t>
      </w:r>
    </w:p>
    <w:p w14:paraId="0888E326" w14:textId="77777777" w:rsidR="004D3CE0" w:rsidRPr="004D3CE0" w:rsidRDefault="004D3CE0" w:rsidP="004D3CE0">
      <w:pPr>
        <w:widowControl w:val="0"/>
        <w:spacing w:line="240" w:lineRule="auto"/>
        <w:rPr>
          <w:rFonts w:ascii="Bookman Old Style" w:hAnsi="Bookman Old Style"/>
          <w:sz w:val="20"/>
        </w:rPr>
      </w:pPr>
    </w:p>
    <w:p w14:paraId="067EE1C1" w14:textId="7D30B2E2" w:rsidR="004D3CE0" w:rsidRPr="004D3CE0" w:rsidRDefault="004D3CE0" w:rsidP="004D3CE0">
      <w:pPr>
        <w:widowControl w:val="0"/>
        <w:spacing w:line="240" w:lineRule="auto"/>
        <w:rPr>
          <w:rFonts w:ascii="Bookman Old Style" w:hAnsi="Bookman Old Style"/>
          <w:sz w:val="20"/>
        </w:rPr>
      </w:pPr>
      <w:r w:rsidRPr="004D3CE0">
        <w:rPr>
          <w:rFonts w:ascii="Bookman Old Style" w:hAnsi="Bookman Old Style"/>
          <w:sz w:val="20"/>
        </w:rPr>
        <w:t xml:space="preserve">1. ______________________                                       </w:t>
      </w:r>
      <w:proofErr w:type="gramStart"/>
      <w:r w:rsidRPr="004D3CE0">
        <w:rPr>
          <w:rFonts w:ascii="Bookman Old Style" w:hAnsi="Bookman Old Style"/>
          <w:sz w:val="20"/>
        </w:rPr>
        <w:t>2 .</w:t>
      </w:r>
      <w:proofErr w:type="gramEnd"/>
      <w:r w:rsidRPr="004D3CE0">
        <w:rPr>
          <w:rFonts w:ascii="Bookman Old Style" w:hAnsi="Bookman Old Style"/>
          <w:sz w:val="20"/>
        </w:rPr>
        <w:t xml:space="preserve"> ______________________</w:t>
      </w:r>
    </w:p>
    <w:p w14:paraId="4CA75E63" w14:textId="504B85FB" w:rsidR="004D3CE0" w:rsidRPr="004D3CE0" w:rsidRDefault="004D3CE0" w:rsidP="004D3CE0">
      <w:pPr>
        <w:widowControl w:val="0"/>
        <w:spacing w:line="240" w:lineRule="auto"/>
        <w:rPr>
          <w:rFonts w:ascii="Bookman Old Style" w:hAnsi="Bookman Old Style"/>
          <w:sz w:val="20"/>
        </w:rPr>
      </w:pPr>
      <w:r w:rsidRPr="004D3CE0">
        <w:rPr>
          <w:rFonts w:ascii="Bookman Old Style" w:hAnsi="Bookman Old Style"/>
          <w:sz w:val="20"/>
        </w:rPr>
        <w:t>Nome:                                                                   Nome:</w:t>
      </w:r>
    </w:p>
    <w:p w14:paraId="3932466C" w14:textId="7C5FCE03" w:rsidR="0004288D" w:rsidRPr="004D3CE0" w:rsidRDefault="004D3CE0" w:rsidP="004D3CE0">
      <w:pPr>
        <w:widowControl w:val="0"/>
        <w:spacing w:line="240" w:lineRule="auto"/>
        <w:rPr>
          <w:rFonts w:ascii="Bookman Old Style" w:hAnsi="Bookman Old Style"/>
          <w:sz w:val="20"/>
        </w:rPr>
      </w:pPr>
      <w:r w:rsidRPr="004D3CE0">
        <w:rPr>
          <w:rFonts w:ascii="Bookman Old Style" w:hAnsi="Bookman Old Style"/>
          <w:sz w:val="20"/>
        </w:rPr>
        <w:t>CPF:                                                                     CPF:</w:t>
      </w:r>
    </w:p>
    <w:sectPr w:rsidR="0004288D" w:rsidRPr="004D3CE0" w:rsidSect="00A12FBF">
      <w:headerReference w:type="default" r:id="rId11"/>
      <w:footerReference w:type="default" r:id="rId12"/>
      <w:headerReference w:type="first" r:id="rId13"/>
      <w:pgSz w:w="11906" w:h="16838"/>
      <w:pgMar w:top="1417" w:right="1133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D7C7B3" w14:textId="77777777" w:rsidR="00A82197" w:rsidRDefault="00A82197" w:rsidP="00F43940">
      <w:pPr>
        <w:spacing w:after="0" w:line="240" w:lineRule="auto"/>
      </w:pPr>
      <w:r>
        <w:separator/>
      </w:r>
    </w:p>
  </w:endnote>
  <w:endnote w:type="continuationSeparator" w:id="0">
    <w:p w14:paraId="55B3B632" w14:textId="77777777" w:rsidR="00A82197" w:rsidRDefault="00A82197" w:rsidP="00F43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Liberation Serif">
    <w:charset w:val="0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063411" w14:textId="55C5BF9F" w:rsidR="00A82197" w:rsidRDefault="00A82197">
    <w:pPr>
      <w:pStyle w:val="Rodap"/>
    </w:pPr>
  </w:p>
  <w:p w14:paraId="69F392B7" w14:textId="77777777" w:rsidR="00A82197" w:rsidRDefault="00A8219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C5CE26" w14:textId="77777777" w:rsidR="00A82197" w:rsidRDefault="00A82197" w:rsidP="00F43940">
      <w:pPr>
        <w:spacing w:after="0" w:line="240" w:lineRule="auto"/>
      </w:pPr>
      <w:r>
        <w:separator/>
      </w:r>
    </w:p>
  </w:footnote>
  <w:footnote w:type="continuationSeparator" w:id="0">
    <w:p w14:paraId="3422F411" w14:textId="77777777" w:rsidR="00A82197" w:rsidRDefault="00A82197" w:rsidP="00F43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B7D49A" w14:textId="77777777" w:rsidR="00A82197" w:rsidRDefault="00A82197" w:rsidP="00A8405E">
    <w:pPr>
      <w:spacing w:after="0"/>
      <w:ind w:left="567"/>
      <w:jc w:val="center"/>
      <w:rPr>
        <w:rFonts w:ascii="Bookman Old Style" w:hAnsi="Bookman Old Style" w:cs="Arial"/>
        <w:b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643672CF" wp14:editId="17DF5B79">
          <wp:simplePos x="0" y="0"/>
          <wp:positionH relativeFrom="column">
            <wp:posOffset>-12065</wp:posOffset>
          </wp:positionH>
          <wp:positionV relativeFrom="paragraph">
            <wp:posOffset>-83820</wp:posOffset>
          </wp:positionV>
          <wp:extent cx="932815" cy="847725"/>
          <wp:effectExtent l="0" t="0" r="635" b="9525"/>
          <wp:wrapNone/>
          <wp:docPr id="9" name="Imagem 9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81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 w:cs="Arial"/>
        <w:b/>
        <w:szCs w:val="20"/>
      </w:rPr>
      <w:t>MUNICÍPIO DE SANTO ANTONIO DO SUDOESTE</w:t>
    </w:r>
  </w:p>
  <w:p w14:paraId="40641035" w14:textId="77777777" w:rsidR="00A82197" w:rsidRDefault="00A82197" w:rsidP="00A8405E">
    <w:pPr>
      <w:spacing w:after="0"/>
      <w:ind w:left="567"/>
      <w:jc w:val="center"/>
      <w:rPr>
        <w:rFonts w:ascii="Bookman Old Style" w:hAnsi="Bookman Old Style" w:cs="Arial"/>
        <w:szCs w:val="20"/>
      </w:rPr>
    </w:pPr>
    <w:r>
      <w:rPr>
        <w:rFonts w:ascii="Bookman Old Style" w:hAnsi="Bookman Old Style" w:cs="Arial"/>
        <w:szCs w:val="20"/>
      </w:rPr>
      <w:t>ESTADO DO PARANÁ</w:t>
    </w:r>
  </w:p>
  <w:p w14:paraId="59CE8942" w14:textId="77777777" w:rsidR="00A82197" w:rsidRDefault="00A82197" w:rsidP="00A8405E">
    <w:pPr>
      <w:spacing w:after="0"/>
      <w:ind w:left="567"/>
      <w:jc w:val="center"/>
      <w:rPr>
        <w:rFonts w:ascii="Bookman Old Style" w:hAnsi="Bookman Old Style"/>
        <w:sz w:val="16"/>
      </w:rPr>
    </w:pPr>
    <w:r>
      <w:rPr>
        <w:rFonts w:ascii="Bookman Old Style" w:hAnsi="Bookman Old Style"/>
        <w:w w:val="105"/>
        <w:sz w:val="16"/>
      </w:rPr>
      <w:t>Avenida Brasil,</w:t>
    </w:r>
    <w:r>
      <w:rPr>
        <w:rFonts w:ascii="Bookman Old Style" w:hAnsi="Bookman Old Style"/>
        <w:spacing w:val="-24"/>
        <w:w w:val="105"/>
        <w:sz w:val="16"/>
      </w:rPr>
      <w:t xml:space="preserve"> </w:t>
    </w:r>
    <w:r>
      <w:rPr>
        <w:rFonts w:ascii="Bookman Old Style" w:hAnsi="Bookman Old Style"/>
        <w:w w:val="105"/>
        <w:sz w:val="16"/>
      </w:rPr>
      <w:t>1431</w:t>
    </w:r>
    <w:r>
      <w:rPr>
        <w:rFonts w:ascii="Bookman Old Style" w:hAnsi="Bookman Old Style"/>
        <w:spacing w:val="-21"/>
        <w:w w:val="105"/>
        <w:sz w:val="16"/>
      </w:rPr>
      <w:t xml:space="preserve"> </w:t>
    </w:r>
    <w:r>
      <w:rPr>
        <w:rFonts w:ascii="Bookman Old Style" w:hAnsi="Bookman Old Style"/>
        <w:w w:val="110"/>
        <w:sz w:val="16"/>
      </w:rPr>
      <w:t>–centro–</w:t>
    </w:r>
    <w:r>
      <w:rPr>
        <w:rFonts w:ascii="Bookman Old Style" w:hAnsi="Bookman Old Style"/>
        <w:spacing w:val="-23"/>
        <w:w w:val="110"/>
        <w:sz w:val="16"/>
      </w:rPr>
      <w:t xml:space="preserve"> </w:t>
    </w:r>
    <w:r>
      <w:rPr>
        <w:rFonts w:ascii="Bookman Old Style" w:hAnsi="Bookman Old Style"/>
        <w:w w:val="105"/>
        <w:sz w:val="16"/>
      </w:rPr>
      <w:t>CEP</w:t>
    </w:r>
    <w:r>
      <w:rPr>
        <w:rFonts w:ascii="Bookman Old Style" w:hAnsi="Bookman Old Style"/>
        <w:spacing w:val="-23"/>
        <w:w w:val="105"/>
        <w:sz w:val="16"/>
      </w:rPr>
      <w:t xml:space="preserve"> </w:t>
    </w:r>
    <w:r>
      <w:rPr>
        <w:rFonts w:ascii="Bookman Old Style" w:hAnsi="Bookman Old Style"/>
        <w:w w:val="105"/>
        <w:sz w:val="16"/>
      </w:rPr>
      <w:t>85.71-</w:t>
    </w:r>
    <w:proofErr w:type="gramStart"/>
    <w:r>
      <w:rPr>
        <w:rFonts w:ascii="Bookman Old Style" w:hAnsi="Bookman Old Style"/>
        <w:w w:val="105"/>
        <w:sz w:val="16"/>
      </w:rPr>
      <w:t>000</w:t>
    </w:r>
    <w:proofErr w:type="gramEnd"/>
  </w:p>
  <w:p w14:paraId="6374982B" w14:textId="77777777" w:rsidR="00A82197" w:rsidRDefault="00A82197" w:rsidP="00A8405E">
    <w:pPr>
      <w:spacing w:after="0"/>
      <w:ind w:left="567"/>
      <w:jc w:val="center"/>
      <w:rPr>
        <w:rFonts w:ascii="Bookman Old Style" w:hAnsi="Bookman Old Style"/>
        <w:sz w:val="16"/>
      </w:rPr>
    </w:pPr>
    <w:r>
      <w:rPr>
        <w:rFonts w:ascii="Bookman Old Style" w:hAnsi="Bookman Old Style"/>
        <w:sz w:val="16"/>
      </w:rPr>
      <w:t>CNPJ 75.927.582/0001-55</w:t>
    </w:r>
    <w:proofErr w:type="gramStart"/>
    <w:r>
      <w:rPr>
        <w:rFonts w:ascii="Bookman Old Style" w:hAnsi="Bookman Old Style"/>
        <w:sz w:val="16"/>
      </w:rPr>
      <w:t xml:space="preserve">  </w:t>
    </w:r>
  </w:p>
  <w:p w14:paraId="0AFE98BE" w14:textId="77777777" w:rsidR="00A82197" w:rsidRDefault="00A82197" w:rsidP="00A8405E">
    <w:pPr>
      <w:spacing w:after="0"/>
      <w:ind w:left="567"/>
      <w:jc w:val="center"/>
      <w:rPr>
        <w:rFonts w:ascii="Bookman Old Style" w:hAnsi="Bookman Old Style"/>
        <w:sz w:val="16"/>
      </w:rPr>
    </w:pPr>
    <w:proofErr w:type="gramEnd"/>
    <w:r>
      <w:rPr>
        <w:rFonts w:ascii="Bookman Old Style" w:hAnsi="Bookman Old Style"/>
        <w:sz w:val="16"/>
      </w:rPr>
      <w:t xml:space="preserve">E-mail: </w:t>
    </w:r>
    <w:hyperlink r:id="rId2" w:history="1">
      <w:r>
        <w:rPr>
          <w:rStyle w:val="Hyperlink"/>
          <w:rFonts w:ascii="Bookman Old Style" w:hAnsi="Bookman Old Style"/>
          <w:sz w:val="16"/>
        </w:rPr>
        <w:t xml:space="preserve">licitacao1@pmsas.pr.gov.br </w:t>
      </w:r>
    </w:hyperlink>
    <w:r>
      <w:rPr>
        <w:rStyle w:val="Hyperlink"/>
        <w:rFonts w:ascii="Bookman Old Style" w:hAnsi="Bookman Old Style"/>
        <w:sz w:val="16"/>
      </w:rPr>
      <w:t xml:space="preserve"> </w:t>
    </w:r>
    <w:r>
      <w:rPr>
        <w:rFonts w:ascii="Bookman Old Style" w:hAnsi="Bookman Old Style"/>
        <w:sz w:val="16"/>
      </w:rPr>
      <w:t>– Telefone: (46) 35638000</w:t>
    </w:r>
  </w:p>
  <w:p w14:paraId="6EC4F67D" w14:textId="77777777" w:rsidR="00A82197" w:rsidRDefault="00A82197" w:rsidP="00A8405E">
    <w:pPr>
      <w:spacing w:after="0"/>
      <w:ind w:left="567"/>
      <w:jc w:val="center"/>
      <w:rPr>
        <w:rFonts w:ascii="Bookman Old Style" w:hAnsi="Bookman Old Style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7794AA" w14:textId="77777777" w:rsidR="00A82197" w:rsidRDefault="00A82197" w:rsidP="00A8405E">
    <w:pPr>
      <w:spacing w:after="0"/>
      <w:ind w:left="567"/>
      <w:jc w:val="center"/>
      <w:rPr>
        <w:rFonts w:ascii="Bookman Old Style" w:hAnsi="Bookman Old Style" w:cs="Arial"/>
        <w:b/>
        <w:szCs w:val="20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05FDD97" wp14:editId="48C4B469">
          <wp:simplePos x="0" y="0"/>
          <wp:positionH relativeFrom="column">
            <wp:posOffset>-12065</wp:posOffset>
          </wp:positionH>
          <wp:positionV relativeFrom="paragraph">
            <wp:posOffset>-83820</wp:posOffset>
          </wp:positionV>
          <wp:extent cx="932815" cy="847725"/>
          <wp:effectExtent l="0" t="0" r="635" b="9525"/>
          <wp:wrapNone/>
          <wp:docPr id="10" name="Imagem 10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81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 w:cs="Arial"/>
        <w:b/>
        <w:szCs w:val="20"/>
      </w:rPr>
      <w:t>MUNICÍPIO DE SANTO ANTONIO DO SUDOESTE</w:t>
    </w:r>
  </w:p>
  <w:p w14:paraId="1D8EDE21" w14:textId="77777777" w:rsidR="00A82197" w:rsidRDefault="00A82197" w:rsidP="00A8405E">
    <w:pPr>
      <w:spacing w:after="0"/>
      <w:ind w:left="567"/>
      <w:jc w:val="center"/>
      <w:rPr>
        <w:rFonts w:ascii="Bookman Old Style" w:hAnsi="Bookman Old Style" w:cs="Arial"/>
        <w:szCs w:val="20"/>
      </w:rPr>
    </w:pPr>
    <w:r>
      <w:rPr>
        <w:rFonts w:ascii="Bookman Old Style" w:hAnsi="Bookman Old Style" w:cs="Arial"/>
        <w:szCs w:val="20"/>
      </w:rPr>
      <w:t>ESTADO DO PARANÁ</w:t>
    </w:r>
  </w:p>
  <w:p w14:paraId="0CEC5D73" w14:textId="77777777" w:rsidR="00A82197" w:rsidRDefault="00A82197" w:rsidP="00A8405E">
    <w:pPr>
      <w:spacing w:after="0"/>
      <w:ind w:left="567"/>
      <w:jc w:val="center"/>
      <w:rPr>
        <w:rFonts w:ascii="Bookman Old Style" w:hAnsi="Bookman Old Style"/>
        <w:sz w:val="16"/>
      </w:rPr>
    </w:pPr>
    <w:r>
      <w:rPr>
        <w:rFonts w:ascii="Bookman Old Style" w:hAnsi="Bookman Old Style"/>
        <w:w w:val="105"/>
        <w:sz w:val="16"/>
      </w:rPr>
      <w:t>Avenida Brasil,</w:t>
    </w:r>
    <w:r>
      <w:rPr>
        <w:rFonts w:ascii="Bookman Old Style" w:hAnsi="Bookman Old Style"/>
        <w:spacing w:val="-24"/>
        <w:w w:val="105"/>
        <w:sz w:val="16"/>
      </w:rPr>
      <w:t xml:space="preserve"> </w:t>
    </w:r>
    <w:r>
      <w:rPr>
        <w:rFonts w:ascii="Bookman Old Style" w:hAnsi="Bookman Old Style"/>
        <w:w w:val="105"/>
        <w:sz w:val="16"/>
      </w:rPr>
      <w:t>1431</w:t>
    </w:r>
    <w:r>
      <w:rPr>
        <w:rFonts w:ascii="Bookman Old Style" w:hAnsi="Bookman Old Style"/>
        <w:spacing w:val="-21"/>
        <w:w w:val="105"/>
        <w:sz w:val="16"/>
      </w:rPr>
      <w:t xml:space="preserve"> </w:t>
    </w:r>
    <w:r>
      <w:rPr>
        <w:rFonts w:ascii="Bookman Old Style" w:hAnsi="Bookman Old Style"/>
        <w:w w:val="110"/>
        <w:sz w:val="16"/>
      </w:rPr>
      <w:t>–centro–</w:t>
    </w:r>
    <w:r>
      <w:rPr>
        <w:rFonts w:ascii="Bookman Old Style" w:hAnsi="Bookman Old Style"/>
        <w:spacing w:val="-23"/>
        <w:w w:val="110"/>
        <w:sz w:val="16"/>
      </w:rPr>
      <w:t xml:space="preserve"> </w:t>
    </w:r>
    <w:r>
      <w:rPr>
        <w:rFonts w:ascii="Bookman Old Style" w:hAnsi="Bookman Old Style"/>
        <w:w w:val="105"/>
        <w:sz w:val="16"/>
      </w:rPr>
      <w:t>CEP</w:t>
    </w:r>
    <w:r>
      <w:rPr>
        <w:rFonts w:ascii="Bookman Old Style" w:hAnsi="Bookman Old Style"/>
        <w:spacing w:val="-23"/>
        <w:w w:val="105"/>
        <w:sz w:val="16"/>
      </w:rPr>
      <w:t xml:space="preserve"> </w:t>
    </w:r>
    <w:r>
      <w:rPr>
        <w:rFonts w:ascii="Bookman Old Style" w:hAnsi="Bookman Old Style"/>
        <w:w w:val="105"/>
        <w:sz w:val="16"/>
      </w:rPr>
      <w:t>85.71-</w:t>
    </w:r>
    <w:proofErr w:type="gramStart"/>
    <w:r>
      <w:rPr>
        <w:rFonts w:ascii="Bookman Old Style" w:hAnsi="Bookman Old Style"/>
        <w:w w:val="105"/>
        <w:sz w:val="16"/>
      </w:rPr>
      <w:t>000</w:t>
    </w:r>
    <w:proofErr w:type="gramEnd"/>
  </w:p>
  <w:p w14:paraId="62C9C6DD" w14:textId="77777777" w:rsidR="00A82197" w:rsidRDefault="00A82197" w:rsidP="00A8405E">
    <w:pPr>
      <w:spacing w:after="0"/>
      <w:ind w:left="567"/>
      <w:jc w:val="center"/>
      <w:rPr>
        <w:rFonts w:ascii="Bookman Old Style" w:hAnsi="Bookman Old Style"/>
        <w:sz w:val="16"/>
      </w:rPr>
    </w:pPr>
    <w:r>
      <w:rPr>
        <w:rFonts w:ascii="Bookman Old Style" w:hAnsi="Bookman Old Style"/>
        <w:sz w:val="16"/>
      </w:rPr>
      <w:t>CNPJ 75.927.582/0001-55</w:t>
    </w:r>
    <w:proofErr w:type="gramStart"/>
    <w:r>
      <w:rPr>
        <w:rFonts w:ascii="Bookman Old Style" w:hAnsi="Bookman Old Style"/>
        <w:sz w:val="16"/>
      </w:rPr>
      <w:t xml:space="preserve">  </w:t>
    </w:r>
  </w:p>
  <w:p w14:paraId="71DEEE10" w14:textId="4DEF70AA" w:rsidR="00A82197" w:rsidRDefault="00A82197" w:rsidP="00A8405E">
    <w:pPr>
      <w:spacing w:after="0"/>
      <w:ind w:left="567"/>
      <w:jc w:val="center"/>
      <w:rPr>
        <w:rFonts w:ascii="Bookman Old Style" w:hAnsi="Bookman Old Style"/>
        <w:sz w:val="16"/>
      </w:rPr>
    </w:pPr>
    <w:proofErr w:type="gramEnd"/>
    <w:r>
      <w:rPr>
        <w:rFonts w:ascii="Bookman Old Style" w:hAnsi="Bookman Old Style"/>
        <w:sz w:val="16"/>
      </w:rPr>
      <w:t>Telefone: (46) 35638000</w:t>
    </w:r>
  </w:p>
  <w:p w14:paraId="16A56425" w14:textId="77777777" w:rsidR="00A82197" w:rsidRDefault="00A8219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CFD74C0"/>
    <w:multiLevelType w:val="multilevel"/>
    <w:tmpl w:val="64545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193283"/>
    <w:multiLevelType w:val="multilevel"/>
    <w:tmpl w:val="03E0E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F60811"/>
    <w:multiLevelType w:val="multilevel"/>
    <w:tmpl w:val="2748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E05DE7"/>
    <w:multiLevelType w:val="multilevel"/>
    <w:tmpl w:val="4FCCD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C415ED"/>
    <w:multiLevelType w:val="multilevel"/>
    <w:tmpl w:val="C052A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CF76E7"/>
    <w:multiLevelType w:val="multilevel"/>
    <w:tmpl w:val="9BCEBA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E31B11"/>
    <w:multiLevelType w:val="multilevel"/>
    <w:tmpl w:val="37287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407626"/>
    <w:multiLevelType w:val="multilevel"/>
    <w:tmpl w:val="A03EF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0A08E6"/>
    <w:multiLevelType w:val="multilevel"/>
    <w:tmpl w:val="3D72B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55067F"/>
    <w:multiLevelType w:val="multilevel"/>
    <w:tmpl w:val="B8C6F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1F7AF8"/>
    <w:multiLevelType w:val="multilevel"/>
    <w:tmpl w:val="B1601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9B6600"/>
    <w:multiLevelType w:val="multilevel"/>
    <w:tmpl w:val="BFEC3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3164F5"/>
    <w:multiLevelType w:val="multilevel"/>
    <w:tmpl w:val="C3F07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36A75E60"/>
    <w:multiLevelType w:val="multilevel"/>
    <w:tmpl w:val="AE628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B93303"/>
    <w:multiLevelType w:val="multilevel"/>
    <w:tmpl w:val="5436F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DC60EB"/>
    <w:multiLevelType w:val="multilevel"/>
    <w:tmpl w:val="AD16C2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7E18B2"/>
    <w:multiLevelType w:val="hybridMultilevel"/>
    <w:tmpl w:val="005E605C"/>
    <w:lvl w:ilvl="0" w:tplc="0416000F">
      <w:start w:val="1"/>
      <w:numFmt w:val="decimal"/>
      <w:pStyle w:val="Nivel01Titulo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pStyle w:val="Nvel2-Red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pStyle w:val="Nvel3-R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pStyle w:val="Nvel4-R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DCE149B"/>
    <w:multiLevelType w:val="multilevel"/>
    <w:tmpl w:val="628E6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520C5AEB"/>
    <w:multiLevelType w:val="multilevel"/>
    <w:tmpl w:val="76FAB7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3C742DF"/>
    <w:multiLevelType w:val="multilevel"/>
    <w:tmpl w:val="4FB42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94158AA"/>
    <w:multiLevelType w:val="hybridMultilevel"/>
    <w:tmpl w:val="106AEF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676420"/>
    <w:multiLevelType w:val="multilevel"/>
    <w:tmpl w:val="DDA6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B675A6E"/>
    <w:multiLevelType w:val="multilevel"/>
    <w:tmpl w:val="D2602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4BC4B97"/>
    <w:multiLevelType w:val="multilevel"/>
    <w:tmpl w:val="5F2EF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7061F00"/>
    <w:multiLevelType w:val="multilevel"/>
    <w:tmpl w:val="07C6B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680F519D"/>
    <w:multiLevelType w:val="multilevel"/>
    <w:tmpl w:val="F28EE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>
    <w:nsid w:val="6EBA33CB"/>
    <w:multiLevelType w:val="multilevel"/>
    <w:tmpl w:val="7A00B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40364DB"/>
    <w:multiLevelType w:val="multilevel"/>
    <w:tmpl w:val="EEC6D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>
    <w:nsid w:val="77850E2A"/>
    <w:multiLevelType w:val="multilevel"/>
    <w:tmpl w:val="3C564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979757F"/>
    <w:multiLevelType w:val="multilevel"/>
    <w:tmpl w:val="D1625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9"/>
  </w:num>
  <w:num w:numId="2">
    <w:abstractNumId w:val="24"/>
  </w:num>
  <w:num w:numId="3">
    <w:abstractNumId w:val="0"/>
  </w:num>
  <w:num w:numId="4">
    <w:abstractNumId w:val="14"/>
  </w:num>
  <w:num w:numId="5">
    <w:abstractNumId w:val="18"/>
  </w:num>
  <w:num w:numId="6">
    <w:abstractNumId w:val="21"/>
  </w:num>
  <w:num w:numId="7">
    <w:abstractNumId w:val="30"/>
  </w:num>
  <w:num w:numId="8">
    <w:abstractNumId w:val="36"/>
  </w:num>
  <w:num w:numId="9">
    <w:abstractNumId w:val="23"/>
  </w:num>
  <w:num w:numId="10">
    <w:abstractNumId w:val="7"/>
  </w:num>
  <w:num w:numId="11">
    <w:abstractNumId w:val="27"/>
  </w:num>
  <w:num w:numId="12">
    <w:abstractNumId w:val="34"/>
  </w:num>
  <w:num w:numId="13">
    <w:abstractNumId w:val="11"/>
  </w:num>
  <w:num w:numId="14">
    <w:abstractNumId w:val="20"/>
  </w:num>
  <w:num w:numId="15">
    <w:abstractNumId w:val="3"/>
  </w:num>
  <w:num w:numId="16">
    <w:abstractNumId w:val="22"/>
  </w:num>
  <w:num w:numId="17">
    <w:abstractNumId w:val="6"/>
  </w:num>
  <w:num w:numId="18">
    <w:abstractNumId w:val="25"/>
  </w:num>
  <w:num w:numId="19">
    <w:abstractNumId w:val="35"/>
  </w:num>
  <w:num w:numId="20">
    <w:abstractNumId w:val="5"/>
  </w:num>
  <w:num w:numId="21">
    <w:abstractNumId w:val="4"/>
  </w:num>
  <w:num w:numId="22">
    <w:abstractNumId w:val="15"/>
  </w:num>
  <w:num w:numId="23">
    <w:abstractNumId w:val="10"/>
  </w:num>
  <w:num w:numId="24">
    <w:abstractNumId w:val="1"/>
  </w:num>
  <w:num w:numId="25">
    <w:abstractNumId w:val="31"/>
  </w:num>
  <w:num w:numId="26">
    <w:abstractNumId w:val="8"/>
  </w:num>
  <w:num w:numId="27">
    <w:abstractNumId w:val="2"/>
  </w:num>
  <w:num w:numId="28">
    <w:abstractNumId w:val="33"/>
  </w:num>
  <w:num w:numId="29">
    <w:abstractNumId w:val="12"/>
  </w:num>
  <w:num w:numId="30">
    <w:abstractNumId w:val="28"/>
  </w:num>
  <w:num w:numId="31">
    <w:abstractNumId w:val="13"/>
  </w:num>
  <w:num w:numId="32">
    <w:abstractNumId w:val="29"/>
  </w:num>
  <w:num w:numId="33">
    <w:abstractNumId w:val="9"/>
  </w:num>
  <w:num w:numId="34">
    <w:abstractNumId w:val="16"/>
  </w:num>
  <w:num w:numId="35">
    <w:abstractNumId w:val="32"/>
  </w:num>
  <w:num w:numId="36">
    <w:abstractNumId w:val="26"/>
  </w:num>
  <w:num w:numId="37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B90"/>
    <w:rsid w:val="00003EA9"/>
    <w:rsid w:val="00004395"/>
    <w:rsid w:val="00005369"/>
    <w:rsid w:val="000302DC"/>
    <w:rsid w:val="00037C5C"/>
    <w:rsid w:val="0004288D"/>
    <w:rsid w:val="000450CA"/>
    <w:rsid w:val="000451D5"/>
    <w:rsid w:val="0005488D"/>
    <w:rsid w:val="000717B1"/>
    <w:rsid w:val="00075380"/>
    <w:rsid w:val="00077B90"/>
    <w:rsid w:val="000C32CC"/>
    <w:rsid w:val="000D3055"/>
    <w:rsid w:val="000E19D0"/>
    <w:rsid w:val="000F08CB"/>
    <w:rsid w:val="000F4901"/>
    <w:rsid w:val="00100A33"/>
    <w:rsid w:val="001043E6"/>
    <w:rsid w:val="00113F73"/>
    <w:rsid w:val="00137207"/>
    <w:rsid w:val="00161829"/>
    <w:rsid w:val="0017596B"/>
    <w:rsid w:val="001764CA"/>
    <w:rsid w:val="00185E50"/>
    <w:rsid w:val="00192253"/>
    <w:rsid w:val="001960F3"/>
    <w:rsid w:val="001B7570"/>
    <w:rsid w:val="001B7ED9"/>
    <w:rsid w:val="001C2410"/>
    <w:rsid w:val="001C6ACC"/>
    <w:rsid w:val="001D6DAC"/>
    <w:rsid w:val="001D6E6B"/>
    <w:rsid w:val="001E2EAA"/>
    <w:rsid w:val="001E39A9"/>
    <w:rsid w:val="001F4FF8"/>
    <w:rsid w:val="002024BF"/>
    <w:rsid w:val="00202B85"/>
    <w:rsid w:val="00244487"/>
    <w:rsid w:val="00264948"/>
    <w:rsid w:val="0027126E"/>
    <w:rsid w:val="00275650"/>
    <w:rsid w:val="0029618D"/>
    <w:rsid w:val="002978E6"/>
    <w:rsid w:val="002A0910"/>
    <w:rsid w:val="002A41F2"/>
    <w:rsid w:val="002B2910"/>
    <w:rsid w:val="002B3EA5"/>
    <w:rsid w:val="002C4EF3"/>
    <w:rsid w:val="002C6896"/>
    <w:rsid w:val="002C694E"/>
    <w:rsid w:val="002D57FB"/>
    <w:rsid w:val="002D77E8"/>
    <w:rsid w:val="002E11FA"/>
    <w:rsid w:val="002E33D9"/>
    <w:rsid w:val="002F2015"/>
    <w:rsid w:val="003070EF"/>
    <w:rsid w:val="00325AD3"/>
    <w:rsid w:val="00335FF8"/>
    <w:rsid w:val="00344F35"/>
    <w:rsid w:val="0034678B"/>
    <w:rsid w:val="00351B1E"/>
    <w:rsid w:val="00393C9F"/>
    <w:rsid w:val="003A5B4A"/>
    <w:rsid w:val="003B71E9"/>
    <w:rsid w:val="003C23A7"/>
    <w:rsid w:val="003D3653"/>
    <w:rsid w:val="003E5277"/>
    <w:rsid w:val="003F7106"/>
    <w:rsid w:val="0040206C"/>
    <w:rsid w:val="00411B78"/>
    <w:rsid w:val="00432070"/>
    <w:rsid w:val="00433503"/>
    <w:rsid w:val="0044680E"/>
    <w:rsid w:val="00463434"/>
    <w:rsid w:val="004A0849"/>
    <w:rsid w:val="004C1E14"/>
    <w:rsid w:val="004C3879"/>
    <w:rsid w:val="004D3CE0"/>
    <w:rsid w:val="004E0023"/>
    <w:rsid w:val="004E755E"/>
    <w:rsid w:val="00500C62"/>
    <w:rsid w:val="00534E65"/>
    <w:rsid w:val="005605A8"/>
    <w:rsid w:val="00565E7A"/>
    <w:rsid w:val="005720D3"/>
    <w:rsid w:val="0059696B"/>
    <w:rsid w:val="005979C1"/>
    <w:rsid w:val="005B5DE5"/>
    <w:rsid w:val="005E36F2"/>
    <w:rsid w:val="005F004B"/>
    <w:rsid w:val="00600EA3"/>
    <w:rsid w:val="006231E0"/>
    <w:rsid w:val="006325B3"/>
    <w:rsid w:val="00636BE7"/>
    <w:rsid w:val="0064027E"/>
    <w:rsid w:val="00661861"/>
    <w:rsid w:val="006710D9"/>
    <w:rsid w:val="00676E43"/>
    <w:rsid w:val="006C1A92"/>
    <w:rsid w:val="006C410B"/>
    <w:rsid w:val="006C4507"/>
    <w:rsid w:val="006E62AE"/>
    <w:rsid w:val="006F46E3"/>
    <w:rsid w:val="006F5801"/>
    <w:rsid w:val="007030ED"/>
    <w:rsid w:val="007332FE"/>
    <w:rsid w:val="00736464"/>
    <w:rsid w:val="007845BC"/>
    <w:rsid w:val="007940EC"/>
    <w:rsid w:val="007A39FC"/>
    <w:rsid w:val="007B0040"/>
    <w:rsid w:val="007C1254"/>
    <w:rsid w:val="007C6B59"/>
    <w:rsid w:val="007E40DA"/>
    <w:rsid w:val="007E4290"/>
    <w:rsid w:val="007F009B"/>
    <w:rsid w:val="00803B1E"/>
    <w:rsid w:val="00861F3B"/>
    <w:rsid w:val="00867AE5"/>
    <w:rsid w:val="008703B5"/>
    <w:rsid w:val="0088138F"/>
    <w:rsid w:val="00882767"/>
    <w:rsid w:val="00883434"/>
    <w:rsid w:val="00883B65"/>
    <w:rsid w:val="00892072"/>
    <w:rsid w:val="008979FD"/>
    <w:rsid w:val="008A1F4C"/>
    <w:rsid w:val="008B36CF"/>
    <w:rsid w:val="008E307E"/>
    <w:rsid w:val="008E7E89"/>
    <w:rsid w:val="009034F9"/>
    <w:rsid w:val="00912878"/>
    <w:rsid w:val="009209EE"/>
    <w:rsid w:val="0093612F"/>
    <w:rsid w:val="00951854"/>
    <w:rsid w:val="00957108"/>
    <w:rsid w:val="009603FD"/>
    <w:rsid w:val="00967CDD"/>
    <w:rsid w:val="00973B4F"/>
    <w:rsid w:val="009A723E"/>
    <w:rsid w:val="009B434A"/>
    <w:rsid w:val="009B5A01"/>
    <w:rsid w:val="009C0880"/>
    <w:rsid w:val="009C2737"/>
    <w:rsid w:val="009C2C27"/>
    <w:rsid w:val="009C3627"/>
    <w:rsid w:val="009E3CAC"/>
    <w:rsid w:val="009E5C49"/>
    <w:rsid w:val="00A12FBF"/>
    <w:rsid w:val="00A22DA5"/>
    <w:rsid w:val="00A40180"/>
    <w:rsid w:val="00A47571"/>
    <w:rsid w:val="00A500A5"/>
    <w:rsid w:val="00A52F61"/>
    <w:rsid w:val="00A54130"/>
    <w:rsid w:val="00A57456"/>
    <w:rsid w:val="00A62D46"/>
    <w:rsid w:val="00A77F06"/>
    <w:rsid w:val="00A82197"/>
    <w:rsid w:val="00A8280C"/>
    <w:rsid w:val="00A8405E"/>
    <w:rsid w:val="00A9455A"/>
    <w:rsid w:val="00AA1F9B"/>
    <w:rsid w:val="00AB03ED"/>
    <w:rsid w:val="00AB5F9F"/>
    <w:rsid w:val="00AC658A"/>
    <w:rsid w:val="00AC6977"/>
    <w:rsid w:val="00AC7AA6"/>
    <w:rsid w:val="00AD3A43"/>
    <w:rsid w:val="00AD4FA5"/>
    <w:rsid w:val="00AD60FC"/>
    <w:rsid w:val="00B01D6F"/>
    <w:rsid w:val="00B11139"/>
    <w:rsid w:val="00B17638"/>
    <w:rsid w:val="00B17F6E"/>
    <w:rsid w:val="00B35445"/>
    <w:rsid w:val="00B42F96"/>
    <w:rsid w:val="00B5015F"/>
    <w:rsid w:val="00B6793E"/>
    <w:rsid w:val="00B95D20"/>
    <w:rsid w:val="00B96896"/>
    <w:rsid w:val="00BA340D"/>
    <w:rsid w:val="00BB4368"/>
    <w:rsid w:val="00BB4A09"/>
    <w:rsid w:val="00BC168C"/>
    <w:rsid w:val="00BC77B3"/>
    <w:rsid w:val="00BD2FAD"/>
    <w:rsid w:val="00C06F66"/>
    <w:rsid w:val="00C072B9"/>
    <w:rsid w:val="00C12114"/>
    <w:rsid w:val="00C14948"/>
    <w:rsid w:val="00C315DD"/>
    <w:rsid w:val="00C34A71"/>
    <w:rsid w:val="00C37857"/>
    <w:rsid w:val="00C42A58"/>
    <w:rsid w:val="00C45276"/>
    <w:rsid w:val="00C4577F"/>
    <w:rsid w:val="00C72BA3"/>
    <w:rsid w:val="00C82734"/>
    <w:rsid w:val="00C840C2"/>
    <w:rsid w:val="00C8424E"/>
    <w:rsid w:val="00C850CB"/>
    <w:rsid w:val="00C95B5E"/>
    <w:rsid w:val="00CE137B"/>
    <w:rsid w:val="00CE316B"/>
    <w:rsid w:val="00CE4D50"/>
    <w:rsid w:val="00CF305A"/>
    <w:rsid w:val="00CF31CB"/>
    <w:rsid w:val="00D046C3"/>
    <w:rsid w:val="00D33254"/>
    <w:rsid w:val="00D400EE"/>
    <w:rsid w:val="00D45026"/>
    <w:rsid w:val="00D62320"/>
    <w:rsid w:val="00D740D5"/>
    <w:rsid w:val="00D7629E"/>
    <w:rsid w:val="00D77A64"/>
    <w:rsid w:val="00D82CDC"/>
    <w:rsid w:val="00D947D9"/>
    <w:rsid w:val="00DB2856"/>
    <w:rsid w:val="00DC5640"/>
    <w:rsid w:val="00DE214D"/>
    <w:rsid w:val="00DE2722"/>
    <w:rsid w:val="00DE30E3"/>
    <w:rsid w:val="00DE6175"/>
    <w:rsid w:val="00E0759A"/>
    <w:rsid w:val="00E44644"/>
    <w:rsid w:val="00E4725B"/>
    <w:rsid w:val="00E757F6"/>
    <w:rsid w:val="00E95575"/>
    <w:rsid w:val="00EC794B"/>
    <w:rsid w:val="00EE3545"/>
    <w:rsid w:val="00EE49F2"/>
    <w:rsid w:val="00EF3845"/>
    <w:rsid w:val="00F0181F"/>
    <w:rsid w:val="00F3337B"/>
    <w:rsid w:val="00F369F1"/>
    <w:rsid w:val="00F43940"/>
    <w:rsid w:val="00F50DB1"/>
    <w:rsid w:val="00F63A56"/>
    <w:rsid w:val="00F64F04"/>
    <w:rsid w:val="00F750DB"/>
    <w:rsid w:val="00F80422"/>
    <w:rsid w:val="00F8496F"/>
    <w:rsid w:val="00F876E8"/>
    <w:rsid w:val="00F90E58"/>
    <w:rsid w:val="00F96F85"/>
    <w:rsid w:val="00FA11A1"/>
    <w:rsid w:val="00FB761A"/>
    <w:rsid w:val="00FC05C1"/>
    <w:rsid w:val="00FC49A3"/>
    <w:rsid w:val="00FC63ED"/>
    <w:rsid w:val="00FF1B7C"/>
    <w:rsid w:val="00FF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50930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67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C41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FC63ED"/>
    <w:pPr>
      <w:keepNext/>
      <w:tabs>
        <w:tab w:val="left" w:pos="1701"/>
      </w:tabs>
      <w:spacing w:after="0" w:line="240" w:lineRule="auto"/>
      <w:ind w:right="-1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paragraph" w:styleId="Ttulo3">
    <w:name w:val="heading 3"/>
    <w:basedOn w:val="Normal"/>
    <w:link w:val="Ttulo3Char"/>
    <w:uiPriority w:val="9"/>
    <w:unhideWhenUsed/>
    <w:qFormat/>
    <w:rsid w:val="00BB4368"/>
    <w:pPr>
      <w:widowControl w:val="0"/>
      <w:autoSpaceDE w:val="0"/>
      <w:autoSpaceDN w:val="0"/>
      <w:spacing w:before="13" w:after="0" w:line="240" w:lineRule="auto"/>
      <w:ind w:left="20"/>
      <w:outlineLvl w:val="2"/>
    </w:pPr>
    <w:rPr>
      <w:rFonts w:ascii="Arial" w:eastAsia="Arial" w:hAnsi="Arial" w:cs="Arial"/>
      <w:b/>
      <w:bCs/>
      <w:sz w:val="21"/>
      <w:szCs w:val="21"/>
      <w:lang w:val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FC63ED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3ED"/>
    <w:pPr>
      <w:keepNext/>
      <w:keepLines/>
      <w:spacing w:before="40" w:after="0" w:line="256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C41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F439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3940"/>
  </w:style>
  <w:style w:type="paragraph" w:styleId="Rodap">
    <w:name w:val="footer"/>
    <w:basedOn w:val="Normal"/>
    <w:link w:val="RodapChar"/>
    <w:uiPriority w:val="99"/>
    <w:unhideWhenUsed/>
    <w:rsid w:val="00F439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F43940"/>
  </w:style>
  <w:style w:type="table" w:styleId="Tabelacomgrade">
    <w:name w:val="Table Grid"/>
    <w:basedOn w:val="Tabelanormal"/>
    <w:uiPriority w:val="39"/>
    <w:rsid w:val="006C41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0C32CC"/>
    <w:pPr>
      <w:spacing w:before="120" w:after="120" w:line="240" w:lineRule="auto"/>
      <w:jc w:val="center"/>
    </w:pPr>
    <w:rPr>
      <w:rFonts w:cstheme="minorHAnsi"/>
      <w:b/>
      <w:bCs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6C410B"/>
    <w:rPr>
      <w:color w:val="0563C1" w:themeColor="hyperlink"/>
      <w:u w:val="single"/>
    </w:rPr>
  </w:style>
  <w:style w:type="character" w:customStyle="1" w:styleId="sr-only">
    <w:name w:val="sr-only"/>
    <w:basedOn w:val="Fontepargpadro"/>
    <w:rsid w:val="00892072"/>
  </w:style>
  <w:style w:type="character" w:customStyle="1" w:styleId="documentpublished">
    <w:name w:val="documentpublished"/>
    <w:basedOn w:val="Fontepargpadro"/>
    <w:rsid w:val="00892072"/>
  </w:style>
  <w:style w:type="character" w:customStyle="1" w:styleId="value">
    <w:name w:val="value"/>
    <w:basedOn w:val="Fontepargpadro"/>
    <w:rsid w:val="00892072"/>
  </w:style>
  <w:style w:type="paragraph" w:customStyle="1" w:styleId="textojustificadorecuoprimeiralinha">
    <w:name w:val="texto_justificado_recuo_primeira_linha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92072"/>
    <w:rPr>
      <w:b/>
      <w:bCs/>
    </w:rPr>
  </w:style>
  <w:style w:type="paragraph" w:styleId="NormalWeb">
    <w:name w:val="Normal (Web)"/>
    <w:basedOn w:val="Normal"/>
    <w:uiPriority w:val="99"/>
    <w:unhideWhenUsed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9207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9207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92072"/>
    <w:rPr>
      <w:vertAlign w:val="superscript"/>
    </w:rPr>
  </w:style>
  <w:style w:type="character" w:customStyle="1" w:styleId="external-link">
    <w:name w:val="external-link"/>
    <w:basedOn w:val="Fontepargpadro"/>
    <w:rsid w:val="00892072"/>
  </w:style>
  <w:style w:type="paragraph" w:customStyle="1" w:styleId="dou-paragraph">
    <w:name w:val="dou-paragraph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ssina">
    <w:name w:val="assina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892072"/>
    <w:pPr>
      <w:outlineLvl w:val="9"/>
    </w:pPr>
    <w:rPr>
      <w:lang w:eastAsia="pt-BR"/>
    </w:rPr>
  </w:style>
  <w:style w:type="paragraph" w:customStyle="1" w:styleId="tabelatextocentralizado">
    <w:name w:val="tabela_texto_centralizado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negrito">
    <w:name w:val="texto_justificado_negrito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espsimples">
    <w:name w:val="texto_justificado_recuo_primeira_linha_esp_simples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reformattedtext">
    <w:name w:val="preformattedtext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12">
    <w:name w:val="texto_centralizado_12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892072"/>
    <w:rPr>
      <w:i/>
      <w:iCs/>
    </w:rPr>
  </w:style>
  <w:style w:type="paragraph" w:customStyle="1" w:styleId="Estilo1">
    <w:name w:val="Estilo1"/>
    <w:basedOn w:val="Normal"/>
    <w:autoRedefine/>
    <w:qFormat/>
    <w:rsid w:val="00CF31CB"/>
    <w:pPr>
      <w:spacing w:after="0" w:line="276" w:lineRule="auto"/>
      <w:ind w:left="4536"/>
      <w:jc w:val="both"/>
    </w:pPr>
    <w:rPr>
      <w:rFonts w:cstheme="minorHAnsi"/>
      <w:bCs/>
      <w:color w:val="000000"/>
      <w:spacing w:val="10"/>
      <w:sz w:val="24"/>
      <w:szCs w:val="24"/>
      <w:shd w:val="clear" w:color="auto" w:fill="FFFFFF"/>
      <w14:shadow w14:blurRad="63500" w14:dist="50800" w14:dir="13500000" w14:sx="0" w14:sy="0" w14:kx="0" w14:ky="0" w14:algn="none">
        <w14:srgbClr w14:val="000000">
          <w14:alpha w14:val="50000"/>
        </w14:srgbClr>
      </w14:shadow>
      <w14:textOutline w14:w="0" w14:cap="flat" w14:cmpd="sng" w14:algn="ctr">
        <w14:noFill/>
        <w14:prstDash w14:val="solid"/>
        <w14:round/>
      </w14:textOutline>
    </w:rPr>
  </w:style>
  <w:style w:type="paragraph" w:styleId="Corpodetexto">
    <w:name w:val="Body Text"/>
    <w:basedOn w:val="Normal"/>
    <w:link w:val="CorpodetextoChar"/>
    <w:uiPriority w:val="1"/>
    <w:qFormat/>
    <w:rsid w:val="00D332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33254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Ttulo">
    <w:name w:val="Title"/>
    <w:basedOn w:val="Normal"/>
    <w:link w:val="TtuloChar"/>
    <w:uiPriority w:val="10"/>
    <w:qFormat/>
    <w:rsid w:val="00D33254"/>
    <w:pPr>
      <w:widowControl w:val="0"/>
      <w:autoSpaceDE w:val="0"/>
      <w:autoSpaceDN w:val="0"/>
      <w:spacing w:before="187" w:after="0" w:line="812" w:lineRule="exact"/>
      <w:ind w:left="2984"/>
    </w:pPr>
    <w:rPr>
      <w:rFonts w:ascii="Palatino Linotype" w:eastAsia="Palatino Linotype" w:hAnsi="Palatino Linotype" w:cs="Palatino Linotype"/>
      <w:b/>
      <w:bCs/>
      <w:sz w:val="62"/>
      <w:szCs w:val="62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D33254"/>
    <w:rPr>
      <w:rFonts w:ascii="Palatino Linotype" w:eastAsia="Palatino Linotype" w:hAnsi="Palatino Linotype" w:cs="Palatino Linotype"/>
      <w:b/>
      <w:bCs/>
      <w:sz w:val="62"/>
      <w:szCs w:val="62"/>
      <w:lang w:val="pt-PT"/>
    </w:rPr>
  </w:style>
  <w:style w:type="paragraph" w:styleId="PargrafodaLista">
    <w:name w:val="List Paragraph"/>
    <w:basedOn w:val="Normal"/>
    <w:link w:val="PargrafodaListaChar"/>
    <w:uiPriority w:val="34"/>
    <w:qFormat/>
    <w:rsid w:val="00D33254"/>
    <w:pPr>
      <w:widowControl w:val="0"/>
      <w:autoSpaceDE w:val="0"/>
      <w:autoSpaceDN w:val="0"/>
      <w:spacing w:after="0" w:line="240" w:lineRule="auto"/>
      <w:ind w:left="142" w:firstLine="707"/>
      <w:jc w:val="both"/>
    </w:pPr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D332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Citao">
    <w:name w:val="Quote"/>
    <w:aliases w:val="TCU,Citação AGU,NotaExplicativa"/>
    <w:basedOn w:val="Normal"/>
    <w:next w:val="Normal"/>
    <w:link w:val="CitaoChar"/>
    <w:qFormat/>
    <w:rsid w:val="00113F7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ahoma"/>
      <w:i/>
      <w:iCs/>
      <w:color w:val="000000"/>
      <w:sz w:val="20"/>
      <w:szCs w:val="24"/>
    </w:rPr>
  </w:style>
  <w:style w:type="character" w:customStyle="1" w:styleId="CitaoChar">
    <w:name w:val="Citação Char"/>
    <w:aliases w:val="TCU Char,Citação AGU Char,NotaExplicativa Char"/>
    <w:basedOn w:val="Fontepargpadro"/>
    <w:link w:val="Citao"/>
    <w:qFormat/>
    <w:rsid w:val="00113F73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uiPriority w:val="99"/>
    <w:qFormat/>
    <w:rsid w:val="00113F73"/>
    <w:pPr>
      <w:spacing w:before="480" w:after="120" w:line="276" w:lineRule="auto"/>
      <w:ind w:right="-15"/>
      <w:jc w:val="both"/>
    </w:pPr>
    <w:rPr>
      <w:rFonts w:ascii="Arial" w:hAnsi="Arial" w:cs="Times New Roman"/>
      <w:b/>
      <w:bCs/>
      <w:color w:val="000000"/>
      <w:sz w:val="20"/>
      <w:szCs w:val="20"/>
      <w:lang w:eastAsia="pt-BR"/>
    </w:rPr>
  </w:style>
  <w:style w:type="character" w:customStyle="1" w:styleId="Nivel01Char">
    <w:name w:val="Nivel 01 Char"/>
    <w:basedOn w:val="Ttulo1Char"/>
    <w:link w:val="Nivel01"/>
    <w:uiPriority w:val="99"/>
    <w:rsid w:val="00113F73"/>
    <w:rPr>
      <w:rFonts w:ascii="Arial" w:eastAsiaTheme="majorEastAsia" w:hAnsi="Arial" w:cs="Times New Roman"/>
      <w:b/>
      <w:bCs/>
      <w:color w:val="000000"/>
      <w:sz w:val="20"/>
      <w:szCs w:val="20"/>
      <w:lang w:eastAsia="pt-BR"/>
    </w:rPr>
  </w:style>
  <w:style w:type="paragraph" w:customStyle="1" w:styleId="PADRO">
    <w:name w:val="PADRÃO"/>
    <w:uiPriority w:val="99"/>
    <w:qFormat/>
    <w:rsid w:val="00113F7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paragraph" w:customStyle="1" w:styleId="citao2">
    <w:name w:val="citação 2"/>
    <w:basedOn w:val="Citao"/>
    <w:link w:val="citao2Char"/>
    <w:qFormat/>
    <w:rsid w:val="00113F73"/>
    <w:rPr>
      <w:szCs w:val="20"/>
    </w:rPr>
  </w:style>
  <w:style w:type="character" w:customStyle="1" w:styleId="citao2Char">
    <w:name w:val="citação 2 Char"/>
    <w:basedOn w:val="CitaoChar"/>
    <w:link w:val="citao2"/>
    <w:rsid w:val="00113F73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113F73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113F7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eastAsia="Calibri" w:hAnsi="Ecofont_Spranq_eco_Sans" w:cs="Tahoma"/>
      <w:i/>
      <w:iCs/>
      <w:color w:val="000000"/>
    </w:rPr>
  </w:style>
  <w:style w:type="character" w:styleId="Refdecomentrio">
    <w:name w:val="annotation reference"/>
    <w:basedOn w:val="Fontepargpadro"/>
    <w:semiHidden/>
    <w:unhideWhenUsed/>
    <w:qFormat/>
    <w:rsid w:val="00113F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113F73"/>
    <w:pPr>
      <w:spacing w:after="0" w:line="240" w:lineRule="auto"/>
    </w:pPr>
    <w:rPr>
      <w:rFonts w:ascii="Arial" w:eastAsia="Times New Roman" w:hAnsi="Arial" w:cs="Tahom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113F73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13F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13F73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10">
    <w:name w:val="Nivel1"/>
    <w:basedOn w:val="Ttulo1"/>
    <w:link w:val="Nivel1Char"/>
    <w:qFormat/>
    <w:rsid w:val="00113F73"/>
    <w:pPr>
      <w:spacing w:before="480" w:line="276" w:lineRule="auto"/>
      <w:ind w:left="644" w:hanging="360"/>
      <w:jc w:val="both"/>
    </w:pPr>
    <w:rPr>
      <w:rFonts w:ascii="Arial" w:hAnsi="Arial" w:cs="Times New Roman"/>
      <w:b/>
      <w:color w:val="000000"/>
      <w:sz w:val="20"/>
      <w:szCs w:val="20"/>
      <w:lang w:eastAsia="pt-BR"/>
    </w:rPr>
  </w:style>
  <w:style w:type="paragraph" w:customStyle="1" w:styleId="Nivel2">
    <w:name w:val="Nivel 2"/>
    <w:link w:val="Nivel2Char"/>
    <w:uiPriority w:val="99"/>
    <w:qFormat/>
    <w:rsid w:val="00113F73"/>
    <w:pPr>
      <w:numPr>
        <w:ilvl w:val="1"/>
        <w:numId w:val="2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uiPriority w:val="99"/>
    <w:qFormat/>
    <w:rsid w:val="00113F73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uiPriority w:val="99"/>
    <w:qFormat/>
    <w:rsid w:val="00113F73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uiPriority w:val="99"/>
    <w:qFormat/>
    <w:rsid w:val="00113F73"/>
    <w:pPr>
      <w:numPr>
        <w:ilvl w:val="3"/>
      </w:numPr>
    </w:pPr>
    <w:rPr>
      <w:color w:val="auto"/>
    </w:rPr>
  </w:style>
  <w:style w:type="character" w:customStyle="1" w:styleId="Nivel4Char">
    <w:name w:val="Nivel 4 Char"/>
    <w:basedOn w:val="Fontepargpadro"/>
    <w:link w:val="Nivel4"/>
    <w:uiPriority w:val="99"/>
    <w:rsid w:val="00113F73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customStyle="1" w:styleId="Nivel5">
    <w:name w:val="Nivel 5"/>
    <w:basedOn w:val="Nivel4"/>
    <w:uiPriority w:val="99"/>
    <w:qFormat/>
    <w:rsid w:val="00113F73"/>
    <w:pPr>
      <w:numPr>
        <w:ilvl w:val="4"/>
      </w:numPr>
      <w:tabs>
        <w:tab w:val="num" w:pos="360"/>
      </w:tabs>
      <w:ind w:left="4038" w:hanging="16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13F73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3F73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BB4368"/>
    <w:rPr>
      <w:rFonts w:ascii="Arial" w:eastAsia="Arial" w:hAnsi="Arial" w:cs="Arial"/>
      <w:b/>
      <w:bCs/>
      <w:sz w:val="21"/>
      <w:szCs w:val="21"/>
      <w:lang w:val="en-US"/>
    </w:rPr>
  </w:style>
  <w:style w:type="paragraph" w:customStyle="1" w:styleId="ParagraphStyle">
    <w:name w:val="Paragraph Style"/>
    <w:rsid w:val="00BB43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973B4F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rsid w:val="00973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973B4F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pt-BR"/>
    </w:rPr>
  </w:style>
  <w:style w:type="paragraph" w:customStyle="1" w:styleId="pagespeed1739300735">
    <w:name w:val="page_speed_1739300735"/>
    <w:basedOn w:val="Normal"/>
    <w:rsid w:val="00973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973B4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Centered">
    <w:name w:val="Centered"/>
    <w:uiPriority w:val="99"/>
    <w:rsid w:val="00973B4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MenoPendente">
    <w:name w:val="Menção Pendente"/>
    <w:uiPriority w:val="99"/>
    <w:semiHidden/>
    <w:rsid w:val="00973B4F"/>
    <w:rPr>
      <w:color w:val="605E5C"/>
      <w:shd w:val="clear" w:color="auto" w:fill="E1DFDD"/>
    </w:rPr>
  </w:style>
  <w:style w:type="character" w:customStyle="1" w:styleId="pagespeed1100795452">
    <w:name w:val="page_speed_1100795452"/>
    <w:rsid w:val="00973B4F"/>
  </w:style>
  <w:style w:type="character" w:customStyle="1" w:styleId="pagespeed943146824">
    <w:name w:val="page_speed_943146824"/>
    <w:rsid w:val="00973B4F"/>
  </w:style>
  <w:style w:type="character" w:customStyle="1" w:styleId="pagespeed1048573975">
    <w:name w:val="page_speed_1048573975"/>
    <w:rsid w:val="00973B4F"/>
  </w:style>
  <w:style w:type="character" w:customStyle="1" w:styleId="Sobrescrito">
    <w:name w:val="Sobrescrito"/>
    <w:uiPriority w:val="99"/>
    <w:rsid w:val="00973B4F"/>
    <w:rPr>
      <w:position w:val="8"/>
      <w:sz w:val="16"/>
    </w:rPr>
  </w:style>
  <w:style w:type="character" w:customStyle="1" w:styleId="Subscrito">
    <w:name w:val="Subscrito"/>
    <w:uiPriority w:val="99"/>
    <w:rsid w:val="00973B4F"/>
    <w:rPr>
      <w:position w:val="-8"/>
      <w:sz w:val="16"/>
    </w:rPr>
  </w:style>
  <w:style w:type="character" w:customStyle="1" w:styleId="Tag">
    <w:name w:val="Tag"/>
    <w:uiPriority w:val="99"/>
    <w:rsid w:val="00973B4F"/>
    <w:rPr>
      <w:sz w:val="20"/>
      <w:shd w:val="clear" w:color="auto" w:fill="FFFFFF"/>
    </w:rPr>
  </w:style>
  <w:style w:type="character" w:customStyle="1" w:styleId="Ttulo2Char">
    <w:name w:val="Título 2 Char"/>
    <w:basedOn w:val="Fontepargpadro"/>
    <w:link w:val="Ttulo2"/>
    <w:rsid w:val="00FC63ED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FC63E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3E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Commarcadores5">
    <w:name w:val="List Bullet 5"/>
    <w:basedOn w:val="Normal"/>
    <w:uiPriority w:val="99"/>
    <w:semiHidden/>
    <w:unhideWhenUsed/>
    <w:rsid w:val="00FC63ED"/>
    <w:pPr>
      <w:numPr>
        <w:numId w:val="3"/>
      </w:numPr>
      <w:spacing w:after="0" w:line="240" w:lineRule="auto"/>
      <w:contextualSpacing/>
    </w:pPr>
    <w:rPr>
      <w:rFonts w:ascii="Ecofont_Spranq_eco_Sans" w:eastAsiaTheme="minorEastAsia" w:hAnsi="Ecofont_Spranq_eco_Sans" w:cs="Tahoma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FC63ED"/>
    <w:rPr>
      <w:rFonts w:ascii="Times New Roman" w:eastAsia="PMingLiU" w:hAnsi="Times New Roman" w:cs="Times New Roman"/>
      <w:sz w:val="24"/>
      <w:szCs w:val="24"/>
      <w:lang w:eastAsia="pt-BR"/>
    </w:rPr>
  </w:style>
  <w:style w:type="paragraph" w:styleId="Reviso">
    <w:name w:val="Revision"/>
    <w:uiPriority w:val="99"/>
    <w:semiHidden/>
    <w:rsid w:val="00FC63ED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FC63ED"/>
    <w:rPr>
      <w:rFonts w:ascii="Times New Roman" w:eastAsia="Times New Roman" w:hAnsi="Times New Roman" w:cs="Times New Roman"/>
      <w:lang w:val="pt-PT"/>
    </w:rPr>
  </w:style>
  <w:style w:type="character" w:customStyle="1" w:styleId="CitaoChar1">
    <w:name w:val="Citação Char1"/>
    <w:aliases w:val="TCU Char1,Citação AGU Char1,NotaExplicativa Char1"/>
    <w:basedOn w:val="Fontepargpadro"/>
    <w:uiPriority w:val="99"/>
    <w:rsid w:val="00FC63ED"/>
    <w:rPr>
      <w:rFonts w:ascii="Ecofont_Spranq_eco_Sans" w:eastAsiaTheme="minorEastAsia" w:hAnsi="Ecofont_Spranq_eco_Sans" w:cs="Tahoma"/>
      <w:i/>
      <w:iCs/>
      <w:color w:val="404040" w:themeColor="text1" w:themeTint="BF"/>
      <w:sz w:val="24"/>
      <w:szCs w:val="24"/>
      <w:lang w:eastAsia="pt-BR"/>
    </w:rPr>
  </w:style>
  <w:style w:type="paragraph" w:customStyle="1" w:styleId="Nvel2">
    <w:name w:val="Nível 2"/>
    <w:basedOn w:val="Normal"/>
    <w:next w:val="Normal"/>
    <w:uiPriority w:val="99"/>
    <w:rsid w:val="00FC63ED"/>
    <w:pPr>
      <w:spacing w:after="120" w:line="240" w:lineRule="auto"/>
      <w:jc w:val="both"/>
    </w:pPr>
    <w:rPr>
      <w:rFonts w:ascii="Arial" w:eastAsiaTheme="minorEastAsia" w:hAnsi="Arial" w:cs="Times New Roman"/>
      <w:b/>
      <w:sz w:val="24"/>
      <w:szCs w:val="20"/>
      <w:lang w:eastAsia="pt-BR"/>
    </w:rPr>
  </w:style>
  <w:style w:type="character" w:customStyle="1" w:styleId="NotaexplicativaChar">
    <w:name w:val="Nota explicativa Char"/>
    <w:basedOn w:val="CitaoChar"/>
    <w:link w:val="Notaexplicativa"/>
    <w:locked/>
    <w:rsid w:val="00FC63ED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otaexplicativa">
    <w:name w:val="Nota explicativa"/>
    <w:basedOn w:val="Citao"/>
    <w:link w:val="NotaexplicativaChar"/>
    <w:qFormat/>
    <w:rsid w:val="00FC63ED"/>
    <w:rPr>
      <w:sz w:val="22"/>
    </w:rPr>
  </w:style>
  <w:style w:type="character" w:customStyle="1" w:styleId="Nivel01TituloChar">
    <w:name w:val="Nivel_01_Titulo Char"/>
    <w:basedOn w:val="Nivel01Char"/>
    <w:link w:val="Nivel01Titulo"/>
    <w:uiPriority w:val="99"/>
    <w:qFormat/>
    <w:locked/>
    <w:rsid w:val="00FC63ED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paragraph" w:customStyle="1" w:styleId="Nivel01Titulo">
    <w:name w:val="Nivel_01_Titulo"/>
    <w:basedOn w:val="Nivel01"/>
    <w:link w:val="Nivel01TituloChar"/>
    <w:uiPriority w:val="99"/>
    <w:qFormat/>
    <w:rsid w:val="00FC63ED"/>
    <w:pPr>
      <w:numPr>
        <w:numId w:val="1"/>
      </w:numPr>
      <w:tabs>
        <w:tab w:val="left" w:pos="567"/>
      </w:tabs>
      <w:spacing w:before="240" w:after="0" w:line="240" w:lineRule="auto"/>
      <w:ind w:right="0"/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customStyle="1" w:styleId="paragraph">
    <w:name w:val="paragraph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ivel1Char">
    <w:name w:val="Nivel1 Char"/>
    <w:basedOn w:val="Ttulo1Char"/>
    <w:link w:val="Nivel10"/>
    <w:locked/>
    <w:rsid w:val="00FC63ED"/>
    <w:rPr>
      <w:rFonts w:ascii="Arial" w:eastAsiaTheme="majorEastAsia" w:hAnsi="Arial" w:cs="Times New Roman"/>
      <w:b/>
      <w:color w:val="000000"/>
      <w:sz w:val="20"/>
      <w:szCs w:val="20"/>
      <w:lang w:eastAsia="pt-BR"/>
    </w:rPr>
  </w:style>
  <w:style w:type="paragraph" w:customStyle="1" w:styleId="PargrafodaLista1">
    <w:name w:val="Parágrafo da Lista1"/>
    <w:basedOn w:val="Normal"/>
    <w:uiPriority w:val="99"/>
    <w:qFormat/>
    <w:rsid w:val="00FC63ED"/>
    <w:pPr>
      <w:spacing w:after="0" w:line="240" w:lineRule="auto"/>
      <w:ind w:left="720"/>
    </w:pPr>
    <w:rPr>
      <w:rFonts w:ascii="Ecofont_Spranq_eco_Sans" w:eastAsia="Times New Roman" w:hAnsi="Ecofont_Spranq_eco_Sans" w:cs="Ecofont_Spranq_eco_Sans"/>
      <w:sz w:val="24"/>
      <w:szCs w:val="24"/>
      <w:lang w:eastAsia="pt-BR"/>
    </w:rPr>
  </w:style>
  <w:style w:type="character" w:customStyle="1" w:styleId="Nivel2Char">
    <w:name w:val="Nivel 2 Char"/>
    <w:basedOn w:val="Fontepargpadro"/>
    <w:link w:val="Nivel2"/>
    <w:uiPriority w:val="99"/>
    <w:locked/>
    <w:rsid w:val="00FC63ED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character" w:customStyle="1" w:styleId="Nivel3Char">
    <w:name w:val="Nivel 3 Char"/>
    <w:basedOn w:val="Fontepargpadro"/>
    <w:link w:val="Nivel3"/>
    <w:uiPriority w:val="99"/>
    <w:locked/>
    <w:rsid w:val="00FC63ED"/>
    <w:rPr>
      <w:rFonts w:ascii="Ecofont_Spranq_eco_Sans" w:eastAsia="Arial Unicode MS" w:hAnsi="Ecofont_Spranq_eco_Sans" w:cs="Arial"/>
      <w:color w:val="000000"/>
      <w:sz w:val="20"/>
      <w:szCs w:val="20"/>
      <w:lang w:eastAsia="pt-BR"/>
    </w:rPr>
  </w:style>
  <w:style w:type="paragraph" w:customStyle="1" w:styleId="em0020ementa">
    <w:name w:val="em_0020ementa"/>
    <w:basedOn w:val="Normal"/>
    <w:uiPriority w:val="99"/>
    <w:rsid w:val="00FC63ED"/>
    <w:pPr>
      <w:spacing w:after="0" w:line="240" w:lineRule="auto"/>
      <w:ind w:left="4160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customStyle="1" w:styleId="texto1">
    <w:name w:val="texto1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FC63ED"/>
    <w:rPr>
      <w:rFonts w:ascii="Arial" w:eastAsia="Calibri" w:hAnsi="Arial" w:cs="Arial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C63E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Arial"/>
      <w:i/>
      <w:iCs/>
      <w:color w:val="000000"/>
      <w:szCs w:val="24"/>
    </w:rPr>
  </w:style>
  <w:style w:type="paragraph" w:customStyle="1" w:styleId="xwestern">
    <w:name w:val="x_western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CU-Ac-item9-0">
    <w:name w:val="TCU - Ac - item 9 - §§_0"/>
    <w:basedOn w:val="Normal"/>
    <w:uiPriority w:val="99"/>
    <w:rsid w:val="00FC63ED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Normal1">
    <w:name w:val="Normal_1"/>
    <w:uiPriority w:val="99"/>
    <w:rsid w:val="00FC63ED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tcu-ac-item9-1linha">
    <w:name w:val="tcu_-__ac_-_item_9_-_1ª_linha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vel2OpcionalChar">
    <w:name w:val="Nível 2 Opcional Char"/>
    <w:basedOn w:val="Fontepargpadro"/>
    <w:link w:val="Nvel2Opcional"/>
    <w:locked/>
    <w:rsid w:val="00FC63ED"/>
    <w:rPr>
      <w:rFonts w:ascii="Arial" w:eastAsia="Times New Roman" w:hAnsi="Arial" w:cs="Arial"/>
      <w:i/>
      <w:noProof/>
      <w:color w:val="FF0000"/>
      <w:lang w:eastAsia="pt-BR"/>
    </w:rPr>
  </w:style>
  <w:style w:type="paragraph" w:customStyle="1" w:styleId="Nvel2Opcional">
    <w:name w:val="Nível 2 Opcional"/>
    <w:basedOn w:val="Nivel2"/>
    <w:link w:val="Nvel2OpcionalChar"/>
    <w:qFormat/>
    <w:rsid w:val="00FC63ED"/>
    <w:pPr>
      <w:numPr>
        <w:ilvl w:val="0"/>
        <w:numId w:val="0"/>
      </w:numPr>
      <w:ind w:left="432" w:hanging="432"/>
    </w:pPr>
    <w:rPr>
      <w:rFonts w:ascii="Arial" w:eastAsia="Times New Roman" w:hAnsi="Arial" w:cs="Arial"/>
      <w:i/>
      <w:noProof/>
      <w:color w:val="FF0000"/>
      <w:sz w:val="22"/>
      <w:szCs w:val="22"/>
    </w:rPr>
  </w:style>
  <w:style w:type="character" w:customStyle="1" w:styleId="Nvel3OpcionalChar">
    <w:name w:val="Nível 3 Opcional Char"/>
    <w:basedOn w:val="Fontepargpadro"/>
    <w:link w:val="Nvel3Opcional"/>
    <w:locked/>
    <w:rsid w:val="00FC63ED"/>
    <w:rPr>
      <w:rFonts w:ascii="Arial" w:eastAsia="Times New Roman" w:hAnsi="Arial" w:cs="Arial"/>
      <w:i/>
      <w:iCs/>
      <w:noProof/>
      <w:color w:val="FF0000"/>
      <w:lang w:eastAsia="pt-BR"/>
    </w:rPr>
  </w:style>
  <w:style w:type="paragraph" w:customStyle="1" w:styleId="Nvel3Opcional">
    <w:name w:val="Nível 3 Opcional"/>
    <w:basedOn w:val="Nivel3"/>
    <w:link w:val="Nvel3OpcionalChar"/>
    <w:qFormat/>
    <w:rsid w:val="00FC63ED"/>
    <w:pPr>
      <w:numPr>
        <w:ilvl w:val="0"/>
        <w:numId w:val="0"/>
      </w:numPr>
      <w:ind w:left="1072" w:hanging="504"/>
    </w:pPr>
    <w:rPr>
      <w:rFonts w:ascii="Arial" w:eastAsia="Times New Roman" w:hAnsi="Arial"/>
      <w:i/>
      <w:iCs/>
      <w:noProof/>
      <w:color w:val="FF0000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uiPriority w:val="99"/>
    <w:rsid w:val="00FC63ED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 w:after="0" w:line="240" w:lineRule="auto"/>
      <w:jc w:val="both"/>
    </w:pPr>
    <w:rPr>
      <w:rFonts w:ascii="Ecofont_Spranq_eco_Sans" w:eastAsia="Calibri" w:hAnsi="Ecofont_Spranq_eco_Sans" w:cs="Tahoma"/>
      <w:i/>
      <w:iCs/>
      <w:color w:val="000000"/>
      <w:sz w:val="20"/>
      <w:szCs w:val="24"/>
      <w:lang w:eastAsia="zh-CN"/>
    </w:rPr>
  </w:style>
  <w:style w:type="paragraph" w:customStyle="1" w:styleId="corpo">
    <w:name w:val="corpo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2">
    <w:name w:val="item_nivel2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1">
    <w:name w:val="item_nivel1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0">
    <w:name w:val="Standard"/>
    <w:uiPriority w:val="99"/>
    <w:rsid w:val="00FC63ED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0"/>
    <w:uiPriority w:val="99"/>
    <w:rsid w:val="00FC63ED"/>
    <w:pPr>
      <w:spacing w:after="140" w:line="276" w:lineRule="auto"/>
    </w:pPr>
  </w:style>
  <w:style w:type="character" w:customStyle="1" w:styleId="ouChar">
    <w:name w:val="ou Char"/>
    <w:basedOn w:val="PargrafodaListaChar"/>
    <w:link w:val="ou"/>
    <w:locked/>
    <w:rsid w:val="00FC63ED"/>
    <w:rPr>
      <w:rFonts w:ascii="Arial" w:eastAsia="Times New Roman" w:hAnsi="Arial" w:cs="Arial"/>
      <w:b/>
      <w:bCs/>
      <w:i/>
      <w:iCs/>
      <w:color w:val="FF0000"/>
      <w:u w:val="single"/>
      <w:lang w:val="pt-PT"/>
    </w:rPr>
  </w:style>
  <w:style w:type="paragraph" w:customStyle="1" w:styleId="ou">
    <w:name w:val="ou"/>
    <w:basedOn w:val="PargrafodaLista"/>
    <w:link w:val="ouChar"/>
    <w:qFormat/>
    <w:rsid w:val="00FC63ED"/>
    <w:pPr>
      <w:widowControl/>
      <w:autoSpaceDE/>
      <w:autoSpaceDN/>
      <w:spacing w:before="60" w:after="60" w:line="256" w:lineRule="auto"/>
      <w:ind w:left="0" w:firstLine="0"/>
      <w:jc w:val="center"/>
    </w:pPr>
    <w:rPr>
      <w:rFonts w:ascii="Arial" w:hAnsi="Arial" w:cs="Arial"/>
      <w:b/>
      <w:bCs/>
      <w:i/>
      <w:iCs/>
      <w:color w:val="FF0000"/>
      <w:u w:val="single"/>
    </w:rPr>
  </w:style>
  <w:style w:type="character" w:customStyle="1" w:styleId="Nvel2-RedChar">
    <w:name w:val="Nível 2 -Red Char"/>
    <w:basedOn w:val="Nivel2Char"/>
    <w:link w:val="Nvel2-Red"/>
    <w:uiPriority w:val="99"/>
    <w:locked/>
    <w:rsid w:val="00FC63ED"/>
    <w:rPr>
      <w:rFonts w:ascii="Ecofont_Spranq_eco_Sans" w:eastAsia="Arial Unicode MS" w:hAnsi="Ecofont_Spranq_eco_Sans" w:cs="Times New Roman"/>
      <w:i/>
      <w:iCs/>
      <w:color w:val="FF0000"/>
      <w:sz w:val="20"/>
      <w:szCs w:val="20"/>
      <w:lang w:eastAsia="pt-BR"/>
    </w:rPr>
  </w:style>
  <w:style w:type="paragraph" w:customStyle="1" w:styleId="Nvel2-Red">
    <w:name w:val="Nível 2 -Red"/>
    <w:basedOn w:val="Nivel2"/>
    <w:link w:val="Nvel2-RedChar"/>
    <w:uiPriority w:val="99"/>
    <w:qFormat/>
    <w:rsid w:val="00FC63ED"/>
    <w:pPr>
      <w:numPr>
        <w:numId w:val="1"/>
      </w:numPr>
    </w:pPr>
    <w:rPr>
      <w:i/>
      <w:iCs/>
      <w:color w:val="FF0000"/>
    </w:rPr>
  </w:style>
  <w:style w:type="character" w:customStyle="1" w:styleId="Nvel3-RChar">
    <w:name w:val="Nível 3-R Char"/>
    <w:basedOn w:val="Nivel3Char"/>
    <w:link w:val="Nvel3-R"/>
    <w:uiPriority w:val="99"/>
    <w:locked/>
    <w:rsid w:val="00FC63ED"/>
    <w:rPr>
      <w:rFonts w:ascii="Ecofont_Spranq_eco_Sans" w:eastAsia="Arial Unicode MS" w:hAnsi="Ecofont_Spranq_eco_Sans" w:cs="Arial"/>
      <w:i/>
      <w:iCs/>
      <w:color w:val="FF0000"/>
      <w:sz w:val="20"/>
      <w:szCs w:val="20"/>
      <w:lang w:eastAsia="pt-BR"/>
    </w:rPr>
  </w:style>
  <w:style w:type="paragraph" w:customStyle="1" w:styleId="Nvel3-R">
    <w:name w:val="Nível 3-R"/>
    <w:basedOn w:val="Nivel3"/>
    <w:link w:val="Nvel3-RChar"/>
    <w:uiPriority w:val="99"/>
    <w:qFormat/>
    <w:rsid w:val="00FC63ED"/>
    <w:pPr>
      <w:numPr>
        <w:numId w:val="1"/>
      </w:numPr>
    </w:pPr>
    <w:rPr>
      <w:i/>
      <w:iCs/>
      <w:color w:val="FF0000"/>
    </w:rPr>
  </w:style>
  <w:style w:type="character" w:customStyle="1" w:styleId="Nvel4-RChar">
    <w:name w:val="Nível 4-R Char"/>
    <w:basedOn w:val="Nivel4Char"/>
    <w:link w:val="Nvel4-R"/>
    <w:uiPriority w:val="99"/>
    <w:locked/>
    <w:rsid w:val="00FC63ED"/>
    <w:rPr>
      <w:rFonts w:ascii="Arial" w:eastAsia="Arial Unicode MS" w:hAnsi="Arial" w:cs="Arial"/>
      <w:i/>
      <w:iCs/>
      <w:color w:val="FF0000"/>
      <w:sz w:val="20"/>
      <w:szCs w:val="20"/>
      <w:lang w:eastAsia="pt-BR"/>
    </w:rPr>
  </w:style>
  <w:style w:type="paragraph" w:customStyle="1" w:styleId="Nvel4-R">
    <w:name w:val="Nível 4-R"/>
    <w:basedOn w:val="Nivel4"/>
    <w:link w:val="Nvel4-RChar"/>
    <w:uiPriority w:val="99"/>
    <w:qFormat/>
    <w:rsid w:val="00FC63ED"/>
    <w:pPr>
      <w:numPr>
        <w:numId w:val="1"/>
      </w:numPr>
    </w:pPr>
    <w:rPr>
      <w:rFonts w:ascii="Arial" w:eastAsiaTheme="minorHAnsi" w:hAnsi="Arial"/>
      <w:i/>
      <w:iCs/>
      <w:color w:val="FF0000"/>
      <w:sz w:val="22"/>
      <w:szCs w:val="22"/>
    </w:rPr>
  </w:style>
  <w:style w:type="character" w:customStyle="1" w:styleId="Nvel1-SemNumChar">
    <w:name w:val="Nível 1-Sem Num Char"/>
    <w:basedOn w:val="Nivel01Char"/>
    <w:link w:val="Nvel1-SemNum"/>
    <w:locked/>
    <w:rsid w:val="00FC63ED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FC63ED"/>
    <w:pPr>
      <w:tabs>
        <w:tab w:val="left" w:pos="567"/>
      </w:tabs>
      <w:spacing w:before="240" w:after="0" w:line="240" w:lineRule="auto"/>
      <w:ind w:left="357" w:right="0"/>
      <w:outlineLvl w:val="1"/>
    </w:pPr>
    <w:rPr>
      <w:rFonts w:cs="Arial"/>
      <w:color w:val="FF0000"/>
      <w:spacing w:val="5"/>
      <w:kern w:val="28"/>
      <w:sz w:val="52"/>
      <w:szCs w:val="52"/>
    </w:rPr>
  </w:style>
  <w:style w:type="character" w:customStyle="1" w:styleId="PrembuloChar">
    <w:name w:val="Preâmbulo Char"/>
    <w:basedOn w:val="Fontepargpadro"/>
    <w:link w:val="Prembulo"/>
    <w:locked/>
    <w:rsid w:val="00FC63ED"/>
    <w:rPr>
      <w:rFonts w:ascii="Arial" w:eastAsia="Arial" w:hAnsi="Arial" w:cs="Arial"/>
      <w:bCs/>
      <w:lang w:eastAsia="pt-BR"/>
    </w:rPr>
  </w:style>
  <w:style w:type="paragraph" w:customStyle="1" w:styleId="Prembulo">
    <w:name w:val="Preâmbulo"/>
    <w:basedOn w:val="Normal"/>
    <w:link w:val="PrembuloChar"/>
    <w:qFormat/>
    <w:rsid w:val="00FC63ED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FC63ED"/>
    <w:rPr>
      <w:color w:val="808080"/>
    </w:rPr>
  </w:style>
  <w:style w:type="character" w:customStyle="1" w:styleId="normalchar1">
    <w:name w:val="normal__char1"/>
    <w:rsid w:val="00FC63E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FC63ED"/>
  </w:style>
  <w:style w:type="character" w:customStyle="1" w:styleId="normaltextrun">
    <w:name w:val="normaltextrun"/>
    <w:basedOn w:val="Fontepargpadro"/>
    <w:rsid w:val="00FC63ED"/>
  </w:style>
  <w:style w:type="character" w:customStyle="1" w:styleId="eop">
    <w:name w:val="eop"/>
    <w:basedOn w:val="Fontepargpadro"/>
    <w:rsid w:val="00FC63ED"/>
  </w:style>
  <w:style w:type="character" w:customStyle="1" w:styleId="spellingerror">
    <w:name w:val="spellingerror"/>
    <w:basedOn w:val="Fontepargpadro"/>
    <w:rsid w:val="00FC63ED"/>
  </w:style>
  <w:style w:type="character" w:customStyle="1" w:styleId="cp0020corpodespachochar1">
    <w:name w:val="cp_0020corpodespacho__char1"/>
    <w:rsid w:val="00FC63ED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FC63ED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customStyle="1" w:styleId="Manoel">
    <w:name w:val="Manoel"/>
    <w:rsid w:val="00FC63ED"/>
    <w:rPr>
      <w:rFonts w:ascii="Arial" w:hAnsi="Arial" w:cs="Arial" w:hint="default"/>
      <w:color w:val="7030A0"/>
      <w:sz w:val="20"/>
    </w:rPr>
  </w:style>
  <w:style w:type="character" w:customStyle="1" w:styleId="ListLabel12">
    <w:name w:val="ListLabel 12"/>
    <w:rsid w:val="00FC63ED"/>
    <w:rPr>
      <w:b/>
      <w:bCs w:val="0"/>
    </w:rPr>
  </w:style>
  <w:style w:type="character" w:customStyle="1" w:styleId="highlight">
    <w:name w:val="highlight"/>
    <w:basedOn w:val="Fontepargpadro"/>
    <w:rsid w:val="00FC63ED"/>
  </w:style>
  <w:style w:type="character" w:customStyle="1" w:styleId="MenoPendente1">
    <w:name w:val="Menção Pendente1"/>
    <w:basedOn w:val="Fontepargpadro"/>
    <w:uiPriority w:val="99"/>
    <w:semiHidden/>
    <w:rsid w:val="00FC63ED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rsid w:val="00FC63ED"/>
    <w:rPr>
      <w:color w:val="605E5C"/>
      <w:shd w:val="clear" w:color="auto" w:fill="E1DFDD"/>
    </w:rPr>
  </w:style>
  <w:style w:type="character" w:customStyle="1" w:styleId="markedcontent">
    <w:name w:val="markedcontent"/>
    <w:basedOn w:val="Fontepargpadro"/>
    <w:rsid w:val="00FC63ED"/>
  </w:style>
  <w:style w:type="character" w:customStyle="1" w:styleId="MenoPendente3">
    <w:name w:val="Menção Pendente3"/>
    <w:basedOn w:val="Fontepargpadro"/>
    <w:uiPriority w:val="99"/>
    <w:semiHidden/>
    <w:rsid w:val="00FC63ED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rsid w:val="00FC63ED"/>
    <w:rPr>
      <w:color w:val="605E5C"/>
      <w:shd w:val="clear" w:color="auto" w:fill="E1DFDD"/>
    </w:rPr>
  </w:style>
  <w:style w:type="character" w:customStyle="1" w:styleId="LinkdaInternet">
    <w:name w:val="Link da Internet"/>
    <w:basedOn w:val="Fontepargpadro"/>
    <w:uiPriority w:val="99"/>
    <w:rsid w:val="00FC63ED"/>
    <w:rPr>
      <w:color w:val="0563C1" w:themeColor="hyperlink"/>
      <w:u w:val="single"/>
    </w:rPr>
  </w:style>
  <w:style w:type="character" w:customStyle="1" w:styleId="MenoPendente5">
    <w:name w:val="Menção Pendente5"/>
    <w:basedOn w:val="Fontepargpadro"/>
    <w:uiPriority w:val="99"/>
    <w:semiHidden/>
    <w:rsid w:val="00FC63ED"/>
    <w:rPr>
      <w:color w:val="605E5C"/>
      <w:shd w:val="clear" w:color="auto" w:fill="E1DFDD"/>
    </w:rPr>
  </w:style>
  <w:style w:type="character" w:customStyle="1" w:styleId="MenoPendente6">
    <w:name w:val="Menção Pendente6"/>
    <w:basedOn w:val="Fontepargpadro"/>
    <w:uiPriority w:val="99"/>
    <w:semiHidden/>
    <w:rsid w:val="00FC63ED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rsid w:val="00FC63ED"/>
    <w:rPr>
      <w:color w:val="605E5C"/>
      <w:shd w:val="clear" w:color="auto" w:fill="E1DFDD"/>
    </w:rPr>
  </w:style>
  <w:style w:type="numbering" w:customStyle="1" w:styleId="Estilo4">
    <w:name w:val="Estilo4"/>
    <w:uiPriority w:val="99"/>
    <w:rsid w:val="00FC63ED"/>
    <w:pPr>
      <w:numPr>
        <w:numId w:val="4"/>
      </w:numPr>
    </w:pPr>
  </w:style>
  <w:style w:type="numbering" w:customStyle="1" w:styleId="Estilo3">
    <w:name w:val="Estilo3"/>
    <w:uiPriority w:val="99"/>
    <w:rsid w:val="00FC63ED"/>
    <w:pPr>
      <w:numPr>
        <w:numId w:val="5"/>
      </w:numPr>
    </w:pPr>
  </w:style>
  <w:style w:type="numbering" w:customStyle="1" w:styleId="Estilo5">
    <w:name w:val="Estilo5"/>
    <w:uiPriority w:val="99"/>
    <w:rsid w:val="00FC63ED"/>
    <w:pPr>
      <w:numPr>
        <w:numId w:val="6"/>
      </w:numPr>
    </w:pPr>
  </w:style>
  <w:style w:type="numbering" w:customStyle="1" w:styleId="Estilo6">
    <w:name w:val="Estilo6"/>
    <w:uiPriority w:val="99"/>
    <w:rsid w:val="00FC63ED"/>
    <w:pPr>
      <w:numPr>
        <w:numId w:val="7"/>
      </w:numPr>
    </w:pPr>
  </w:style>
  <w:style w:type="numbering" w:customStyle="1" w:styleId="Estilo2">
    <w:name w:val="Estilo2"/>
    <w:uiPriority w:val="99"/>
    <w:rsid w:val="00FC63ED"/>
    <w:pPr>
      <w:numPr>
        <w:numId w:val="8"/>
      </w:numPr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A09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A0910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CdigoHTML">
    <w:name w:val="HTML Code"/>
    <w:basedOn w:val="Fontepargpadro"/>
    <w:uiPriority w:val="99"/>
    <w:semiHidden/>
    <w:unhideWhenUsed/>
    <w:rsid w:val="002A0910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67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C41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FC63ED"/>
    <w:pPr>
      <w:keepNext/>
      <w:tabs>
        <w:tab w:val="left" w:pos="1701"/>
      </w:tabs>
      <w:spacing w:after="0" w:line="240" w:lineRule="auto"/>
      <w:ind w:right="-1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paragraph" w:styleId="Ttulo3">
    <w:name w:val="heading 3"/>
    <w:basedOn w:val="Normal"/>
    <w:link w:val="Ttulo3Char"/>
    <w:uiPriority w:val="9"/>
    <w:unhideWhenUsed/>
    <w:qFormat/>
    <w:rsid w:val="00BB4368"/>
    <w:pPr>
      <w:widowControl w:val="0"/>
      <w:autoSpaceDE w:val="0"/>
      <w:autoSpaceDN w:val="0"/>
      <w:spacing w:before="13" w:after="0" w:line="240" w:lineRule="auto"/>
      <w:ind w:left="20"/>
      <w:outlineLvl w:val="2"/>
    </w:pPr>
    <w:rPr>
      <w:rFonts w:ascii="Arial" w:eastAsia="Arial" w:hAnsi="Arial" w:cs="Arial"/>
      <w:b/>
      <w:bCs/>
      <w:sz w:val="21"/>
      <w:szCs w:val="21"/>
      <w:lang w:val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FC63ED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3ED"/>
    <w:pPr>
      <w:keepNext/>
      <w:keepLines/>
      <w:spacing w:before="40" w:after="0" w:line="256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C41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F439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3940"/>
  </w:style>
  <w:style w:type="paragraph" w:styleId="Rodap">
    <w:name w:val="footer"/>
    <w:basedOn w:val="Normal"/>
    <w:link w:val="RodapChar"/>
    <w:uiPriority w:val="99"/>
    <w:unhideWhenUsed/>
    <w:rsid w:val="00F439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F43940"/>
  </w:style>
  <w:style w:type="table" w:styleId="Tabelacomgrade">
    <w:name w:val="Table Grid"/>
    <w:basedOn w:val="Tabelanormal"/>
    <w:uiPriority w:val="39"/>
    <w:rsid w:val="006C41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0C32CC"/>
    <w:pPr>
      <w:spacing w:before="120" w:after="120" w:line="240" w:lineRule="auto"/>
      <w:jc w:val="center"/>
    </w:pPr>
    <w:rPr>
      <w:rFonts w:cstheme="minorHAnsi"/>
      <w:b/>
      <w:bCs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6C410B"/>
    <w:rPr>
      <w:color w:val="0563C1" w:themeColor="hyperlink"/>
      <w:u w:val="single"/>
    </w:rPr>
  </w:style>
  <w:style w:type="character" w:customStyle="1" w:styleId="sr-only">
    <w:name w:val="sr-only"/>
    <w:basedOn w:val="Fontepargpadro"/>
    <w:rsid w:val="00892072"/>
  </w:style>
  <w:style w:type="character" w:customStyle="1" w:styleId="documentpublished">
    <w:name w:val="documentpublished"/>
    <w:basedOn w:val="Fontepargpadro"/>
    <w:rsid w:val="00892072"/>
  </w:style>
  <w:style w:type="character" w:customStyle="1" w:styleId="value">
    <w:name w:val="value"/>
    <w:basedOn w:val="Fontepargpadro"/>
    <w:rsid w:val="00892072"/>
  </w:style>
  <w:style w:type="paragraph" w:customStyle="1" w:styleId="textojustificadorecuoprimeiralinha">
    <w:name w:val="texto_justificado_recuo_primeira_linha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92072"/>
    <w:rPr>
      <w:b/>
      <w:bCs/>
    </w:rPr>
  </w:style>
  <w:style w:type="paragraph" w:styleId="NormalWeb">
    <w:name w:val="Normal (Web)"/>
    <w:basedOn w:val="Normal"/>
    <w:uiPriority w:val="99"/>
    <w:unhideWhenUsed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9207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9207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92072"/>
    <w:rPr>
      <w:vertAlign w:val="superscript"/>
    </w:rPr>
  </w:style>
  <w:style w:type="character" w:customStyle="1" w:styleId="external-link">
    <w:name w:val="external-link"/>
    <w:basedOn w:val="Fontepargpadro"/>
    <w:rsid w:val="00892072"/>
  </w:style>
  <w:style w:type="paragraph" w:customStyle="1" w:styleId="dou-paragraph">
    <w:name w:val="dou-paragraph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ssina">
    <w:name w:val="assina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892072"/>
    <w:pPr>
      <w:outlineLvl w:val="9"/>
    </w:pPr>
    <w:rPr>
      <w:lang w:eastAsia="pt-BR"/>
    </w:rPr>
  </w:style>
  <w:style w:type="paragraph" w:customStyle="1" w:styleId="tabelatextocentralizado">
    <w:name w:val="tabela_texto_centralizado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negrito">
    <w:name w:val="texto_justificado_negrito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espsimples">
    <w:name w:val="texto_justificado_recuo_primeira_linha_esp_simples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reformattedtext">
    <w:name w:val="preformattedtext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12">
    <w:name w:val="texto_centralizado_12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892072"/>
    <w:rPr>
      <w:i/>
      <w:iCs/>
    </w:rPr>
  </w:style>
  <w:style w:type="paragraph" w:customStyle="1" w:styleId="Estilo1">
    <w:name w:val="Estilo1"/>
    <w:basedOn w:val="Normal"/>
    <w:autoRedefine/>
    <w:qFormat/>
    <w:rsid w:val="00CF31CB"/>
    <w:pPr>
      <w:spacing w:after="0" w:line="276" w:lineRule="auto"/>
      <w:ind w:left="4536"/>
      <w:jc w:val="both"/>
    </w:pPr>
    <w:rPr>
      <w:rFonts w:cstheme="minorHAnsi"/>
      <w:bCs/>
      <w:color w:val="000000"/>
      <w:spacing w:val="10"/>
      <w:sz w:val="24"/>
      <w:szCs w:val="24"/>
      <w:shd w:val="clear" w:color="auto" w:fill="FFFFFF"/>
      <w14:shadow w14:blurRad="63500" w14:dist="50800" w14:dir="13500000" w14:sx="0" w14:sy="0" w14:kx="0" w14:ky="0" w14:algn="none">
        <w14:srgbClr w14:val="000000">
          <w14:alpha w14:val="50000"/>
        </w14:srgbClr>
      </w14:shadow>
      <w14:textOutline w14:w="0" w14:cap="flat" w14:cmpd="sng" w14:algn="ctr">
        <w14:noFill/>
        <w14:prstDash w14:val="solid"/>
        <w14:round/>
      </w14:textOutline>
    </w:rPr>
  </w:style>
  <w:style w:type="paragraph" w:styleId="Corpodetexto">
    <w:name w:val="Body Text"/>
    <w:basedOn w:val="Normal"/>
    <w:link w:val="CorpodetextoChar"/>
    <w:uiPriority w:val="1"/>
    <w:qFormat/>
    <w:rsid w:val="00D332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33254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Ttulo">
    <w:name w:val="Title"/>
    <w:basedOn w:val="Normal"/>
    <w:link w:val="TtuloChar"/>
    <w:uiPriority w:val="10"/>
    <w:qFormat/>
    <w:rsid w:val="00D33254"/>
    <w:pPr>
      <w:widowControl w:val="0"/>
      <w:autoSpaceDE w:val="0"/>
      <w:autoSpaceDN w:val="0"/>
      <w:spacing w:before="187" w:after="0" w:line="812" w:lineRule="exact"/>
      <w:ind w:left="2984"/>
    </w:pPr>
    <w:rPr>
      <w:rFonts w:ascii="Palatino Linotype" w:eastAsia="Palatino Linotype" w:hAnsi="Palatino Linotype" w:cs="Palatino Linotype"/>
      <w:b/>
      <w:bCs/>
      <w:sz w:val="62"/>
      <w:szCs w:val="62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D33254"/>
    <w:rPr>
      <w:rFonts w:ascii="Palatino Linotype" w:eastAsia="Palatino Linotype" w:hAnsi="Palatino Linotype" w:cs="Palatino Linotype"/>
      <w:b/>
      <w:bCs/>
      <w:sz w:val="62"/>
      <w:szCs w:val="62"/>
      <w:lang w:val="pt-PT"/>
    </w:rPr>
  </w:style>
  <w:style w:type="paragraph" w:styleId="PargrafodaLista">
    <w:name w:val="List Paragraph"/>
    <w:basedOn w:val="Normal"/>
    <w:link w:val="PargrafodaListaChar"/>
    <w:uiPriority w:val="34"/>
    <w:qFormat/>
    <w:rsid w:val="00D33254"/>
    <w:pPr>
      <w:widowControl w:val="0"/>
      <w:autoSpaceDE w:val="0"/>
      <w:autoSpaceDN w:val="0"/>
      <w:spacing w:after="0" w:line="240" w:lineRule="auto"/>
      <w:ind w:left="142" w:firstLine="707"/>
      <w:jc w:val="both"/>
    </w:pPr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D332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Citao">
    <w:name w:val="Quote"/>
    <w:aliases w:val="TCU,Citação AGU,NotaExplicativa"/>
    <w:basedOn w:val="Normal"/>
    <w:next w:val="Normal"/>
    <w:link w:val="CitaoChar"/>
    <w:qFormat/>
    <w:rsid w:val="00113F7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ahoma"/>
      <w:i/>
      <w:iCs/>
      <w:color w:val="000000"/>
      <w:sz w:val="20"/>
      <w:szCs w:val="24"/>
    </w:rPr>
  </w:style>
  <w:style w:type="character" w:customStyle="1" w:styleId="CitaoChar">
    <w:name w:val="Citação Char"/>
    <w:aliases w:val="TCU Char,Citação AGU Char,NotaExplicativa Char"/>
    <w:basedOn w:val="Fontepargpadro"/>
    <w:link w:val="Citao"/>
    <w:qFormat/>
    <w:rsid w:val="00113F73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uiPriority w:val="99"/>
    <w:qFormat/>
    <w:rsid w:val="00113F73"/>
    <w:pPr>
      <w:spacing w:before="480" w:after="120" w:line="276" w:lineRule="auto"/>
      <w:ind w:right="-15"/>
      <w:jc w:val="both"/>
    </w:pPr>
    <w:rPr>
      <w:rFonts w:ascii="Arial" w:hAnsi="Arial" w:cs="Times New Roman"/>
      <w:b/>
      <w:bCs/>
      <w:color w:val="000000"/>
      <w:sz w:val="20"/>
      <w:szCs w:val="20"/>
      <w:lang w:eastAsia="pt-BR"/>
    </w:rPr>
  </w:style>
  <w:style w:type="character" w:customStyle="1" w:styleId="Nivel01Char">
    <w:name w:val="Nivel 01 Char"/>
    <w:basedOn w:val="Ttulo1Char"/>
    <w:link w:val="Nivel01"/>
    <w:uiPriority w:val="99"/>
    <w:rsid w:val="00113F73"/>
    <w:rPr>
      <w:rFonts w:ascii="Arial" w:eastAsiaTheme="majorEastAsia" w:hAnsi="Arial" w:cs="Times New Roman"/>
      <w:b/>
      <w:bCs/>
      <w:color w:val="000000"/>
      <w:sz w:val="20"/>
      <w:szCs w:val="20"/>
      <w:lang w:eastAsia="pt-BR"/>
    </w:rPr>
  </w:style>
  <w:style w:type="paragraph" w:customStyle="1" w:styleId="PADRO">
    <w:name w:val="PADRÃO"/>
    <w:uiPriority w:val="99"/>
    <w:qFormat/>
    <w:rsid w:val="00113F7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paragraph" w:customStyle="1" w:styleId="citao2">
    <w:name w:val="citação 2"/>
    <w:basedOn w:val="Citao"/>
    <w:link w:val="citao2Char"/>
    <w:qFormat/>
    <w:rsid w:val="00113F73"/>
    <w:rPr>
      <w:szCs w:val="20"/>
    </w:rPr>
  </w:style>
  <w:style w:type="character" w:customStyle="1" w:styleId="citao2Char">
    <w:name w:val="citação 2 Char"/>
    <w:basedOn w:val="CitaoChar"/>
    <w:link w:val="citao2"/>
    <w:rsid w:val="00113F73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113F73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113F7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eastAsia="Calibri" w:hAnsi="Ecofont_Spranq_eco_Sans" w:cs="Tahoma"/>
      <w:i/>
      <w:iCs/>
      <w:color w:val="000000"/>
    </w:rPr>
  </w:style>
  <w:style w:type="character" w:styleId="Refdecomentrio">
    <w:name w:val="annotation reference"/>
    <w:basedOn w:val="Fontepargpadro"/>
    <w:semiHidden/>
    <w:unhideWhenUsed/>
    <w:qFormat/>
    <w:rsid w:val="00113F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113F73"/>
    <w:pPr>
      <w:spacing w:after="0" w:line="240" w:lineRule="auto"/>
    </w:pPr>
    <w:rPr>
      <w:rFonts w:ascii="Arial" w:eastAsia="Times New Roman" w:hAnsi="Arial" w:cs="Tahom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113F73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13F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13F73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10">
    <w:name w:val="Nivel1"/>
    <w:basedOn w:val="Ttulo1"/>
    <w:link w:val="Nivel1Char"/>
    <w:qFormat/>
    <w:rsid w:val="00113F73"/>
    <w:pPr>
      <w:spacing w:before="480" w:line="276" w:lineRule="auto"/>
      <w:ind w:left="644" w:hanging="360"/>
      <w:jc w:val="both"/>
    </w:pPr>
    <w:rPr>
      <w:rFonts w:ascii="Arial" w:hAnsi="Arial" w:cs="Times New Roman"/>
      <w:b/>
      <w:color w:val="000000"/>
      <w:sz w:val="20"/>
      <w:szCs w:val="20"/>
      <w:lang w:eastAsia="pt-BR"/>
    </w:rPr>
  </w:style>
  <w:style w:type="paragraph" w:customStyle="1" w:styleId="Nivel2">
    <w:name w:val="Nivel 2"/>
    <w:link w:val="Nivel2Char"/>
    <w:uiPriority w:val="99"/>
    <w:qFormat/>
    <w:rsid w:val="00113F73"/>
    <w:pPr>
      <w:numPr>
        <w:ilvl w:val="1"/>
        <w:numId w:val="2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uiPriority w:val="99"/>
    <w:qFormat/>
    <w:rsid w:val="00113F73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uiPriority w:val="99"/>
    <w:qFormat/>
    <w:rsid w:val="00113F73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uiPriority w:val="99"/>
    <w:qFormat/>
    <w:rsid w:val="00113F73"/>
    <w:pPr>
      <w:numPr>
        <w:ilvl w:val="3"/>
      </w:numPr>
    </w:pPr>
    <w:rPr>
      <w:color w:val="auto"/>
    </w:rPr>
  </w:style>
  <w:style w:type="character" w:customStyle="1" w:styleId="Nivel4Char">
    <w:name w:val="Nivel 4 Char"/>
    <w:basedOn w:val="Fontepargpadro"/>
    <w:link w:val="Nivel4"/>
    <w:uiPriority w:val="99"/>
    <w:rsid w:val="00113F73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customStyle="1" w:styleId="Nivel5">
    <w:name w:val="Nivel 5"/>
    <w:basedOn w:val="Nivel4"/>
    <w:uiPriority w:val="99"/>
    <w:qFormat/>
    <w:rsid w:val="00113F73"/>
    <w:pPr>
      <w:numPr>
        <w:ilvl w:val="4"/>
      </w:numPr>
      <w:tabs>
        <w:tab w:val="num" w:pos="360"/>
      </w:tabs>
      <w:ind w:left="4038" w:hanging="16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13F73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3F73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BB4368"/>
    <w:rPr>
      <w:rFonts w:ascii="Arial" w:eastAsia="Arial" w:hAnsi="Arial" w:cs="Arial"/>
      <w:b/>
      <w:bCs/>
      <w:sz w:val="21"/>
      <w:szCs w:val="21"/>
      <w:lang w:val="en-US"/>
    </w:rPr>
  </w:style>
  <w:style w:type="paragraph" w:customStyle="1" w:styleId="ParagraphStyle">
    <w:name w:val="Paragraph Style"/>
    <w:rsid w:val="00BB43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973B4F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rsid w:val="00973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973B4F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pt-BR"/>
    </w:rPr>
  </w:style>
  <w:style w:type="paragraph" w:customStyle="1" w:styleId="pagespeed1739300735">
    <w:name w:val="page_speed_1739300735"/>
    <w:basedOn w:val="Normal"/>
    <w:rsid w:val="00973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973B4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Centered">
    <w:name w:val="Centered"/>
    <w:uiPriority w:val="99"/>
    <w:rsid w:val="00973B4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MenoPendente">
    <w:name w:val="Menção Pendente"/>
    <w:uiPriority w:val="99"/>
    <w:semiHidden/>
    <w:rsid w:val="00973B4F"/>
    <w:rPr>
      <w:color w:val="605E5C"/>
      <w:shd w:val="clear" w:color="auto" w:fill="E1DFDD"/>
    </w:rPr>
  </w:style>
  <w:style w:type="character" w:customStyle="1" w:styleId="pagespeed1100795452">
    <w:name w:val="page_speed_1100795452"/>
    <w:rsid w:val="00973B4F"/>
  </w:style>
  <w:style w:type="character" w:customStyle="1" w:styleId="pagespeed943146824">
    <w:name w:val="page_speed_943146824"/>
    <w:rsid w:val="00973B4F"/>
  </w:style>
  <w:style w:type="character" w:customStyle="1" w:styleId="pagespeed1048573975">
    <w:name w:val="page_speed_1048573975"/>
    <w:rsid w:val="00973B4F"/>
  </w:style>
  <w:style w:type="character" w:customStyle="1" w:styleId="Sobrescrito">
    <w:name w:val="Sobrescrito"/>
    <w:uiPriority w:val="99"/>
    <w:rsid w:val="00973B4F"/>
    <w:rPr>
      <w:position w:val="8"/>
      <w:sz w:val="16"/>
    </w:rPr>
  </w:style>
  <w:style w:type="character" w:customStyle="1" w:styleId="Subscrito">
    <w:name w:val="Subscrito"/>
    <w:uiPriority w:val="99"/>
    <w:rsid w:val="00973B4F"/>
    <w:rPr>
      <w:position w:val="-8"/>
      <w:sz w:val="16"/>
    </w:rPr>
  </w:style>
  <w:style w:type="character" w:customStyle="1" w:styleId="Tag">
    <w:name w:val="Tag"/>
    <w:uiPriority w:val="99"/>
    <w:rsid w:val="00973B4F"/>
    <w:rPr>
      <w:sz w:val="20"/>
      <w:shd w:val="clear" w:color="auto" w:fill="FFFFFF"/>
    </w:rPr>
  </w:style>
  <w:style w:type="character" w:customStyle="1" w:styleId="Ttulo2Char">
    <w:name w:val="Título 2 Char"/>
    <w:basedOn w:val="Fontepargpadro"/>
    <w:link w:val="Ttulo2"/>
    <w:rsid w:val="00FC63ED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FC63E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3E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Commarcadores5">
    <w:name w:val="List Bullet 5"/>
    <w:basedOn w:val="Normal"/>
    <w:uiPriority w:val="99"/>
    <w:semiHidden/>
    <w:unhideWhenUsed/>
    <w:rsid w:val="00FC63ED"/>
    <w:pPr>
      <w:numPr>
        <w:numId w:val="3"/>
      </w:numPr>
      <w:spacing w:after="0" w:line="240" w:lineRule="auto"/>
      <w:contextualSpacing/>
    </w:pPr>
    <w:rPr>
      <w:rFonts w:ascii="Ecofont_Spranq_eco_Sans" w:eastAsiaTheme="minorEastAsia" w:hAnsi="Ecofont_Spranq_eco_Sans" w:cs="Tahoma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FC63ED"/>
    <w:rPr>
      <w:rFonts w:ascii="Times New Roman" w:eastAsia="PMingLiU" w:hAnsi="Times New Roman" w:cs="Times New Roman"/>
      <w:sz w:val="24"/>
      <w:szCs w:val="24"/>
      <w:lang w:eastAsia="pt-BR"/>
    </w:rPr>
  </w:style>
  <w:style w:type="paragraph" w:styleId="Reviso">
    <w:name w:val="Revision"/>
    <w:uiPriority w:val="99"/>
    <w:semiHidden/>
    <w:rsid w:val="00FC63ED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FC63ED"/>
    <w:rPr>
      <w:rFonts w:ascii="Times New Roman" w:eastAsia="Times New Roman" w:hAnsi="Times New Roman" w:cs="Times New Roman"/>
      <w:lang w:val="pt-PT"/>
    </w:rPr>
  </w:style>
  <w:style w:type="character" w:customStyle="1" w:styleId="CitaoChar1">
    <w:name w:val="Citação Char1"/>
    <w:aliases w:val="TCU Char1,Citação AGU Char1,NotaExplicativa Char1"/>
    <w:basedOn w:val="Fontepargpadro"/>
    <w:uiPriority w:val="99"/>
    <w:rsid w:val="00FC63ED"/>
    <w:rPr>
      <w:rFonts w:ascii="Ecofont_Spranq_eco_Sans" w:eastAsiaTheme="minorEastAsia" w:hAnsi="Ecofont_Spranq_eco_Sans" w:cs="Tahoma"/>
      <w:i/>
      <w:iCs/>
      <w:color w:val="404040" w:themeColor="text1" w:themeTint="BF"/>
      <w:sz w:val="24"/>
      <w:szCs w:val="24"/>
      <w:lang w:eastAsia="pt-BR"/>
    </w:rPr>
  </w:style>
  <w:style w:type="paragraph" w:customStyle="1" w:styleId="Nvel2">
    <w:name w:val="Nível 2"/>
    <w:basedOn w:val="Normal"/>
    <w:next w:val="Normal"/>
    <w:uiPriority w:val="99"/>
    <w:rsid w:val="00FC63ED"/>
    <w:pPr>
      <w:spacing w:after="120" w:line="240" w:lineRule="auto"/>
      <w:jc w:val="both"/>
    </w:pPr>
    <w:rPr>
      <w:rFonts w:ascii="Arial" w:eastAsiaTheme="minorEastAsia" w:hAnsi="Arial" w:cs="Times New Roman"/>
      <w:b/>
      <w:sz w:val="24"/>
      <w:szCs w:val="20"/>
      <w:lang w:eastAsia="pt-BR"/>
    </w:rPr>
  </w:style>
  <w:style w:type="character" w:customStyle="1" w:styleId="NotaexplicativaChar">
    <w:name w:val="Nota explicativa Char"/>
    <w:basedOn w:val="CitaoChar"/>
    <w:link w:val="Notaexplicativa"/>
    <w:locked/>
    <w:rsid w:val="00FC63ED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otaexplicativa">
    <w:name w:val="Nota explicativa"/>
    <w:basedOn w:val="Citao"/>
    <w:link w:val="NotaexplicativaChar"/>
    <w:qFormat/>
    <w:rsid w:val="00FC63ED"/>
    <w:rPr>
      <w:sz w:val="22"/>
    </w:rPr>
  </w:style>
  <w:style w:type="character" w:customStyle="1" w:styleId="Nivel01TituloChar">
    <w:name w:val="Nivel_01_Titulo Char"/>
    <w:basedOn w:val="Nivel01Char"/>
    <w:link w:val="Nivel01Titulo"/>
    <w:uiPriority w:val="99"/>
    <w:qFormat/>
    <w:locked/>
    <w:rsid w:val="00FC63ED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paragraph" w:customStyle="1" w:styleId="Nivel01Titulo">
    <w:name w:val="Nivel_01_Titulo"/>
    <w:basedOn w:val="Nivel01"/>
    <w:link w:val="Nivel01TituloChar"/>
    <w:uiPriority w:val="99"/>
    <w:qFormat/>
    <w:rsid w:val="00FC63ED"/>
    <w:pPr>
      <w:numPr>
        <w:numId w:val="1"/>
      </w:numPr>
      <w:tabs>
        <w:tab w:val="left" w:pos="567"/>
      </w:tabs>
      <w:spacing w:before="240" w:after="0" w:line="240" w:lineRule="auto"/>
      <w:ind w:right="0"/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customStyle="1" w:styleId="paragraph">
    <w:name w:val="paragraph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ivel1Char">
    <w:name w:val="Nivel1 Char"/>
    <w:basedOn w:val="Ttulo1Char"/>
    <w:link w:val="Nivel10"/>
    <w:locked/>
    <w:rsid w:val="00FC63ED"/>
    <w:rPr>
      <w:rFonts w:ascii="Arial" w:eastAsiaTheme="majorEastAsia" w:hAnsi="Arial" w:cs="Times New Roman"/>
      <w:b/>
      <w:color w:val="000000"/>
      <w:sz w:val="20"/>
      <w:szCs w:val="20"/>
      <w:lang w:eastAsia="pt-BR"/>
    </w:rPr>
  </w:style>
  <w:style w:type="paragraph" w:customStyle="1" w:styleId="PargrafodaLista1">
    <w:name w:val="Parágrafo da Lista1"/>
    <w:basedOn w:val="Normal"/>
    <w:uiPriority w:val="99"/>
    <w:qFormat/>
    <w:rsid w:val="00FC63ED"/>
    <w:pPr>
      <w:spacing w:after="0" w:line="240" w:lineRule="auto"/>
      <w:ind w:left="720"/>
    </w:pPr>
    <w:rPr>
      <w:rFonts w:ascii="Ecofont_Spranq_eco_Sans" w:eastAsia="Times New Roman" w:hAnsi="Ecofont_Spranq_eco_Sans" w:cs="Ecofont_Spranq_eco_Sans"/>
      <w:sz w:val="24"/>
      <w:szCs w:val="24"/>
      <w:lang w:eastAsia="pt-BR"/>
    </w:rPr>
  </w:style>
  <w:style w:type="character" w:customStyle="1" w:styleId="Nivel2Char">
    <w:name w:val="Nivel 2 Char"/>
    <w:basedOn w:val="Fontepargpadro"/>
    <w:link w:val="Nivel2"/>
    <w:uiPriority w:val="99"/>
    <w:locked/>
    <w:rsid w:val="00FC63ED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character" w:customStyle="1" w:styleId="Nivel3Char">
    <w:name w:val="Nivel 3 Char"/>
    <w:basedOn w:val="Fontepargpadro"/>
    <w:link w:val="Nivel3"/>
    <w:uiPriority w:val="99"/>
    <w:locked/>
    <w:rsid w:val="00FC63ED"/>
    <w:rPr>
      <w:rFonts w:ascii="Ecofont_Spranq_eco_Sans" w:eastAsia="Arial Unicode MS" w:hAnsi="Ecofont_Spranq_eco_Sans" w:cs="Arial"/>
      <w:color w:val="000000"/>
      <w:sz w:val="20"/>
      <w:szCs w:val="20"/>
      <w:lang w:eastAsia="pt-BR"/>
    </w:rPr>
  </w:style>
  <w:style w:type="paragraph" w:customStyle="1" w:styleId="em0020ementa">
    <w:name w:val="em_0020ementa"/>
    <w:basedOn w:val="Normal"/>
    <w:uiPriority w:val="99"/>
    <w:rsid w:val="00FC63ED"/>
    <w:pPr>
      <w:spacing w:after="0" w:line="240" w:lineRule="auto"/>
      <w:ind w:left="4160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customStyle="1" w:styleId="texto1">
    <w:name w:val="texto1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FC63ED"/>
    <w:rPr>
      <w:rFonts w:ascii="Arial" w:eastAsia="Calibri" w:hAnsi="Arial" w:cs="Arial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C63E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Arial"/>
      <w:i/>
      <w:iCs/>
      <w:color w:val="000000"/>
      <w:szCs w:val="24"/>
    </w:rPr>
  </w:style>
  <w:style w:type="paragraph" w:customStyle="1" w:styleId="xwestern">
    <w:name w:val="x_western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CU-Ac-item9-0">
    <w:name w:val="TCU - Ac - item 9 - §§_0"/>
    <w:basedOn w:val="Normal"/>
    <w:uiPriority w:val="99"/>
    <w:rsid w:val="00FC63ED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Normal1">
    <w:name w:val="Normal_1"/>
    <w:uiPriority w:val="99"/>
    <w:rsid w:val="00FC63ED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tcu-ac-item9-1linha">
    <w:name w:val="tcu_-__ac_-_item_9_-_1ª_linha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vel2OpcionalChar">
    <w:name w:val="Nível 2 Opcional Char"/>
    <w:basedOn w:val="Fontepargpadro"/>
    <w:link w:val="Nvel2Opcional"/>
    <w:locked/>
    <w:rsid w:val="00FC63ED"/>
    <w:rPr>
      <w:rFonts w:ascii="Arial" w:eastAsia="Times New Roman" w:hAnsi="Arial" w:cs="Arial"/>
      <w:i/>
      <w:noProof/>
      <w:color w:val="FF0000"/>
      <w:lang w:eastAsia="pt-BR"/>
    </w:rPr>
  </w:style>
  <w:style w:type="paragraph" w:customStyle="1" w:styleId="Nvel2Opcional">
    <w:name w:val="Nível 2 Opcional"/>
    <w:basedOn w:val="Nivel2"/>
    <w:link w:val="Nvel2OpcionalChar"/>
    <w:qFormat/>
    <w:rsid w:val="00FC63ED"/>
    <w:pPr>
      <w:numPr>
        <w:ilvl w:val="0"/>
        <w:numId w:val="0"/>
      </w:numPr>
      <w:ind w:left="432" w:hanging="432"/>
    </w:pPr>
    <w:rPr>
      <w:rFonts w:ascii="Arial" w:eastAsia="Times New Roman" w:hAnsi="Arial" w:cs="Arial"/>
      <w:i/>
      <w:noProof/>
      <w:color w:val="FF0000"/>
      <w:sz w:val="22"/>
      <w:szCs w:val="22"/>
    </w:rPr>
  </w:style>
  <w:style w:type="character" w:customStyle="1" w:styleId="Nvel3OpcionalChar">
    <w:name w:val="Nível 3 Opcional Char"/>
    <w:basedOn w:val="Fontepargpadro"/>
    <w:link w:val="Nvel3Opcional"/>
    <w:locked/>
    <w:rsid w:val="00FC63ED"/>
    <w:rPr>
      <w:rFonts w:ascii="Arial" w:eastAsia="Times New Roman" w:hAnsi="Arial" w:cs="Arial"/>
      <w:i/>
      <w:iCs/>
      <w:noProof/>
      <w:color w:val="FF0000"/>
      <w:lang w:eastAsia="pt-BR"/>
    </w:rPr>
  </w:style>
  <w:style w:type="paragraph" w:customStyle="1" w:styleId="Nvel3Opcional">
    <w:name w:val="Nível 3 Opcional"/>
    <w:basedOn w:val="Nivel3"/>
    <w:link w:val="Nvel3OpcionalChar"/>
    <w:qFormat/>
    <w:rsid w:val="00FC63ED"/>
    <w:pPr>
      <w:numPr>
        <w:ilvl w:val="0"/>
        <w:numId w:val="0"/>
      </w:numPr>
      <w:ind w:left="1072" w:hanging="504"/>
    </w:pPr>
    <w:rPr>
      <w:rFonts w:ascii="Arial" w:eastAsia="Times New Roman" w:hAnsi="Arial"/>
      <w:i/>
      <w:iCs/>
      <w:noProof/>
      <w:color w:val="FF0000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uiPriority w:val="99"/>
    <w:rsid w:val="00FC63ED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 w:after="0" w:line="240" w:lineRule="auto"/>
      <w:jc w:val="both"/>
    </w:pPr>
    <w:rPr>
      <w:rFonts w:ascii="Ecofont_Spranq_eco_Sans" w:eastAsia="Calibri" w:hAnsi="Ecofont_Spranq_eco_Sans" w:cs="Tahoma"/>
      <w:i/>
      <w:iCs/>
      <w:color w:val="000000"/>
      <w:sz w:val="20"/>
      <w:szCs w:val="24"/>
      <w:lang w:eastAsia="zh-CN"/>
    </w:rPr>
  </w:style>
  <w:style w:type="paragraph" w:customStyle="1" w:styleId="corpo">
    <w:name w:val="corpo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2">
    <w:name w:val="item_nivel2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1">
    <w:name w:val="item_nivel1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0">
    <w:name w:val="Standard"/>
    <w:uiPriority w:val="99"/>
    <w:rsid w:val="00FC63ED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0"/>
    <w:uiPriority w:val="99"/>
    <w:rsid w:val="00FC63ED"/>
    <w:pPr>
      <w:spacing w:after="140" w:line="276" w:lineRule="auto"/>
    </w:pPr>
  </w:style>
  <w:style w:type="character" w:customStyle="1" w:styleId="ouChar">
    <w:name w:val="ou Char"/>
    <w:basedOn w:val="PargrafodaListaChar"/>
    <w:link w:val="ou"/>
    <w:locked/>
    <w:rsid w:val="00FC63ED"/>
    <w:rPr>
      <w:rFonts w:ascii="Arial" w:eastAsia="Times New Roman" w:hAnsi="Arial" w:cs="Arial"/>
      <w:b/>
      <w:bCs/>
      <w:i/>
      <w:iCs/>
      <w:color w:val="FF0000"/>
      <w:u w:val="single"/>
      <w:lang w:val="pt-PT"/>
    </w:rPr>
  </w:style>
  <w:style w:type="paragraph" w:customStyle="1" w:styleId="ou">
    <w:name w:val="ou"/>
    <w:basedOn w:val="PargrafodaLista"/>
    <w:link w:val="ouChar"/>
    <w:qFormat/>
    <w:rsid w:val="00FC63ED"/>
    <w:pPr>
      <w:widowControl/>
      <w:autoSpaceDE/>
      <w:autoSpaceDN/>
      <w:spacing w:before="60" w:after="60" w:line="256" w:lineRule="auto"/>
      <w:ind w:left="0" w:firstLine="0"/>
      <w:jc w:val="center"/>
    </w:pPr>
    <w:rPr>
      <w:rFonts w:ascii="Arial" w:hAnsi="Arial" w:cs="Arial"/>
      <w:b/>
      <w:bCs/>
      <w:i/>
      <w:iCs/>
      <w:color w:val="FF0000"/>
      <w:u w:val="single"/>
    </w:rPr>
  </w:style>
  <w:style w:type="character" w:customStyle="1" w:styleId="Nvel2-RedChar">
    <w:name w:val="Nível 2 -Red Char"/>
    <w:basedOn w:val="Nivel2Char"/>
    <w:link w:val="Nvel2-Red"/>
    <w:uiPriority w:val="99"/>
    <w:locked/>
    <w:rsid w:val="00FC63ED"/>
    <w:rPr>
      <w:rFonts w:ascii="Ecofont_Spranq_eco_Sans" w:eastAsia="Arial Unicode MS" w:hAnsi="Ecofont_Spranq_eco_Sans" w:cs="Times New Roman"/>
      <w:i/>
      <w:iCs/>
      <w:color w:val="FF0000"/>
      <w:sz w:val="20"/>
      <w:szCs w:val="20"/>
      <w:lang w:eastAsia="pt-BR"/>
    </w:rPr>
  </w:style>
  <w:style w:type="paragraph" w:customStyle="1" w:styleId="Nvel2-Red">
    <w:name w:val="Nível 2 -Red"/>
    <w:basedOn w:val="Nivel2"/>
    <w:link w:val="Nvel2-RedChar"/>
    <w:uiPriority w:val="99"/>
    <w:qFormat/>
    <w:rsid w:val="00FC63ED"/>
    <w:pPr>
      <w:numPr>
        <w:numId w:val="1"/>
      </w:numPr>
    </w:pPr>
    <w:rPr>
      <w:i/>
      <w:iCs/>
      <w:color w:val="FF0000"/>
    </w:rPr>
  </w:style>
  <w:style w:type="character" w:customStyle="1" w:styleId="Nvel3-RChar">
    <w:name w:val="Nível 3-R Char"/>
    <w:basedOn w:val="Nivel3Char"/>
    <w:link w:val="Nvel3-R"/>
    <w:uiPriority w:val="99"/>
    <w:locked/>
    <w:rsid w:val="00FC63ED"/>
    <w:rPr>
      <w:rFonts w:ascii="Ecofont_Spranq_eco_Sans" w:eastAsia="Arial Unicode MS" w:hAnsi="Ecofont_Spranq_eco_Sans" w:cs="Arial"/>
      <w:i/>
      <w:iCs/>
      <w:color w:val="FF0000"/>
      <w:sz w:val="20"/>
      <w:szCs w:val="20"/>
      <w:lang w:eastAsia="pt-BR"/>
    </w:rPr>
  </w:style>
  <w:style w:type="paragraph" w:customStyle="1" w:styleId="Nvel3-R">
    <w:name w:val="Nível 3-R"/>
    <w:basedOn w:val="Nivel3"/>
    <w:link w:val="Nvel3-RChar"/>
    <w:uiPriority w:val="99"/>
    <w:qFormat/>
    <w:rsid w:val="00FC63ED"/>
    <w:pPr>
      <w:numPr>
        <w:numId w:val="1"/>
      </w:numPr>
    </w:pPr>
    <w:rPr>
      <w:i/>
      <w:iCs/>
      <w:color w:val="FF0000"/>
    </w:rPr>
  </w:style>
  <w:style w:type="character" w:customStyle="1" w:styleId="Nvel4-RChar">
    <w:name w:val="Nível 4-R Char"/>
    <w:basedOn w:val="Nivel4Char"/>
    <w:link w:val="Nvel4-R"/>
    <w:uiPriority w:val="99"/>
    <w:locked/>
    <w:rsid w:val="00FC63ED"/>
    <w:rPr>
      <w:rFonts w:ascii="Arial" w:eastAsia="Arial Unicode MS" w:hAnsi="Arial" w:cs="Arial"/>
      <w:i/>
      <w:iCs/>
      <w:color w:val="FF0000"/>
      <w:sz w:val="20"/>
      <w:szCs w:val="20"/>
      <w:lang w:eastAsia="pt-BR"/>
    </w:rPr>
  </w:style>
  <w:style w:type="paragraph" w:customStyle="1" w:styleId="Nvel4-R">
    <w:name w:val="Nível 4-R"/>
    <w:basedOn w:val="Nivel4"/>
    <w:link w:val="Nvel4-RChar"/>
    <w:uiPriority w:val="99"/>
    <w:qFormat/>
    <w:rsid w:val="00FC63ED"/>
    <w:pPr>
      <w:numPr>
        <w:numId w:val="1"/>
      </w:numPr>
    </w:pPr>
    <w:rPr>
      <w:rFonts w:ascii="Arial" w:eastAsiaTheme="minorHAnsi" w:hAnsi="Arial"/>
      <w:i/>
      <w:iCs/>
      <w:color w:val="FF0000"/>
      <w:sz w:val="22"/>
      <w:szCs w:val="22"/>
    </w:rPr>
  </w:style>
  <w:style w:type="character" w:customStyle="1" w:styleId="Nvel1-SemNumChar">
    <w:name w:val="Nível 1-Sem Num Char"/>
    <w:basedOn w:val="Nivel01Char"/>
    <w:link w:val="Nvel1-SemNum"/>
    <w:locked/>
    <w:rsid w:val="00FC63ED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FC63ED"/>
    <w:pPr>
      <w:tabs>
        <w:tab w:val="left" w:pos="567"/>
      </w:tabs>
      <w:spacing w:before="240" w:after="0" w:line="240" w:lineRule="auto"/>
      <w:ind w:left="357" w:right="0"/>
      <w:outlineLvl w:val="1"/>
    </w:pPr>
    <w:rPr>
      <w:rFonts w:cs="Arial"/>
      <w:color w:val="FF0000"/>
      <w:spacing w:val="5"/>
      <w:kern w:val="28"/>
      <w:sz w:val="52"/>
      <w:szCs w:val="52"/>
    </w:rPr>
  </w:style>
  <w:style w:type="character" w:customStyle="1" w:styleId="PrembuloChar">
    <w:name w:val="Preâmbulo Char"/>
    <w:basedOn w:val="Fontepargpadro"/>
    <w:link w:val="Prembulo"/>
    <w:locked/>
    <w:rsid w:val="00FC63ED"/>
    <w:rPr>
      <w:rFonts w:ascii="Arial" w:eastAsia="Arial" w:hAnsi="Arial" w:cs="Arial"/>
      <w:bCs/>
      <w:lang w:eastAsia="pt-BR"/>
    </w:rPr>
  </w:style>
  <w:style w:type="paragraph" w:customStyle="1" w:styleId="Prembulo">
    <w:name w:val="Preâmbulo"/>
    <w:basedOn w:val="Normal"/>
    <w:link w:val="PrembuloChar"/>
    <w:qFormat/>
    <w:rsid w:val="00FC63ED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FC63ED"/>
    <w:rPr>
      <w:color w:val="808080"/>
    </w:rPr>
  </w:style>
  <w:style w:type="character" w:customStyle="1" w:styleId="normalchar1">
    <w:name w:val="normal__char1"/>
    <w:rsid w:val="00FC63E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FC63ED"/>
  </w:style>
  <w:style w:type="character" w:customStyle="1" w:styleId="normaltextrun">
    <w:name w:val="normaltextrun"/>
    <w:basedOn w:val="Fontepargpadro"/>
    <w:rsid w:val="00FC63ED"/>
  </w:style>
  <w:style w:type="character" w:customStyle="1" w:styleId="eop">
    <w:name w:val="eop"/>
    <w:basedOn w:val="Fontepargpadro"/>
    <w:rsid w:val="00FC63ED"/>
  </w:style>
  <w:style w:type="character" w:customStyle="1" w:styleId="spellingerror">
    <w:name w:val="spellingerror"/>
    <w:basedOn w:val="Fontepargpadro"/>
    <w:rsid w:val="00FC63ED"/>
  </w:style>
  <w:style w:type="character" w:customStyle="1" w:styleId="cp0020corpodespachochar1">
    <w:name w:val="cp_0020corpodespacho__char1"/>
    <w:rsid w:val="00FC63ED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FC63ED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customStyle="1" w:styleId="Manoel">
    <w:name w:val="Manoel"/>
    <w:rsid w:val="00FC63ED"/>
    <w:rPr>
      <w:rFonts w:ascii="Arial" w:hAnsi="Arial" w:cs="Arial" w:hint="default"/>
      <w:color w:val="7030A0"/>
      <w:sz w:val="20"/>
    </w:rPr>
  </w:style>
  <w:style w:type="character" w:customStyle="1" w:styleId="ListLabel12">
    <w:name w:val="ListLabel 12"/>
    <w:rsid w:val="00FC63ED"/>
    <w:rPr>
      <w:b/>
      <w:bCs w:val="0"/>
    </w:rPr>
  </w:style>
  <w:style w:type="character" w:customStyle="1" w:styleId="highlight">
    <w:name w:val="highlight"/>
    <w:basedOn w:val="Fontepargpadro"/>
    <w:rsid w:val="00FC63ED"/>
  </w:style>
  <w:style w:type="character" w:customStyle="1" w:styleId="MenoPendente1">
    <w:name w:val="Menção Pendente1"/>
    <w:basedOn w:val="Fontepargpadro"/>
    <w:uiPriority w:val="99"/>
    <w:semiHidden/>
    <w:rsid w:val="00FC63ED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rsid w:val="00FC63ED"/>
    <w:rPr>
      <w:color w:val="605E5C"/>
      <w:shd w:val="clear" w:color="auto" w:fill="E1DFDD"/>
    </w:rPr>
  </w:style>
  <w:style w:type="character" w:customStyle="1" w:styleId="markedcontent">
    <w:name w:val="markedcontent"/>
    <w:basedOn w:val="Fontepargpadro"/>
    <w:rsid w:val="00FC63ED"/>
  </w:style>
  <w:style w:type="character" w:customStyle="1" w:styleId="MenoPendente3">
    <w:name w:val="Menção Pendente3"/>
    <w:basedOn w:val="Fontepargpadro"/>
    <w:uiPriority w:val="99"/>
    <w:semiHidden/>
    <w:rsid w:val="00FC63ED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rsid w:val="00FC63ED"/>
    <w:rPr>
      <w:color w:val="605E5C"/>
      <w:shd w:val="clear" w:color="auto" w:fill="E1DFDD"/>
    </w:rPr>
  </w:style>
  <w:style w:type="character" w:customStyle="1" w:styleId="LinkdaInternet">
    <w:name w:val="Link da Internet"/>
    <w:basedOn w:val="Fontepargpadro"/>
    <w:uiPriority w:val="99"/>
    <w:rsid w:val="00FC63ED"/>
    <w:rPr>
      <w:color w:val="0563C1" w:themeColor="hyperlink"/>
      <w:u w:val="single"/>
    </w:rPr>
  </w:style>
  <w:style w:type="character" w:customStyle="1" w:styleId="MenoPendente5">
    <w:name w:val="Menção Pendente5"/>
    <w:basedOn w:val="Fontepargpadro"/>
    <w:uiPriority w:val="99"/>
    <w:semiHidden/>
    <w:rsid w:val="00FC63ED"/>
    <w:rPr>
      <w:color w:val="605E5C"/>
      <w:shd w:val="clear" w:color="auto" w:fill="E1DFDD"/>
    </w:rPr>
  </w:style>
  <w:style w:type="character" w:customStyle="1" w:styleId="MenoPendente6">
    <w:name w:val="Menção Pendente6"/>
    <w:basedOn w:val="Fontepargpadro"/>
    <w:uiPriority w:val="99"/>
    <w:semiHidden/>
    <w:rsid w:val="00FC63ED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rsid w:val="00FC63ED"/>
    <w:rPr>
      <w:color w:val="605E5C"/>
      <w:shd w:val="clear" w:color="auto" w:fill="E1DFDD"/>
    </w:rPr>
  </w:style>
  <w:style w:type="numbering" w:customStyle="1" w:styleId="Estilo4">
    <w:name w:val="Estilo4"/>
    <w:uiPriority w:val="99"/>
    <w:rsid w:val="00FC63ED"/>
    <w:pPr>
      <w:numPr>
        <w:numId w:val="4"/>
      </w:numPr>
    </w:pPr>
  </w:style>
  <w:style w:type="numbering" w:customStyle="1" w:styleId="Estilo3">
    <w:name w:val="Estilo3"/>
    <w:uiPriority w:val="99"/>
    <w:rsid w:val="00FC63ED"/>
    <w:pPr>
      <w:numPr>
        <w:numId w:val="5"/>
      </w:numPr>
    </w:pPr>
  </w:style>
  <w:style w:type="numbering" w:customStyle="1" w:styleId="Estilo5">
    <w:name w:val="Estilo5"/>
    <w:uiPriority w:val="99"/>
    <w:rsid w:val="00FC63ED"/>
    <w:pPr>
      <w:numPr>
        <w:numId w:val="6"/>
      </w:numPr>
    </w:pPr>
  </w:style>
  <w:style w:type="numbering" w:customStyle="1" w:styleId="Estilo6">
    <w:name w:val="Estilo6"/>
    <w:uiPriority w:val="99"/>
    <w:rsid w:val="00FC63ED"/>
    <w:pPr>
      <w:numPr>
        <w:numId w:val="7"/>
      </w:numPr>
    </w:pPr>
  </w:style>
  <w:style w:type="numbering" w:customStyle="1" w:styleId="Estilo2">
    <w:name w:val="Estilo2"/>
    <w:uiPriority w:val="99"/>
    <w:rsid w:val="00FC63ED"/>
    <w:pPr>
      <w:numPr>
        <w:numId w:val="8"/>
      </w:numPr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A09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A0910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CdigoHTML">
    <w:name w:val="HTML Code"/>
    <w:basedOn w:val="Fontepargpadro"/>
    <w:uiPriority w:val="99"/>
    <w:semiHidden/>
    <w:unhideWhenUsed/>
    <w:rsid w:val="002A091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5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464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408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10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034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229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7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667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3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6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68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946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438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057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039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146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867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1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17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973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176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619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864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288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948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550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5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35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5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4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6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5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7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2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7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0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6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90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6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5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4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1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5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19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6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3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4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0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3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6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5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9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7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6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9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9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84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7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2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4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9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5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1@pmsas.pr.gov.br%20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3D51E-2115-427D-9545-64DE0C9D1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22</Pages>
  <Words>5456</Words>
  <Characters>29464</Characters>
  <Application>Microsoft Office Word</Application>
  <DocSecurity>0</DocSecurity>
  <Lines>245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Margere Rosa de Oliveira</dc:creator>
  <cp:lastModifiedBy>LICITACAO</cp:lastModifiedBy>
  <cp:revision>19</cp:revision>
  <cp:lastPrinted>2025-04-14T11:59:00Z</cp:lastPrinted>
  <dcterms:created xsi:type="dcterms:W3CDTF">2025-03-24T19:36:00Z</dcterms:created>
  <dcterms:modified xsi:type="dcterms:W3CDTF">2025-04-14T12:00:00Z</dcterms:modified>
</cp:coreProperties>
</file>